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08842945" w14:textId="2FB70C9F" w:rsidR="00255620" w:rsidRPr="00127F32" w:rsidRDefault="0063786A" w:rsidP="00055352">
      <w:pPr>
        <w:pStyle w:val="afffe"/>
        <w:overflowPunct w:val="0"/>
        <w:spacing w:before="72" w:after="72" w:line="520" w:lineRule="exact"/>
        <w:ind w:firstLineChars="0" w:firstLine="0"/>
        <w:rPr>
          <w:rFonts w:ascii="標楷體" w:hAnsi="標楷體"/>
          <w:b/>
          <w:sz w:val="36"/>
          <w:szCs w:val="36"/>
        </w:rPr>
      </w:pPr>
      <w:r w:rsidRPr="00127F32">
        <w:rPr>
          <w:rFonts w:ascii="標楷體" w:hAnsi="標楷體" w:hint="eastAsia"/>
          <w:b/>
          <w:sz w:val="36"/>
          <w:szCs w:val="36"/>
        </w:rPr>
        <w:t>貳拾</w:t>
      </w:r>
      <w:r w:rsidR="00454771" w:rsidRPr="00127F32">
        <w:rPr>
          <w:rFonts w:ascii="標楷體" w:hAnsi="標楷體" w:hint="eastAsia"/>
          <w:b/>
          <w:sz w:val="36"/>
          <w:szCs w:val="36"/>
        </w:rPr>
        <w:t>、</w:t>
      </w:r>
      <w:r w:rsidR="001143C0" w:rsidRPr="00127F32">
        <w:rPr>
          <w:rFonts w:ascii="標楷體" w:hAnsi="標楷體" w:hint="eastAsia"/>
          <w:b/>
          <w:sz w:val="36"/>
          <w:szCs w:val="36"/>
        </w:rPr>
        <w:t>政府資安專職人員配置情形</w:t>
      </w:r>
    </w:p>
    <w:p w14:paraId="1B60A02C" w14:textId="1F819FBA" w:rsidR="005D3173" w:rsidRPr="00127F32" w:rsidRDefault="008C44C8" w:rsidP="00914B48">
      <w:pPr>
        <w:pStyle w:val="ae"/>
        <w:overflowPunct w:val="0"/>
        <w:adjustRightInd w:val="0"/>
        <w:snapToGrid w:val="0"/>
        <w:spacing w:line="520" w:lineRule="exact"/>
        <w:ind w:firstLine="560"/>
        <w:rPr>
          <w:noProof/>
          <w:sz w:val="28"/>
          <w:szCs w:val="28"/>
        </w:rPr>
      </w:pPr>
      <w:r w:rsidRPr="00127F32">
        <w:rPr>
          <w:rFonts w:hint="eastAsia"/>
          <w:noProof/>
          <w:sz w:val="28"/>
          <w:szCs w:val="28"/>
        </w:rPr>
        <w:t>依據世界經濟論壇（World Economic Forum, WEF）「2024年全球風險報告」(Global Risks Report 2024)載述，網路資安風險</w:t>
      </w:r>
      <w:r w:rsidRPr="00127F32">
        <w:rPr>
          <w:rFonts w:hAnsi="標楷體" w:hint="eastAsia"/>
          <w:noProof/>
          <w:sz w:val="28"/>
          <w:szCs w:val="28"/>
        </w:rPr>
        <w:t>（</w:t>
      </w:r>
      <w:r w:rsidRPr="00127F32">
        <w:rPr>
          <w:rFonts w:hAnsi="標楷體"/>
          <w:noProof/>
          <w:sz w:val="28"/>
          <w:szCs w:val="28"/>
        </w:rPr>
        <w:t>Cyber insecurity</w:t>
      </w:r>
      <w:r w:rsidRPr="00127F32">
        <w:rPr>
          <w:rFonts w:hAnsi="標楷體" w:hint="eastAsia"/>
          <w:noProof/>
          <w:sz w:val="28"/>
          <w:szCs w:val="28"/>
        </w:rPr>
        <w:t>）</w:t>
      </w:r>
      <w:r w:rsidRPr="00127F32">
        <w:rPr>
          <w:rFonts w:hint="eastAsia"/>
          <w:noProof/>
          <w:sz w:val="28"/>
          <w:szCs w:val="28"/>
        </w:rPr>
        <w:t>位列全球前十大風險之一</w:t>
      </w:r>
      <w:r w:rsidR="007669E5" w:rsidRPr="00127F32">
        <w:rPr>
          <w:rFonts w:hint="eastAsia"/>
          <w:noProof/>
          <w:sz w:val="28"/>
          <w:szCs w:val="28"/>
        </w:rPr>
        <w:t>，</w:t>
      </w:r>
      <w:r w:rsidR="00E77F00" w:rsidRPr="00127F32">
        <w:rPr>
          <w:rFonts w:hint="eastAsia"/>
          <w:noProof/>
          <w:sz w:val="28"/>
          <w:szCs w:val="28"/>
        </w:rPr>
        <w:t>主要係因</w:t>
      </w:r>
      <w:r w:rsidR="00471F5D" w:rsidRPr="00127F32">
        <w:rPr>
          <w:rFonts w:hint="eastAsia"/>
          <w:noProof/>
          <w:sz w:val="28"/>
          <w:szCs w:val="28"/>
        </w:rPr>
        <w:t>人工智慧等先進技術快速發展，</w:t>
      </w:r>
      <w:r w:rsidR="008812D8" w:rsidRPr="00127F32">
        <w:rPr>
          <w:rFonts w:hint="eastAsia"/>
          <w:noProof/>
          <w:sz w:val="28"/>
          <w:szCs w:val="28"/>
        </w:rPr>
        <w:t>政府監管措施未能及時因應</w:t>
      </w:r>
      <w:r w:rsidR="008C11FE" w:rsidRPr="00127F32">
        <w:rPr>
          <w:rFonts w:hint="eastAsia"/>
          <w:noProof/>
          <w:sz w:val="28"/>
          <w:szCs w:val="28"/>
        </w:rPr>
        <w:t>，</w:t>
      </w:r>
      <w:r w:rsidR="00471F5D" w:rsidRPr="00127F32">
        <w:rPr>
          <w:rFonts w:hint="eastAsia"/>
          <w:noProof/>
          <w:sz w:val="28"/>
          <w:szCs w:val="28"/>
        </w:rPr>
        <w:t>或</w:t>
      </w:r>
      <w:r w:rsidR="008C11FE" w:rsidRPr="00127F32">
        <w:rPr>
          <w:rFonts w:hint="eastAsia"/>
          <w:noProof/>
          <w:sz w:val="28"/>
          <w:szCs w:val="28"/>
        </w:rPr>
        <w:t>系統性</w:t>
      </w:r>
      <w:r w:rsidR="00FD7CEB" w:rsidRPr="00127F32">
        <w:rPr>
          <w:rFonts w:hint="eastAsia"/>
          <w:noProof/>
          <w:sz w:val="28"/>
          <w:szCs w:val="28"/>
        </w:rPr>
        <w:t>資安</w:t>
      </w:r>
      <w:r w:rsidR="00471F5D" w:rsidRPr="00127F32">
        <w:rPr>
          <w:rFonts w:hint="eastAsia"/>
          <w:noProof/>
          <w:sz w:val="28"/>
          <w:szCs w:val="28"/>
        </w:rPr>
        <w:t>漏洞</w:t>
      </w:r>
      <w:r w:rsidR="008C11FE" w:rsidRPr="00127F32">
        <w:rPr>
          <w:rFonts w:hint="eastAsia"/>
          <w:noProof/>
          <w:sz w:val="28"/>
          <w:szCs w:val="28"/>
        </w:rPr>
        <w:t>致</w:t>
      </w:r>
      <w:r w:rsidR="00471F5D" w:rsidRPr="00127F32">
        <w:rPr>
          <w:rFonts w:hint="eastAsia"/>
          <w:noProof/>
          <w:sz w:val="28"/>
          <w:szCs w:val="28"/>
        </w:rPr>
        <w:t>關鍵基礎設施癱瘓等</w:t>
      </w:r>
      <w:r w:rsidRPr="00127F32">
        <w:rPr>
          <w:rFonts w:hint="eastAsia"/>
          <w:noProof/>
          <w:sz w:val="28"/>
          <w:szCs w:val="28"/>
        </w:rPr>
        <w:t>。國家安全局於2025年1月發布報告指出，</w:t>
      </w:r>
      <w:r w:rsidR="00AE7A72" w:rsidRPr="00127F32">
        <w:rPr>
          <w:rFonts w:hint="eastAsia"/>
          <w:noProof/>
          <w:sz w:val="28"/>
          <w:szCs w:val="28"/>
        </w:rPr>
        <w:t>我國</w:t>
      </w:r>
      <w:r w:rsidRPr="00127F32">
        <w:rPr>
          <w:rFonts w:hint="eastAsia"/>
          <w:noProof/>
          <w:sz w:val="28"/>
          <w:szCs w:val="28"/>
        </w:rPr>
        <w:t>政府網際服務網2024年每日平均被侵擾</w:t>
      </w:r>
      <w:r w:rsidR="00404EAE">
        <w:rPr>
          <w:rFonts w:hint="eastAsia"/>
          <w:noProof/>
          <w:sz w:val="28"/>
          <w:szCs w:val="28"/>
        </w:rPr>
        <w:t>達</w:t>
      </w:r>
      <w:r w:rsidRPr="00127F32">
        <w:rPr>
          <w:rFonts w:hint="eastAsia"/>
          <w:noProof/>
          <w:sz w:val="28"/>
          <w:szCs w:val="28"/>
        </w:rPr>
        <w:t>240萬次，較2023年</w:t>
      </w:r>
      <w:r w:rsidR="00404EAE">
        <w:rPr>
          <w:rFonts w:hint="eastAsia"/>
          <w:noProof/>
          <w:sz w:val="28"/>
          <w:szCs w:val="28"/>
        </w:rPr>
        <w:t>之</w:t>
      </w:r>
      <w:r w:rsidRPr="00127F32">
        <w:rPr>
          <w:rFonts w:hint="eastAsia"/>
          <w:noProof/>
          <w:sz w:val="28"/>
          <w:szCs w:val="28"/>
        </w:rPr>
        <w:t>每日120萬次</w:t>
      </w:r>
      <w:r w:rsidR="00404EAE">
        <w:rPr>
          <w:rFonts w:hint="eastAsia"/>
          <w:noProof/>
          <w:sz w:val="28"/>
          <w:szCs w:val="28"/>
        </w:rPr>
        <w:t>倍數成長</w:t>
      </w:r>
      <w:r w:rsidR="00012BB4">
        <w:rPr>
          <w:rFonts w:hint="eastAsia"/>
          <w:noProof/>
          <w:sz w:val="28"/>
          <w:szCs w:val="28"/>
        </w:rPr>
        <w:t>；</w:t>
      </w:r>
      <w:r w:rsidR="00404EAE">
        <w:rPr>
          <w:rFonts w:hint="eastAsia"/>
          <w:noProof/>
          <w:sz w:val="28"/>
          <w:szCs w:val="28"/>
        </w:rPr>
        <w:t>另根據數位發展部資通安全署（下稱資安署）統計，</w:t>
      </w:r>
      <w:r w:rsidRPr="00127F32">
        <w:rPr>
          <w:rFonts w:hint="eastAsia"/>
          <w:noProof/>
          <w:sz w:val="28"/>
          <w:szCs w:val="28"/>
        </w:rPr>
        <w:t>2024年公務機關通報資通安全</w:t>
      </w:r>
      <w:r w:rsidRPr="00127F32">
        <w:rPr>
          <w:rFonts w:hAnsi="標楷體" w:hint="eastAsia"/>
          <w:noProof/>
          <w:sz w:val="28"/>
          <w:szCs w:val="28"/>
        </w:rPr>
        <w:t>（下稱資安）</w:t>
      </w:r>
      <w:r w:rsidRPr="00127F32">
        <w:rPr>
          <w:rFonts w:hint="eastAsia"/>
          <w:noProof/>
          <w:sz w:val="28"/>
          <w:szCs w:val="28"/>
        </w:rPr>
        <w:t>事件共755件，</w:t>
      </w:r>
      <w:r w:rsidR="00404EAE">
        <w:rPr>
          <w:rFonts w:hint="eastAsia"/>
          <w:noProof/>
          <w:sz w:val="28"/>
          <w:szCs w:val="28"/>
        </w:rPr>
        <w:t>亦</w:t>
      </w:r>
      <w:r w:rsidRPr="00127F32">
        <w:rPr>
          <w:rFonts w:hint="eastAsia"/>
          <w:noProof/>
          <w:sz w:val="28"/>
          <w:szCs w:val="28"/>
        </w:rPr>
        <w:t>較2023年</w:t>
      </w:r>
      <w:r w:rsidR="00EE70FA">
        <w:rPr>
          <w:rFonts w:hint="eastAsia"/>
          <w:noProof/>
          <w:sz w:val="28"/>
          <w:szCs w:val="28"/>
        </w:rPr>
        <w:t>之</w:t>
      </w:r>
      <w:r w:rsidRPr="00127F32">
        <w:rPr>
          <w:rFonts w:hint="eastAsia"/>
          <w:noProof/>
          <w:sz w:val="28"/>
          <w:szCs w:val="28"/>
        </w:rPr>
        <w:t>697件增加</w:t>
      </w:r>
      <w:r w:rsidR="00F61D96" w:rsidRPr="00127F32">
        <w:rPr>
          <w:rFonts w:hint="eastAsia"/>
          <w:noProof/>
          <w:sz w:val="28"/>
          <w:szCs w:val="28"/>
        </w:rPr>
        <w:t>58件</w:t>
      </w:r>
      <w:r w:rsidRPr="00127F32">
        <w:rPr>
          <w:rFonts w:hint="eastAsia"/>
          <w:noProof/>
          <w:sz w:val="28"/>
          <w:szCs w:val="28"/>
        </w:rPr>
        <w:t>，</w:t>
      </w:r>
      <w:r w:rsidR="00404EAE">
        <w:rPr>
          <w:rFonts w:hint="eastAsia"/>
          <w:noProof/>
          <w:sz w:val="28"/>
          <w:szCs w:val="28"/>
        </w:rPr>
        <w:t>顯示政府網路資安風險趨於嚴峻</w:t>
      </w:r>
      <w:r w:rsidR="00BF4915" w:rsidRPr="00127F32">
        <w:rPr>
          <w:rFonts w:hint="eastAsia"/>
          <w:noProof/>
          <w:sz w:val="28"/>
          <w:szCs w:val="28"/>
        </w:rPr>
        <w:t>。行政院為貫徹「資安即國安」政策，於105年8月1日成立資安專責單位</w:t>
      </w:r>
      <w:r w:rsidR="00AE7A72" w:rsidRPr="00127F32">
        <w:rPr>
          <w:rFonts w:hint="eastAsia"/>
          <w:noProof/>
          <w:sz w:val="28"/>
          <w:szCs w:val="28"/>
        </w:rPr>
        <w:t>－</w:t>
      </w:r>
      <w:r w:rsidR="00BF4915" w:rsidRPr="00127F32">
        <w:rPr>
          <w:rFonts w:hint="eastAsia"/>
          <w:noProof/>
          <w:sz w:val="28"/>
          <w:szCs w:val="28"/>
        </w:rPr>
        <w:t>資通安全處，積極推動資通安全管理法（下稱資安法）立法，並於108年1月1日施行</w:t>
      </w:r>
      <w:r w:rsidR="00404EAE">
        <w:rPr>
          <w:rFonts w:hint="eastAsia"/>
          <w:noProof/>
          <w:sz w:val="28"/>
          <w:szCs w:val="28"/>
        </w:rPr>
        <w:t>。</w:t>
      </w:r>
      <w:r w:rsidR="00E62C5E" w:rsidRPr="00127F32">
        <w:rPr>
          <w:rFonts w:hint="eastAsia"/>
          <w:noProof/>
          <w:sz w:val="28"/>
          <w:szCs w:val="28"/>
        </w:rPr>
        <w:t>行政院</w:t>
      </w:r>
      <w:r w:rsidR="004E2EA1" w:rsidRPr="00127F32">
        <w:rPr>
          <w:rFonts w:hint="eastAsia"/>
          <w:noProof/>
          <w:sz w:val="28"/>
          <w:szCs w:val="28"/>
        </w:rPr>
        <w:t>為使各機關配置適足資安人力以落實各項</w:t>
      </w:r>
      <w:r w:rsidR="00404EAE">
        <w:rPr>
          <w:rFonts w:hint="eastAsia"/>
          <w:noProof/>
          <w:sz w:val="28"/>
          <w:szCs w:val="28"/>
        </w:rPr>
        <w:t>資安</w:t>
      </w:r>
      <w:r w:rsidR="004E2EA1" w:rsidRPr="00127F32">
        <w:rPr>
          <w:rFonts w:hint="eastAsia"/>
          <w:noProof/>
          <w:sz w:val="28"/>
          <w:szCs w:val="28"/>
        </w:rPr>
        <w:t>法遵義務，</w:t>
      </w:r>
      <w:r w:rsidR="00F61D96" w:rsidRPr="00127F32">
        <w:rPr>
          <w:rFonts w:hint="eastAsia"/>
          <w:noProof/>
          <w:sz w:val="28"/>
          <w:szCs w:val="28"/>
        </w:rPr>
        <w:t>依資安法授權</w:t>
      </w:r>
      <w:r w:rsidR="00BF4915" w:rsidRPr="00127F32">
        <w:rPr>
          <w:rFonts w:hint="eastAsia"/>
          <w:noProof/>
          <w:sz w:val="28"/>
          <w:szCs w:val="28"/>
        </w:rPr>
        <w:t>訂定</w:t>
      </w:r>
      <w:r w:rsidR="00F61D96" w:rsidRPr="00127F32">
        <w:rPr>
          <w:rFonts w:hint="eastAsia"/>
          <w:noProof/>
          <w:sz w:val="28"/>
          <w:szCs w:val="28"/>
        </w:rPr>
        <w:t>之</w:t>
      </w:r>
      <w:r w:rsidR="00BF4915" w:rsidRPr="00127F32">
        <w:rPr>
          <w:rFonts w:hint="eastAsia"/>
          <w:noProof/>
          <w:sz w:val="28"/>
          <w:szCs w:val="28"/>
        </w:rPr>
        <w:t>資通安全責任等級分級辦法（下稱資安責任等級分級辦法），明定各公務機關應依其資通安全責任等級（下稱資安責任等級）配置資安專職人力</w:t>
      </w:r>
      <w:r w:rsidR="00AE7A72" w:rsidRPr="00127F32">
        <w:rPr>
          <w:rFonts w:hint="eastAsia"/>
          <w:noProof/>
          <w:sz w:val="28"/>
          <w:szCs w:val="28"/>
        </w:rPr>
        <w:t>。</w:t>
      </w:r>
      <w:r w:rsidR="004E2EA1" w:rsidRPr="00127F32">
        <w:rPr>
          <w:rFonts w:hint="eastAsia"/>
          <w:noProof/>
          <w:sz w:val="28"/>
          <w:szCs w:val="28"/>
        </w:rPr>
        <w:t>嗣</w:t>
      </w:r>
      <w:r w:rsidR="00AE7A72" w:rsidRPr="00127F32">
        <w:rPr>
          <w:rFonts w:hint="eastAsia"/>
          <w:noProof/>
          <w:sz w:val="28"/>
          <w:szCs w:val="28"/>
        </w:rPr>
        <w:t>為統籌及協調政府機關之資安業務，於111年8月27日成立</w:t>
      </w:r>
      <w:r w:rsidR="004E2EA1" w:rsidRPr="00127F32">
        <w:rPr>
          <w:rFonts w:hint="eastAsia"/>
          <w:noProof/>
          <w:sz w:val="28"/>
          <w:szCs w:val="28"/>
        </w:rPr>
        <w:t>資安署，接續前行政院資通安全處</w:t>
      </w:r>
      <w:r w:rsidR="00A06C65" w:rsidRPr="00127F32">
        <w:rPr>
          <w:rFonts w:hint="eastAsia"/>
          <w:noProof/>
          <w:sz w:val="28"/>
          <w:szCs w:val="28"/>
        </w:rPr>
        <w:t>負責</w:t>
      </w:r>
      <w:r w:rsidR="004E2EA1" w:rsidRPr="00127F32">
        <w:rPr>
          <w:rFonts w:hint="eastAsia"/>
          <w:noProof/>
          <w:sz w:val="28"/>
          <w:szCs w:val="28"/>
        </w:rPr>
        <w:t>國家整體資安業務之規劃、推動與執行</w:t>
      </w:r>
      <w:r w:rsidR="00BF4915" w:rsidRPr="00127F32">
        <w:rPr>
          <w:rFonts w:hint="eastAsia"/>
          <w:noProof/>
          <w:sz w:val="28"/>
          <w:szCs w:val="28"/>
        </w:rPr>
        <w:t>，</w:t>
      </w:r>
      <w:r w:rsidR="00AE7A72" w:rsidRPr="00127F32">
        <w:rPr>
          <w:rFonts w:hint="eastAsia"/>
          <w:noProof/>
          <w:sz w:val="28"/>
          <w:szCs w:val="28"/>
        </w:rPr>
        <w:t>該署</w:t>
      </w:r>
      <w:r w:rsidR="00BF4915" w:rsidRPr="00127F32">
        <w:rPr>
          <w:rFonts w:hint="eastAsia"/>
          <w:noProof/>
          <w:sz w:val="28"/>
          <w:szCs w:val="28"/>
        </w:rPr>
        <w:t>為留任及延攬資安人才，暨協助機關擴大取才管道，自112年起推動多項人才培育及留任措施，包括資安專職人員專業增支加給、設立高考三級資通安全類科，以及推動政府資安人力職能轉換訓練計畫等，以吸引更多專業人才投入資安領域</w:t>
      </w:r>
      <w:r w:rsidR="00404EAE">
        <w:rPr>
          <w:rFonts w:hint="eastAsia"/>
          <w:noProof/>
          <w:sz w:val="28"/>
          <w:szCs w:val="28"/>
        </w:rPr>
        <w:t>工作</w:t>
      </w:r>
      <w:r w:rsidR="00BF4915" w:rsidRPr="00127F32">
        <w:rPr>
          <w:rFonts w:hint="eastAsia"/>
          <w:noProof/>
          <w:sz w:val="28"/>
          <w:szCs w:val="28"/>
        </w:rPr>
        <w:t>，提升</w:t>
      </w:r>
      <w:r w:rsidR="00404EAE">
        <w:rPr>
          <w:rFonts w:hint="eastAsia"/>
          <w:noProof/>
          <w:sz w:val="28"/>
          <w:szCs w:val="28"/>
        </w:rPr>
        <w:t>政府</w:t>
      </w:r>
      <w:r w:rsidR="00BF4915" w:rsidRPr="00127F32">
        <w:rPr>
          <w:rFonts w:hint="eastAsia"/>
          <w:noProof/>
          <w:sz w:val="28"/>
          <w:szCs w:val="28"/>
        </w:rPr>
        <w:t>資安人力水準。茲將政府資安</w:t>
      </w:r>
      <w:r w:rsidR="00F61D96" w:rsidRPr="00127F32">
        <w:rPr>
          <w:rFonts w:hint="eastAsia"/>
          <w:noProof/>
          <w:sz w:val="28"/>
          <w:szCs w:val="28"/>
        </w:rPr>
        <w:t>專職</w:t>
      </w:r>
      <w:r w:rsidR="00BF4915" w:rsidRPr="00127F32">
        <w:rPr>
          <w:rFonts w:hint="eastAsia"/>
          <w:noProof/>
          <w:sz w:val="28"/>
          <w:szCs w:val="28"/>
        </w:rPr>
        <w:t>人員配置情形暨審計機關重要審核意見，說明如次：</w:t>
      </w:r>
    </w:p>
    <w:p w14:paraId="64ED7BCB" w14:textId="5B1E523C" w:rsidR="005D3173" w:rsidRDefault="005D3173" w:rsidP="0028290D">
      <w:pPr>
        <w:pStyle w:val="ac"/>
        <w:spacing w:beforeLines="20" w:before="72" w:afterLines="20" w:after="72" w:line="520" w:lineRule="exact"/>
        <w:ind w:firstLineChars="100" w:firstLine="320"/>
        <w:rPr>
          <w:rFonts w:hAnsi="標楷體"/>
          <w:b/>
          <w:sz w:val="32"/>
          <w:szCs w:val="32"/>
        </w:rPr>
      </w:pPr>
      <w:r w:rsidRPr="00127F32">
        <w:rPr>
          <w:rFonts w:hAnsi="標楷體" w:hint="eastAsia"/>
          <w:b/>
          <w:kern w:val="2"/>
          <w:sz w:val="32"/>
          <w:szCs w:val="32"/>
        </w:rPr>
        <w:t>一、</w:t>
      </w:r>
      <w:r w:rsidR="00DA36F6" w:rsidRPr="00127F32">
        <w:rPr>
          <w:rFonts w:hAnsi="標楷體" w:hint="eastAsia"/>
          <w:b/>
          <w:kern w:val="2"/>
          <w:sz w:val="32"/>
          <w:szCs w:val="32"/>
        </w:rPr>
        <w:t>政府</w:t>
      </w:r>
      <w:r w:rsidR="00404EAE">
        <w:rPr>
          <w:rFonts w:hAnsi="標楷體" w:hint="eastAsia"/>
          <w:b/>
          <w:sz w:val="32"/>
          <w:szCs w:val="32"/>
        </w:rPr>
        <w:t>資安專職人</w:t>
      </w:r>
      <w:r w:rsidR="00E07BE9">
        <w:rPr>
          <w:rFonts w:hAnsi="標楷體" w:hint="eastAsia"/>
          <w:b/>
          <w:sz w:val="32"/>
          <w:szCs w:val="32"/>
        </w:rPr>
        <w:t>員</w:t>
      </w:r>
      <w:r w:rsidR="00404EAE">
        <w:rPr>
          <w:rFonts w:hAnsi="標楷體" w:hint="eastAsia"/>
          <w:b/>
          <w:sz w:val="32"/>
          <w:szCs w:val="32"/>
        </w:rPr>
        <w:t>配置情形</w:t>
      </w:r>
    </w:p>
    <w:p w14:paraId="738D15C0" w14:textId="4AD964A8" w:rsidR="00404EAE" w:rsidRPr="00127F32" w:rsidRDefault="00404EAE" w:rsidP="00404EAE">
      <w:pPr>
        <w:pStyle w:val="ac"/>
        <w:spacing w:beforeLines="20" w:before="72" w:afterLines="20" w:after="72" w:line="520" w:lineRule="exact"/>
        <w:ind w:firstLineChars="200" w:firstLine="641"/>
        <w:rPr>
          <w:rFonts w:hAnsi="標楷體"/>
          <w:b/>
          <w:kern w:val="2"/>
          <w:sz w:val="32"/>
          <w:szCs w:val="32"/>
        </w:rPr>
      </w:pPr>
      <w:r>
        <w:rPr>
          <w:rFonts w:hAnsi="標楷體" w:hint="eastAsia"/>
          <w:b/>
          <w:sz w:val="32"/>
          <w:szCs w:val="32"/>
        </w:rPr>
        <w:t>（一）</w:t>
      </w:r>
      <w:r w:rsidR="000A5E11">
        <w:rPr>
          <w:rFonts w:hAnsi="標楷體" w:hint="eastAsia"/>
          <w:b/>
          <w:sz w:val="32"/>
          <w:szCs w:val="32"/>
        </w:rPr>
        <w:t xml:space="preserve">　</w:t>
      </w:r>
      <w:r w:rsidRPr="00127F32">
        <w:rPr>
          <w:rFonts w:hAnsi="標楷體" w:hint="eastAsia"/>
          <w:b/>
          <w:sz w:val="32"/>
          <w:szCs w:val="32"/>
        </w:rPr>
        <w:t>資安人力政策推動情形</w:t>
      </w:r>
    </w:p>
    <w:p w14:paraId="3F9436B0" w14:textId="06D98A89" w:rsidR="005D3173" w:rsidRPr="00127F32" w:rsidRDefault="00BF4915" w:rsidP="003303EC">
      <w:pPr>
        <w:pStyle w:val="ae"/>
        <w:overflowPunct w:val="0"/>
        <w:adjustRightInd w:val="0"/>
        <w:snapToGrid w:val="0"/>
        <w:spacing w:line="520" w:lineRule="exact"/>
        <w:ind w:firstLine="560"/>
        <w:rPr>
          <w:rFonts w:hAnsi="標楷體"/>
          <w:sz w:val="28"/>
          <w:szCs w:val="32"/>
        </w:rPr>
      </w:pPr>
      <w:r w:rsidRPr="00127F32">
        <w:rPr>
          <w:rFonts w:hAnsi="標楷體" w:hint="eastAsia"/>
          <w:sz w:val="28"/>
          <w:szCs w:val="32"/>
        </w:rPr>
        <w:t>政府為統籌並加速資安基礎建設，以強化資安能力，於90年1月成立國家資通安全會報（下稱資安會報），90至113年間陸續推動</w:t>
      </w:r>
      <w:r w:rsidR="000A5E11">
        <w:rPr>
          <w:rFonts w:hAnsi="標楷體" w:hint="eastAsia"/>
          <w:sz w:val="28"/>
          <w:szCs w:val="32"/>
        </w:rPr>
        <w:t>六</w:t>
      </w:r>
      <w:r w:rsidRPr="00127F32">
        <w:rPr>
          <w:rFonts w:hAnsi="標楷體" w:hint="eastAsia"/>
          <w:sz w:val="28"/>
          <w:szCs w:val="32"/>
        </w:rPr>
        <w:t>期國家資通安全發展計畫或方案（圖1），作為政府執行資安防護策略與計畫之指引，嗣數位發展部於111年8月27日成立，設資安署，接續前行政院資通安全處擔任資安會報之幕僚單位，</w:t>
      </w:r>
      <w:r w:rsidRPr="00127F32">
        <w:rPr>
          <w:rFonts w:hAnsi="標楷體" w:hint="eastAsia"/>
          <w:sz w:val="28"/>
          <w:szCs w:val="32"/>
        </w:rPr>
        <w:lastRenderedPageBreak/>
        <w:t>掌理國家資安政策，負責國家資安業務之規劃、推動</w:t>
      </w:r>
      <w:r w:rsidR="00EE70FA">
        <w:rPr>
          <w:rFonts w:hAnsi="標楷體" w:hint="eastAsia"/>
          <w:sz w:val="28"/>
          <w:szCs w:val="32"/>
        </w:rPr>
        <w:t>及</w:t>
      </w:r>
      <w:r w:rsidRPr="00127F32">
        <w:rPr>
          <w:rFonts w:hAnsi="標楷體" w:hint="eastAsia"/>
          <w:sz w:val="28"/>
          <w:szCs w:val="32"/>
        </w:rPr>
        <w:t>執行。茲將政府資安</w:t>
      </w:r>
      <w:r w:rsidR="00DA14C7" w:rsidRPr="00127F32">
        <w:rPr>
          <w:noProof/>
          <w:sz w:val="28"/>
          <w:szCs w:val="28"/>
        </w:rPr>
        <mc:AlternateContent>
          <mc:Choice Requires="wps">
            <w:drawing>
              <wp:anchor distT="45720" distB="45720" distL="114300" distR="114300" simplePos="0" relativeHeight="251783168" behindDoc="0" locked="0" layoutInCell="1" allowOverlap="1" wp14:anchorId="0EC8A761" wp14:editId="51EFA3A4">
                <wp:simplePos x="0" y="0"/>
                <wp:positionH relativeFrom="margin">
                  <wp:posOffset>-94615</wp:posOffset>
                </wp:positionH>
                <wp:positionV relativeFrom="paragraph">
                  <wp:posOffset>729987</wp:posOffset>
                </wp:positionV>
                <wp:extent cx="6515735" cy="4333875"/>
                <wp:effectExtent l="0" t="0" r="0" b="9525"/>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735" cy="4333875"/>
                        </a:xfrm>
                        <a:prstGeom prst="rect">
                          <a:avLst/>
                        </a:prstGeom>
                        <a:solidFill>
                          <a:srgbClr val="FFFFFF"/>
                        </a:solidFill>
                        <a:ln w="9525">
                          <a:noFill/>
                          <a:miter lim="800000"/>
                          <a:headEnd/>
                          <a:tailEnd/>
                        </a:ln>
                      </wps:spPr>
                      <wps:txbx>
                        <w:txbxContent>
                          <w:p w14:paraId="624F01D0" w14:textId="56DB3E76" w:rsidR="0014623B" w:rsidRPr="00E4343B" w:rsidRDefault="0014623B" w:rsidP="000D326C">
                            <w:pPr>
                              <w:spacing w:line="240" w:lineRule="exact"/>
                              <w:jc w:val="center"/>
                              <w:rPr>
                                <w:rFonts w:ascii="標楷體" w:eastAsia="標楷體" w:hAnsi="標楷體"/>
                                <w:b/>
                                <w:bCs/>
                                <w:noProof/>
                                <w:szCs w:val="24"/>
                              </w:rPr>
                            </w:pPr>
                            <w:bookmarkStart w:id="0" w:name="_Hlk201682596"/>
                            <w:bookmarkEnd w:id="0"/>
                            <w:r w:rsidRPr="00A71884">
                              <w:rPr>
                                <w:rFonts w:ascii="標楷體" w:eastAsia="標楷體" w:hAnsi="標楷體" w:hint="eastAsia"/>
                                <w:b/>
                                <w:bCs/>
                              </w:rPr>
                              <w:t>圖1</w:t>
                            </w:r>
                            <w:r w:rsidRPr="00A71884">
                              <w:rPr>
                                <w:rFonts w:hint="eastAsia"/>
                                <w:b/>
                                <w:bCs/>
                              </w:rPr>
                              <w:t xml:space="preserve">　</w:t>
                            </w:r>
                            <w:r w:rsidRPr="00A71884">
                              <w:rPr>
                                <w:rFonts w:ascii="標楷體" w:eastAsia="標楷體" w:hAnsi="標楷體" w:hint="eastAsia"/>
                                <w:b/>
                                <w:bCs/>
                                <w:noProof/>
                                <w:szCs w:val="24"/>
                              </w:rPr>
                              <w:t>政</w:t>
                            </w:r>
                            <w:r>
                              <w:rPr>
                                <w:rFonts w:ascii="標楷體" w:eastAsia="標楷體" w:hAnsi="標楷體" w:hint="eastAsia"/>
                                <w:b/>
                                <w:bCs/>
                                <w:noProof/>
                                <w:szCs w:val="24"/>
                              </w:rPr>
                              <w:t>府資安政策推動歷程</w:t>
                            </w:r>
                          </w:p>
                          <w:p w14:paraId="0C056B9F" w14:textId="77777777" w:rsidR="0014623B" w:rsidRDefault="0014623B" w:rsidP="00BE43FC">
                            <w:r>
                              <w:rPr>
                                <w:noProof/>
                              </w:rPr>
                              <w:drawing>
                                <wp:inline distT="0" distB="0" distL="0" distR="0" wp14:anchorId="4BB8288D" wp14:editId="3AAA7B07">
                                  <wp:extent cx="6293572" cy="3254400"/>
                                  <wp:effectExtent l="0" t="0" r="0" b="317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342218" cy="3279555"/>
                                          </a:xfrm>
                                          <a:prstGeom prst="rect">
                                            <a:avLst/>
                                          </a:prstGeom>
                                        </pic:spPr>
                                      </pic:pic>
                                    </a:graphicData>
                                  </a:graphic>
                                </wp:inline>
                              </w:drawing>
                            </w:r>
                          </w:p>
                          <w:p w14:paraId="46FE6B2F" w14:textId="77777777" w:rsidR="0014623B" w:rsidRPr="00A71884" w:rsidRDefault="0014623B" w:rsidP="006D1B0A">
                            <w:pPr>
                              <w:spacing w:line="200" w:lineRule="exact"/>
                              <w:ind w:leftChars="1" w:left="546" w:hangingChars="302" w:hanging="544"/>
                              <w:jc w:val="both"/>
                              <w:rPr>
                                <w:rFonts w:ascii="標楷體" w:eastAsia="標楷體" w:hAnsi="標楷體"/>
                                <w:sz w:val="18"/>
                                <w:szCs w:val="18"/>
                              </w:rPr>
                            </w:pPr>
                            <w:r w:rsidRPr="00A71884">
                              <w:rPr>
                                <w:rFonts w:ascii="標楷體" w:eastAsia="標楷體" w:hAnsi="標楷體" w:hint="eastAsia"/>
                                <w:sz w:val="18"/>
                                <w:szCs w:val="18"/>
                              </w:rPr>
                              <w:t>註：</w:t>
                            </w:r>
                            <w:r w:rsidRPr="00A71884">
                              <w:rPr>
                                <w:rFonts w:ascii="標楷體" w:eastAsia="標楷體" w:hAnsi="標楷體"/>
                                <w:sz w:val="18"/>
                                <w:szCs w:val="18"/>
                              </w:rPr>
                              <w:t>1.</w:t>
                            </w:r>
                            <w:r w:rsidRPr="006D1B0A">
                              <w:rPr>
                                <w:rFonts w:ascii="標楷體" w:eastAsia="標楷體" w:hAnsi="標楷體" w:hint="eastAsia"/>
                                <w:sz w:val="18"/>
                                <w:szCs w:val="18"/>
                              </w:rPr>
                              <w:t>第一、二期機制</w:t>
                            </w:r>
                            <w:r w:rsidRPr="006D1B0A">
                              <w:rPr>
                                <w:rFonts w:ascii="標楷體" w:eastAsia="標楷體" w:hAnsi="標楷體" w:hint="eastAsia"/>
                                <w:spacing w:val="2"/>
                                <w:sz w:val="18"/>
                                <w:szCs w:val="18"/>
                              </w:rPr>
                              <w:t>計畫分別代表「建</w:t>
                            </w:r>
                            <w:r w:rsidRPr="006D1B0A">
                              <w:rPr>
                                <w:rFonts w:ascii="標楷體" w:eastAsia="標楷體" w:hAnsi="標楷體" w:hint="eastAsia"/>
                                <w:sz w:val="18"/>
                                <w:szCs w:val="18"/>
                              </w:rPr>
                              <w:t>立我國通資訊基礎建設安全機制計畫」、「建立我國通資訊基礎建設安全機制計畫（</w:t>
                            </w:r>
                            <w:r w:rsidRPr="006D1B0A">
                              <w:rPr>
                                <w:rFonts w:ascii="標楷體" w:eastAsia="標楷體" w:hAnsi="標楷體"/>
                                <w:sz w:val="18"/>
                                <w:szCs w:val="18"/>
                              </w:rPr>
                              <w:t>94</w:t>
                            </w:r>
                            <w:r w:rsidRPr="006D1B0A">
                              <w:rPr>
                                <w:rFonts w:ascii="標楷體" w:eastAsia="標楷體" w:hAnsi="標楷體" w:hint="eastAsia"/>
                                <w:sz w:val="18"/>
                                <w:szCs w:val="18"/>
                              </w:rPr>
                              <w:t>年至</w:t>
                            </w:r>
                            <w:r w:rsidRPr="006D1B0A">
                              <w:rPr>
                                <w:rFonts w:ascii="標楷體" w:eastAsia="標楷體" w:hAnsi="標楷體"/>
                                <w:sz w:val="18"/>
                                <w:szCs w:val="18"/>
                              </w:rPr>
                              <w:t>97</w:t>
                            </w:r>
                            <w:r w:rsidRPr="006D1B0A">
                              <w:rPr>
                                <w:rFonts w:ascii="標楷體" w:eastAsia="標楷體" w:hAnsi="標楷體" w:hint="eastAsia"/>
                                <w:sz w:val="18"/>
                                <w:szCs w:val="18"/>
                              </w:rPr>
                              <w:t>年）」；第三、四、五、六期發展</w:t>
                            </w:r>
                            <w:r w:rsidRPr="00A71884">
                              <w:rPr>
                                <w:rFonts w:ascii="標楷體" w:eastAsia="標楷體" w:hAnsi="標楷體" w:hint="eastAsia"/>
                                <w:sz w:val="18"/>
                                <w:szCs w:val="18"/>
                              </w:rPr>
                              <w:t>方案分別代表「國家資通訊安全發展方案（</w:t>
                            </w:r>
                            <w:r w:rsidRPr="00A71884">
                              <w:rPr>
                                <w:rFonts w:ascii="標楷體" w:eastAsia="標楷體" w:hAnsi="標楷體"/>
                                <w:sz w:val="18"/>
                                <w:szCs w:val="18"/>
                              </w:rPr>
                              <w:t>98</w:t>
                            </w:r>
                            <w:r w:rsidRPr="00A71884">
                              <w:rPr>
                                <w:rFonts w:ascii="標楷體" w:eastAsia="標楷體" w:hAnsi="標楷體" w:hint="eastAsia"/>
                                <w:sz w:val="18"/>
                                <w:szCs w:val="18"/>
                              </w:rPr>
                              <w:t>年至</w:t>
                            </w:r>
                            <w:r w:rsidRPr="00A71884">
                              <w:rPr>
                                <w:rFonts w:ascii="標楷體" w:eastAsia="標楷體" w:hAnsi="標楷體"/>
                                <w:sz w:val="18"/>
                                <w:szCs w:val="18"/>
                              </w:rPr>
                              <w:t>101</w:t>
                            </w:r>
                            <w:r w:rsidRPr="00A71884">
                              <w:rPr>
                                <w:rFonts w:ascii="標楷體" w:eastAsia="標楷體" w:hAnsi="標楷體" w:hint="eastAsia"/>
                                <w:sz w:val="18"/>
                                <w:szCs w:val="18"/>
                              </w:rPr>
                              <w:t>年）」、「國家資通訊安全發展方案（</w:t>
                            </w:r>
                            <w:r w:rsidRPr="00A71884">
                              <w:rPr>
                                <w:rFonts w:ascii="標楷體" w:eastAsia="標楷體" w:hAnsi="標楷體"/>
                                <w:sz w:val="18"/>
                                <w:szCs w:val="18"/>
                              </w:rPr>
                              <w:t>102</w:t>
                            </w:r>
                            <w:r w:rsidRPr="00A71884">
                              <w:rPr>
                                <w:rFonts w:ascii="標楷體" w:eastAsia="標楷體" w:hAnsi="標楷體" w:hint="eastAsia"/>
                                <w:sz w:val="18"/>
                                <w:szCs w:val="18"/>
                              </w:rPr>
                              <w:t>年至</w:t>
                            </w:r>
                            <w:r w:rsidRPr="00A71884">
                              <w:rPr>
                                <w:rFonts w:ascii="標楷體" w:eastAsia="標楷體" w:hAnsi="標楷體"/>
                                <w:sz w:val="18"/>
                                <w:szCs w:val="18"/>
                              </w:rPr>
                              <w:t>105</w:t>
                            </w:r>
                            <w:r w:rsidRPr="00A71884">
                              <w:rPr>
                                <w:rFonts w:ascii="標楷體" w:eastAsia="標楷體" w:hAnsi="標楷體" w:hint="eastAsia"/>
                                <w:sz w:val="18"/>
                                <w:szCs w:val="18"/>
                              </w:rPr>
                              <w:t>年）」、「國家資通安全發展方案（</w:t>
                            </w:r>
                            <w:r w:rsidRPr="00A71884">
                              <w:rPr>
                                <w:rFonts w:ascii="標楷體" w:eastAsia="標楷體" w:hAnsi="標楷體"/>
                                <w:sz w:val="18"/>
                                <w:szCs w:val="18"/>
                              </w:rPr>
                              <w:t>106</w:t>
                            </w:r>
                            <w:r w:rsidRPr="00A71884">
                              <w:rPr>
                                <w:rFonts w:ascii="標楷體" w:eastAsia="標楷體" w:hAnsi="標楷體" w:hint="eastAsia"/>
                                <w:sz w:val="18"/>
                                <w:szCs w:val="18"/>
                              </w:rPr>
                              <w:t>年至</w:t>
                            </w:r>
                            <w:r w:rsidRPr="00A71884">
                              <w:rPr>
                                <w:rFonts w:ascii="標楷體" w:eastAsia="標楷體" w:hAnsi="標楷體"/>
                                <w:sz w:val="18"/>
                                <w:szCs w:val="18"/>
                              </w:rPr>
                              <w:t>109</w:t>
                            </w:r>
                            <w:r w:rsidRPr="00A71884">
                              <w:rPr>
                                <w:rFonts w:ascii="標楷體" w:eastAsia="標楷體" w:hAnsi="標楷體" w:hint="eastAsia"/>
                                <w:sz w:val="18"/>
                                <w:szCs w:val="18"/>
                              </w:rPr>
                              <w:t>年）」及「國家資通安全發展方案（</w:t>
                            </w:r>
                            <w:r w:rsidRPr="00A71884">
                              <w:rPr>
                                <w:rFonts w:ascii="標楷體" w:eastAsia="標楷體" w:hAnsi="標楷體"/>
                                <w:sz w:val="18"/>
                                <w:szCs w:val="18"/>
                              </w:rPr>
                              <w:t>110</w:t>
                            </w:r>
                            <w:r w:rsidRPr="00A71884">
                              <w:rPr>
                                <w:rFonts w:ascii="標楷體" w:eastAsia="標楷體" w:hAnsi="標楷體" w:hint="eastAsia"/>
                                <w:sz w:val="18"/>
                                <w:szCs w:val="18"/>
                              </w:rPr>
                              <w:t>年至</w:t>
                            </w:r>
                            <w:r w:rsidRPr="00A71884">
                              <w:rPr>
                                <w:rFonts w:ascii="標楷體" w:eastAsia="標楷體" w:hAnsi="標楷體"/>
                                <w:sz w:val="18"/>
                                <w:szCs w:val="18"/>
                              </w:rPr>
                              <w:t>113</w:t>
                            </w:r>
                            <w:r w:rsidRPr="00A71884">
                              <w:rPr>
                                <w:rFonts w:ascii="標楷體" w:eastAsia="標楷體" w:hAnsi="標楷體" w:hint="eastAsia"/>
                                <w:sz w:val="18"/>
                                <w:szCs w:val="18"/>
                              </w:rPr>
                              <w:t>年）」。</w:t>
                            </w:r>
                          </w:p>
                          <w:p w14:paraId="2962BB4C" w14:textId="77777777" w:rsidR="0014623B" w:rsidRPr="0068227D" w:rsidRDefault="0014623B" w:rsidP="00BE43FC">
                            <w:pPr>
                              <w:spacing w:line="200" w:lineRule="exact"/>
                              <w:ind w:firstLineChars="194" w:firstLine="349"/>
                              <w:rPr>
                                <w:rFonts w:ascii="標楷體" w:eastAsia="標楷體" w:hAnsi="標楷體"/>
                                <w:sz w:val="18"/>
                                <w:szCs w:val="18"/>
                              </w:rPr>
                            </w:pPr>
                            <w:r w:rsidRPr="00A71884">
                              <w:rPr>
                                <w:rFonts w:ascii="標楷體" w:eastAsia="標楷體" w:hAnsi="標楷體" w:hint="eastAsia"/>
                                <w:sz w:val="18"/>
                                <w:szCs w:val="18"/>
                              </w:rPr>
                              <w:t>2.資料來源：整理自「國家資通安全發展方案（</w:t>
                            </w:r>
                            <w:r w:rsidRPr="00A71884">
                              <w:rPr>
                                <w:rFonts w:ascii="標楷體" w:eastAsia="標楷體" w:hAnsi="標楷體"/>
                                <w:sz w:val="18"/>
                                <w:szCs w:val="18"/>
                              </w:rPr>
                              <w:t>110</w:t>
                            </w:r>
                            <w:r w:rsidRPr="00A71884">
                              <w:rPr>
                                <w:rFonts w:ascii="標楷體" w:eastAsia="標楷體" w:hAnsi="標楷體" w:hint="eastAsia"/>
                                <w:sz w:val="18"/>
                                <w:szCs w:val="18"/>
                              </w:rPr>
                              <w:t>年至</w:t>
                            </w:r>
                            <w:r w:rsidRPr="00A71884">
                              <w:rPr>
                                <w:rFonts w:ascii="標楷體" w:eastAsia="標楷體" w:hAnsi="標楷體"/>
                                <w:sz w:val="18"/>
                                <w:szCs w:val="18"/>
                              </w:rPr>
                              <w:t>113</w:t>
                            </w:r>
                            <w:r w:rsidRPr="00A71884">
                              <w:rPr>
                                <w:rFonts w:ascii="標楷體" w:eastAsia="標楷體" w:hAnsi="標楷體" w:hint="eastAsia"/>
                                <w:sz w:val="18"/>
                                <w:szCs w:val="18"/>
                              </w:rPr>
                              <w:t>年）」。</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C8A761" id="_x0000_t202" coordsize="21600,21600" o:spt="202" path="m,l,21600r21600,l21600,xe">
                <v:stroke joinstyle="miter"/>
                <v:path gradientshapeok="t" o:connecttype="rect"/>
              </v:shapetype>
              <v:shape id="文字方塊 2" o:spid="_x0000_s1026" type="#_x0000_t202" style="position:absolute;left:0;text-align:left;margin-left:-7.45pt;margin-top:57.5pt;width:513.05pt;height:341.25pt;z-index:251783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" stroked="f">
                <v:textbox>
                  <w:txbxContent>
                    <w:p w14:paraId="624F01D0" w14:textId="56DB3E76" w:rsidR="0014623B" w:rsidRPr="00E4343B" w:rsidRDefault="0014623B" w:rsidP="000D326C">
                      <w:pPr>
                        <w:spacing w:line="240" w:lineRule="exact"/>
                        <w:jc w:val="center"/>
                        <w:rPr>
                          <w:rFonts w:ascii="標楷體" w:eastAsia="標楷體" w:hAnsi="標楷體"/>
                          <w:b/>
                          <w:bCs/>
                          <w:noProof/>
                          <w:szCs w:val="24"/>
                        </w:rPr>
                      </w:pPr>
                      <w:bookmarkStart w:id="1" w:name="_Hlk201682596"/>
                      <w:bookmarkEnd w:id="1"/>
                      <w:r w:rsidRPr="00A71884">
                        <w:rPr>
                          <w:rFonts w:ascii="標楷體" w:eastAsia="標楷體" w:hAnsi="標楷體" w:hint="eastAsia"/>
                          <w:b/>
                          <w:bCs/>
                        </w:rPr>
                        <w:t>圖1</w:t>
                      </w:r>
                      <w:r w:rsidRPr="00A71884">
                        <w:rPr>
                          <w:rFonts w:hint="eastAsia"/>
                          <w:b/>
                          <w:bCs/>
                        </w:rPr>
                        <w:t xml:space="preserve">　</w:t>
                      </w:r>
                      <w:r w:rsidRPr="00A71884">
                        <w:rPr>
                          <w:rFonts w:ascii="標楷體" w:eastAsia="標楷體" w:hAnsi="標楷體" w:hint="eastAsia"/>
                          <w:b/>
                          <w:bCs/>
                          <w:noProof/>
                          <w:szCs w:val="24"/>
                        </w:rPr>
                        <w:t>政</w:t>
                      </w:r>
                      <w:r>
                        <w:rPr>
                          <w:rFonts w:ascii="標楷體" w:eastAsia="標楷體" w:hAnsi="標楷體" w:hint="eastAsia"/>
                          <w:b/>
                          <w:bCs/>
                          <w:noProof/>
                          <w:szCs w:val="24"/>
                        </w:rPr>
                        <w:t>府資安政策推動歷程</w:t>
                      </w:r>
                    </w:p>
                    <w:p w14:paraId="0C056B9F" w14:textId="77777777" w:rsidR="0014623B" w:rsidRDefault="0014623B" w:rsidP="00BE43FC">
                      <w:r>
                        <w:rPr>
                          <w:noProof/>
                        </w:rPr>
                        <w:drawing>
                          <wp:inline distT="0" distB="0" distL="0" distR="0" wp14:anchorId="4BB8288D" wp14:editId="3AAA7B07">
                            <wp:extent cx="6293572" cy="3254400"/>
                            <wp:effectExtent l="0" t="0" r="0" b="317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342218" cy="3279555"/>
                                    </a:xfrm>
                                    <a:prstGeom prst="rect">
                                      <a:avLst/>
                                    </a:prstGeom>
                                  </pic:spPr>
                                </pic:pic>
                              </a:graphicData>
                            </a:graphic>
                          </wp:inline>
                        </w:drawing>
                      </w:r>
                    </w:p>
                    <w:p w14:paraId="46FE6B2F" w14:textId="77777777" w:rsidR="0014623B" w:rsidRPr="00A71884" w:rsidRDefault="0014623B" w:rsidP="006D1B0A">
                      <w:pPr>
                        <w:spacing w:line="200" w:lineRule="exact"/>
                        <w:ind w:leftChars="1" w:left="546" w:hangingChars="302" w:hanging="544"/>
                        <w:jc w:val="both"/>
                        <w:rPr>
                          <w:rFonts w:ascii="標楷體" w:eastAsia="標楷體" w:hAnsi="標楷體"/>
                          <w:sz w:val="18"/>
                          <w:szCs w:val="18"/>
                        </w:rPr>
                      </w:pPr>
                      <w:proofErr w:type="gramStart"/>
                      <w:r w:rsidRPr="00A71884">
                        <w:rPr>
                          <w:rFonts w:ascii="標楷體" w:eastAsia="標楷體" w:hAnsi="標楷體" w:hint="eastAsia"/>
                          <w:sz w:val="18"/>
                          <w:szCs w:val="18"/>
                        </w:rPr>
                        <w:t>註</w:t>
                      </w:r>
                      <w:proofErr w:type="gramEnd"/>
                      <w:r w:rsidRPr="00A71884">
                        <w:rPr>
                          <w:rFonts w:ascii="標楷體" w:eastAsia="標楷體" w:hAnsi="標楷體" w:hint="eastAsia"/>
                          <w:sz w:val="18"/>
                          <w:szCs w:val="18"/>
                        </w:rPr>
                        <w:t>：</w:t>
                      </w:r>
                      <w:r w:rsidRPr="00A71884">
                        <w:rPr>
                          <w:rFonts w:ascii="標楷體" w:eastAsia="標楷體" w:hAnsi="標楷體"/>
                          <w:sz w:val="18"/>
                          <w:szCs w:val="18"/>
                        </w:rPr>
                        <w:t>1.</w:t>
                      </w:r>
                      <w:r w:rsidRPr="006D1B0A">
                        <w:rPr>
                          <w:rFonts w:ascii="標楷體" w:eastAsia="標楷體" w:hAnsi="標楷體" w:hint="eastAsia"/>
                          <w:sz w:val="18"/>
                          <w:szCs w:val="18"/>
                        </w:rPr>
                        <w:t>第一、二期機制</w:t>
                      </w:r>
                      <w:r w:rsidRPr="006D1B0A">
                        <w:rPr>
                          <w:rFonts w:ascii="標楷體" w:eastAsia="標楷體" w:hAnsi="標楷體" w:hint="eastAsia"/>
                          <w:spacing w:val="2"/>
                          <w:sz w:val="18"/>
                          <w:szCs w:val="18"/>
                        </w:rPr>
                        <w:t>計畫分別代表「建</w:t>
                      </w:r>
                      <w:r w:rsidRPr="006D1B0A">
                        <w:rPr>
                          <w:rFonts w:ascii="標楷體" w:eastAsia="標楷體" w:hAnsi="標楷體" w:hint="eastAsia"/>
                          <w:sz w:val="18"/>
                          <w:szCs w:val="18"/>
                        </w:rPr>
                        <w:t>立我國通資訊基礎建設安全機制計畫」、「建立我國通資訊基礎建設安全機制計畫（</w:t>
                      </w:r>
                      <w:r w:rsidRPr="006D1B0A">
                        <w:rPr>
                          <w:rFonts w:ascii="標楷體" w:eastAsia="標楷體" w:hAnsi="標楷體"/>
                          <w:sz w:val="18"/>
                          <w:szCs w:val="18"/>
                        </w:rPr>
                        <w:t>94</w:t>
                      </w:r>
                      <w:r w:rsidRPr="006D1B0A">
                        <w:rPr>
                          <w:rFonts w:ascii="標楷體" w:eastAsia="標楷體" w:hAnsi="標楷體" w:hint="eastAsia"/>
                          <w:sz w:val="18"/>
                          <w:szCs w:val="18"/>
                        </w:rPr>
                        <w:t>年至</w:t>
                      </w:r>
                      <w:r w:rsidRPr="006D1B0A">
                        <w:rPr>
                          <w:rFonts w:ascii="標楷體" w:eastAsia="標楷體" w:hAnsi="標楷體"/>
                          <w:sz w:val="18"/>
                          <w:szCs w:val="18"/>
                        </w:rPr>
                        <w:t>97</w:t>
                      </w:r>
                      <w:r w:rsidRPr="006D1B0A">
                        <w:rPr>
                          <w:rFonts w:ascii="標楷體" w:eastAsia="標楷體" w:hAnsi="標楷體" w:hint="eastAsia"/>
                          <w:sz w:val="18"/>
                          <w:szCs w:val="18"/>
                        </w:rPr>
                        <w:t>年）」；第三、四、五、六期發展</w:t>
                      </w:r>
                      <w:r w:rsidRPr="00A71884">
                        <w:rPr>
                          <w:rFonts w:ascii="標楷體" w:eastAsia="標楷體" w:hAnsi="標楷體" w:hint="eastAsia"/>
                          <w:sz w:val="18"/>
                          <w:szCs w:val="18"/>
                        </w:rPr>
                        <w:t>方案分別代表「國家資通訊安全發展方案（</w:t>
                      </w:r>
                      <w:r w:rsidRPr="00A71884">
                        <w:rPr>
                          <w:rFonts w:ascii="標楷體" w:eastAsia="標楷體" w:hAnsi="標楷體"/>
                          <w:sz w:val="18"/>
                          <w:szCs w:val="18"/>
                        </w:rPr>
                        <w:t>98</w:t>
                      </w:r>
                      <w:r w:rsidRPr="00A71884">
                        <w:rPr>
                          <w:rFonts w:ascii="標楷體" w:eastAsia="標楷體" w:hAnsi="標楷體" w:hint="eastAsia"/>
                          <w:sz w:val="18"/>
                          <w:szCs w:val="18"/>
                        </w:rPr>
                        <w:t>年至</w:t>
                      </w:r>
                      <w:r w:rsidRPr="00A71884">
                        <w:rPr>
                          <w:rFonts w:ascii="標楷體" w:eastAsia="標楷體" w:hAnsi="標楷體"/>
                          <w:sz w:val="18"/>
                          <w:szCs w:val="18"/>
                        </w:rPr>
                        <w:t>101</w:t>
                      </w:r>
                      <w:r w:rsidRPr="00A71884">
                        <w:rPr>
                          <w:rFonts w:ascii="標楷體" w:eastAsia="標楷體" w:hAnsi="標楷體" w:hint="eastAsia"/>
                          <w:sz w:val="18"/>
                          <w:szCs w:val="18"/>
                        </w:rPr>
                        <w:t>年）」、「國家資通訊安全發展方案（</w:t>
                      </w:r>
                      <w:r w:rsidRPr="00A71884">
                        <w:rPr>
                          <w:rFonts w:ascii="標楷體" w:eastAsia="標楷體" w:hAnsi="標楷體"/>
                          <w:sz w:val="18"/>
                          <w:szCs w:val="18"/>
                        </w:rPr>
                        <w:t>102</w:t>
                      </w:r>
                      <w:r w:rsidRPr="00A71884">
                        <w:rPr>
                          <w:rFonts w:ascii="標楷體" w:eastAsia="標楷體" w:hAnsi="標楷體" w:hint="eastAsia"/>
                          <w:sz w:val="18"/>
                          <w:szCs w:val="18"/>
                        </w:rPr>
                        <w:t>年至</w:t>
                      </w:r>
                      <w:r w:rsidRPr="00A71884">
                        <w:rPr>
                          <w:rFonts w:ascii="標楷體" w:eastAsia="標楷體" w:hAnsi="標楷體"/>
                          <w:sz w:val="18"/>
                          <w:szCs w:val="18"/>
                        </w:rPr>
                        <w:t>105</w:t>
                      </w:r>
                      <w:r w:rsidRPr="00A71884">
                        <w:rPr>
                          <w:rFonts w:ascii="標楷體" w:eastAsia="標楷體" w:hAnsi="標楷體" w:hint="eastAsia"/>
                          <w:sz w:val="18"/>
                          <w:szCs w:val="18"/>
                        </w:rPr>
                        <w:t>年）」、「國家資通安全發展方案（</w:t>
                      </w:r>
                      <w:r w:rsidRPr="00A71884">
                        <w:rPr>
                          <w:rFonts w:ascii="標楷體" w:eastAsia="標楷體" w:hAnsi="標楷體"/>
                          <w:sz w:val="18"/>
                          <w:szCs w:val="18"/>
                        </w:rPr>
                        <w:t>106</w:t>
                      </w:r>
                      <w:r w:rsidRPr="00A71884">
                        <w:rPr>
                          <w:rFonts w:ascii="標楷體" w:eastAsia="標楷體" w:hAnsi="標楷體" w:hint="eastAsia"/>
                          <w:sz w:val="18"/>
                          <w:szCs w:val="18"/>
                        </w:rPr>
                        <w:t>年至</w:t>
                      </w:r>
                      <w:r w:rsidRPr="00A71884">
                        <w:rPr>
                          <w:rFonts w:ascii="標楷體" w:eastAsia="標楷體" w:hAnsi="標楷體"/>
                          <w:sz w:val="18"/>
                          <w:szCs w:val="18"/>
                        </w:rPr>
                        <w:t>109</w:t>
                      </w:r>
                      <w:r w:rsidRPr="00A71884">
                        <w:rPr>
                          <w:rFonts w:ascii="標楷體" w:eastAsia="標楷體" w:hAnsi="標楷體" w:hint="eastAsia"/>
                          <w:sz w:val="18"/>
                          <w:szCs w:val="18"/>
                        </w:rPr>
                        <w:t>年）」及「國家資通安全發展方案（</w:t>
                      </w:r>
                      <w:r w:rsidRPr="00A71884">
                        <w:rPr>
                          <w:rFonts w:ascii="標楷體" w:eastAsia="標楷體" w:hAnsi="標楷體"/>
                          <w:sz w:val="18"/>
                          <w:szCs w:val="18"/>
                        </w:rPr>
                        <w:t>110</w:t>
                      </w:r>
                      <w:r w:rsidRPr="00A71884">
                        <w:rPr>
                          <w:rFonts w:ascii="標楷體" w:eastAsia="標楷體" w:hAnsi="標楷體" w:hint="eastAsia"/>
                          <w:sz w:val="18"/>
                          <w:szCs w:val="18"/>
                        </w:rPr>
                        <w:t>年至</w:t>
                      </w:r>
                      <w:r w:rsidRPr="00A71884">
                        <w:rPr>
                          <w:rFonts w:ascii="標楷體" w:eastAsia="標楷體" w:hAnsi="標楷體"/>
                          <w:sz w:val="18"/>
                          <w:szCs w:val="18"/>
                        </w:rPr>
                        <w:t>113</w:t>
                      </w:r>
                      <w:r w:rsidRPr="00A71884">
                        <w:rPr>
                          <w:rFonts w:ascii="標楷體" w:eastAsia="標楷體" w:hAnsi="標楷體" w:hint="eastAsia"/>
                          <w:sz w:val="18"/>
                          <w:szCs w:val="18"/>
                        </w:rPr>
                        <w:t>年）」。</w:t>
                      </w:r>
                    </w:p>
                    <w:p w14:paraId="2962BB4C" w14:textId="77777777" w:rsidR="0014623B" w:rsidRPr="0068227D" w:rsidRDefault="0014623B" w:rsidP="00BE43FC">
                      <w:pPr>
                        <w:spacing w:line="200" w:lineRule="exact"/>
                        <w:ind w:firstLineChars="194" w:firstLine="349"/>
                        <w:rPr>
                          <w:rFonts w:ascii="標楷體" w:eastAsia="標楷體" w:hAnsi="標楷體"/>
                          <w:sz w:val="18"/>
                          <w:szCs w:val="18"/>
                        </w:rPr>
                      </w:pPr>
                      <w:r w:rsidRPr="00A71884">
                        <w:rPr>
                          <w:rFonts w:ascii="標楷體" w:eastAsia="標楷體" w:hAnsi="標楷體" w:hint="eastAsia"/>
                          <w:sz w:val="18"/>
                          <w:szCs w:val="18"/>
                        </w:rPr>
                        <w:t>2.資料來源：整理自「國家資通安全發展方案（</w:t>
                      </w:r>
                      <w:r w:rsidRPr="00A71884">
                        <w:rPr>
                          <w:rFonts w:ascii="標楷體" w:eastAsia="標楷體" w:hAnsi="標楷體"/>
                          <w:sz w:val="18"/>
                          <w:szCs w:val="18"/>
                        </w:rPr>
                        <w:t>110</w:t>
                      </w:r>
                      <w:r w:rsidRPr="00A71884">
                        <w:rPr>
                          <w:rFonts w:ascii="標楷體" w:eastAsia="標楷體" w:hAnsi="標楷體" w:hint="eastAsia"/>
                          <w:sz w:val="18"/>
                          <w:szCs w:val="18"/>
                        </w:rPr>
                        <w:t>年至</w:t>
                      </w:r>
                      <w:r w:rsidRPr="00A71884">
                        <w:rPr>
                          <w:rFonts w:ascii="標楷體" w:eastAsia="標楷體" w:hAnsi="標楷體"/>
                          <w:sz w:val="18"/>
                          <w:szCs w:val="18"/>
                        </w:rPr>
                        <w:t>113</w:t>
                      </w:r>
                      <w:r w:rsidRPr="00A71884">
                        <w:rPr>
                          <w:rFonts w:ascii="標楷體" w:eastAsia="標楷體" w:hAnsi="標楷體" w:hint="eastAsia"/>
                          <w:sz w:val="18"/>
                          <w:szCs w:val="18"/>
                        </w:rPr>
                        <w:t>年）」。</w:t>
                      </w:r>
                    </w:p>
                  </w:txbxContent>
                </v:textbox>
                <w10:wrap type="square" anchorx="margin"/>
              </v:shape>
            </w:pict>
          </mc:Fallback>
        </mc:AlternateContent>
      </w:r>
      <w:r w:rsidRPr="00127F32">
        <w:rPr>
          <w:rFonts w:hAnsi="標楷體" w:hint="eastAsia"/>
          <w:sz w:val="28"/>
          <w:szCs w:val="32"/>
        </w:rPr>
        <w:t>人力政策之推動</w:t>
      </w:r>
      <w:r w:rsidR="003303EC">
        <w:rPr>
          <w:rFonts w:hAnsi="標楷體" w:hint="eastAsia"/>
          <w:sz w:val="28"/>
          <w:szCs w:val="32"/>
        </w:rPr>
        <w:t>情形</w:t>
      </w:r>
      <w:r w:rsidRPr="00127F32">
        <w:rPr>
          <w:rFonts w:hAnsi="標楷體" w:hint="eastAsia"/>
          <w:sz w:val="28"/>
          <w:szCs w:val="32"/>
        </w:rPr>
        <w:t>摘述如次：</w:t>
      </w:r>
    </w:p>
    <w:p w14:paraId="3402D11C" w14:textId="5748AB61" w:rsidR="005D3173" w:rsidRPr="00127F32" w:rsidRDefault="003303EC" w:rsidP="00914B48">
      <w:pPr>
        <w:overflowPunct w:val="0"/>
        <w:adjustRightInd w:val="0"/>
        <w:snapToGrid w:val="0"/>
        <w:spacing w:line="520" w:lineRule="exact"/>
        <w:ind w:firstLineChars="450" w:firstLine="1261"/>
        <w:jc w:val="both"/>
        <w:rPr>
          <w:rFonts w:ascii="標楷體" w:eastAsia="標楷體" w:hAnsi="標楷體"/>
          <w:b/>
          <w:noProof/>
          <w:sz w:val="28"/>
          <w:szCs w:val="28"/>
        </w:rPr>
      </w:pPr>
      <w:r>
        <w:rPr>
          <w:rFonts w:ascii="標楷體" w:eastAsia="標楷體" w:hAnsi="標楷體" w:hint="eastAsia"/>
          <w:b/>
          <w:noProof/>
          <w:sz w:val="28"/>
          <w:szCs w:val="28"/>
        </w:rPr>
        <w:t>1.</w:t>
      </w:r>
      <w:r w:rsidR="0028290D">
        <w:rPr>
          <w:rFonts w:ascii="標楷體" w:eastAsia="標楷體" w:hAnsi="標楷體" w:hint="eastAsia"/>
          <w:b/>
          <w:noProof/>
          <w:sz w:val="28"/>
          <w:szCs w:val="28"/>
        </w:rPr>
        <w:t xml:space="preserve">　</w:t>
      </w:r>
      <w:r w:rsidR="005D3173" w:rsidRPr="00127F32">
        <w:rPr>
          <w:rFonts w:ascii="標楷體" w:eastAsia="標楷體" w:hAnsi="標楷體" w:hint="eastAsia"/>
          <w:b/>
          <w:noProof/>
          <w:sz w:val="28"/>
          <w:szCs w:val="28"/>
        </w:rPr>
        <w:t>第一期機制計畫</w:t>
      </w:r>
      <w:r w:rsidR="00085EFE" w:rsidRPr="00127F32">
        <w:rPr>
          <w:rFonts w:ascii="標楷體" w:eastAsia="標楷體" w:hAnsi="標楷體" w:hint="eastAsia"/>
          <w:b/>
          <w:noProof/>
          <w:sz w:val="28"/>
          <w:szCs w:val="28"/>
        </w:rPr>
        <w:t>（</w:t>
      </w:r>
      <w:r w:rsidR="005D3173" w:rsidRPr="00127F32">
        <w:rPr>
          <w:rFonts w:ascii="標楷體" w:eastAsia="標楷體" w:hAnsi="標楷體" w:hint="eastAsia"/>
          <w:b/>
          <w:noProof/>
          <w:sz w:val="28"/>
          <w:szCs w:val="28"/>
        </w:rPr>
        <w:t>90至93年</w:t>
      </w:r>
      <w:r w:rsidR="00085EFE" w:rsidRPr="00127F32">
        <w:rPr>
          <w:rFonts w:ascii="標楷體" w:eastAsia="標楷體" w:hAnsi="標楷體" w:hint="eastAsia"/>
          <w:b/>
          <w:noProof/>
          <w:sz w:val="28"/>
          <w:szCs w:val="28"/>
        </w:rPr>
        <w:t>）</w:t>
      </w:r>
      <w:r w:rsidR="005D3173" w:rsidRPr="00127F32">
        <w:rPr>
          <w:rFonts w:ascii="標楷體" w:eastAsia="標楷體" w:hAnsi="標楷體" w:hint="eastAsia"/>
          <w:b/>
          <w:noProof/>
          <w:sz w:val="28"/>
          <w:szCs w:val="28"/>
        </w:rPr>
        <w:t>：</w:t>
      </w:r>
      <w:r w:rsidR="005D3173" w:rsidRPr="00127F32">
        <w:rPr>
          <w:rFonts w:ascii="標楷體" w:eastAsia="標楷體" w:hAnsi="標楷體" w:hint="eastAsia"/>
          <w:noProof/>
          <w:sz w:val="28"/>
          <w:szCs w:val="28"/>
        </w:rPr>
        <w:t>針對涉及國家民生之重要政府機關推動資安管理制度，透過建立機關資安危機事件通報及預警機制、責任等級分類標準，對於不同責任等級之機關提供對應之資安支援與工作要求，另就資訊人員推廣資安教育訓練、加強</w:t>
      </w:r>
      <w:r w:rsidR="004147A9" w:rsidRPr="00127F32">
        <w:rPr>
          <w:rFonts w:ascii="標楷體" w:eastAsia="標楷體" w:hAnsi="標楷體" w:hint="eastAsia"/>
          <w:noProof/>
          <w:sz w:val="28"/>
          <w:szCs w:val="28"/>
        </w:rPr>
        <w:t>通</w:t>
      </w:r>
      <w:r w:rsidR="005D3173" w:rsidRPr="00127F32">
        <w:rPr>
          <w:rFonts w:ascii="標楷體" w:eastAsia="標楷體" w:hAnsi="標楷體" w:hint="eastAsia"/>
          <w:noProof/>
          <w:sz w:val="28"/>
          <w:szCs w:val="28"/>
        </w:rPr>
        <w:t>資訊安全人力培訓及觀念宣導、提升大眾資安認知等。</w:t>
      </w:r>
    </w:p>
    <w:p w14:paraId="6B1CEA79" w14:textId="6E2394AA" w:rsidR="005D3173" w:rsidRPr="00127F32" w:rsidRDefault="003303EC" w:rsidP="00914B48">
      <w:pPr>
        <w:overflowPunct w:val="0"/>
        <w:adjustRightInd w:val="0"/>
        <w:snapToGrid w:val="0"/>
        <w:spacing w:line="520" w:lineRule="exact"/>
        <w:ind w:firstLineChars="450" w:firstLine="1261"/>
        <w:jc w:val="both"/>
        <w:rPr>
          <w:rFonts w:ascii="標楷體" w:eastAsia="標楷體" w:hAnsi="標楷體"/>
          <w:noProof/>
          <w:sz w:val="28"/>
          <w:szCs w:val="28"/>
        </w:rPr>
      </w:pPr>
      <w:r>
        <w:rPr>
          <w:rFonts w:ascii="標楷體" w:eastAsia="標楷體" w:hAnsi="標楷體" w:hint="eastAsia"/>
          <w:b/>
          <w:noProof/>
          <w:sz w:val="28"/>
          <w:szCs w:val="28"/>
        </w:rPr>
        <w:t>2.</w:t>
      </w:r>
      <w:r w:rsidR="0028290D">
        <w:rPr>
          <w:rFonts w:ascii="標楷體" w:eastAsia="標楷體" w:hAnsi="標楷體" w:hint="eastAsia"/>
          <w:b/>
          <w:noProof/>
          <w:sz w:val="28"/>
          <w:szCs w:val="28"/>
        </w:rPr>
        <w:t xml:space="preserve">　</w:t>
      </w:r>
      <w:r w:rsidR="005D3173" w:rsidRPr="00127F32">
        <w:rPr>
          <w:rFonts w:ascii="標楷體" w:eastAsia="標楷體" w:hAnsi="標楷體" w:hint="eastAsia"/>
          <w:b/>
          <w:noProof/>
          <w:sz w:val="28"/>
          <w:szCs w:val="28"/>
        </w:rPr>
        <w:t>第二期機制計畫</w:t>
      </w:r>
      <w:r w:rsidR="00085EFE" w:rsidRPr="00127F32">
        <w:rPr>
          <w:rFonts w:ascii="標楷體" w:eastAsia="標楷體" w:hAnsi="標楷體" w:hint="eastAsia"/>
          <w:b/>
          <w:noProof/>
          <w:sz w:val="28"/>
          <w:szCs w:val="28"/>
        </w:rPr>
        <w:t>（</w:t>
      </w:r>
      <w:r w:rsidR="005D3173" w:rsidRPr="00127F32">
        <w:rPr>
          <w:rFonts w:ascii="標楷體" w:eastAsia="標楷體" w:hAnsi="標楷體" w:hint="eastAsia"/>
          <w:b/>
          <w:noProof/>
          <w:sz w:val="28"/>
          <w:szCs w:val="28"/>
        </w:rPr>
        <w:t>94至97年</w:t>
      </w:r>
      <w:r w:rsidR="00085EFE" w:rsidRPr="00127F32">
        <w:rPr>
          <w:rFonts w:ascii="標楷體" w:eastAsia="標楷體" w:hAnsi="標楷體" w:hint="eastAsia"/>
          <w:b/>
          <w:noProof/>
          <w:sz w:val="28"/>
          <w:szCs w:val="28"/>
        </w:rPr>
        <w:t>）</w:t>
      </w:r>
      <w:r w:rsidR="005D3173" w:rsidRPr="00127F32">
        <w:rPr>
          <w:rFonts w:ascii="標楷體" w:eastAsia="標楷體" w:hAnsi="標楷體" w:hint="eastAsia"/>
          <w:b/>
          <w:noProof/>
          <w:sz w:val="28"/>
          <w:szCs w:val="28"/>
        </w:rPr>
        <w:t>：</w:t>
      </w:r>
      <w:r w:rsidR="005D3173" w:rsidRPr="00127F32">
        <w:rPr>
          <w:rFonts w:ascii="標楷體" w:eastAsia="標楷體" w:hAnsi="標楷體" w:hint="eastAsia"/>
          <w:noProof/>
          <w:sz w:val="28"/>
          <w:szCs w:val="28"/>
        </w:rPr>
        <w:t>建立政府機關資通安全長</w:t>
      </w:r>
      <w:r w:rsidR="00085EFE" w:rsidRPr="00127F32">
        <w:rPr>
          <w:rFonts w:ascii="標楷體" w:eastAsia="標楷體" w:hAnsi="標楷體" w:hint="eastAsia"/>
          <w:noProof/>
          <w:sz w:val="28"/>
          <w:szCs w:val="28"/>
        </w:rPr>
        <w:t>（</w:t>
      </w:r>
      <w:r w:rsidR="005D3173" w:rsidRPr="00127F32">
        <w:rPr>
          <w:rFonts w:ascii="標楷體" w:eastAsia="標楷體" w:hAnsi="標楷體" w:hint="eastAsia"/>
          <w:noProof/>
          <w:sz w:val="28"/>
          <w:szCs w:val="28"/>
        </w:rPr>
        <w:t xml:space="preserve">Chief Information </w:t>
      </w:r>
      <w:r w:rsidR="005D3173" w:rsidRPr="003303EC">
        <w:rPr>
          <w:rFonts w:ascii="標楷體" w:eastAsia="標楷體" w:hAnsi="標楷體" w:hint="eastAsia"/>
          <w:bCs/>
          <w:noProof/>
          <w:sz w:val="28"/>
          <w:szCs w:val="28"/>
        </w:rPr>
        <w:t>Security</w:t>
      </w:r>
      <w:r w:rsidR="005D3173" w:rsidRPr="00127F32">
        <w:rPr>
          <w:rFonts w:ascii="標楷體" w:eastAsia="標楷體" w:hAnsi="標楷體" w:hint="eastAsia"/>
          <w:noProof/>
          <w:sz w:val="28"/>
          <w:szCs w:val="28"/>
        </w:rPr>
        <w:t xml:space="preserve"> Officer, CISO</w:t>
      </w:r>
      <w:r w:rsidR="00085EFE" w:rsidRPr="00127F32">
        <w:rPr>
          <w:rFonts w:ascii="標楷體" w:eastAsia="標楷體" w:hAnsi="標楷體" w:hint="eastAsia"/>
          <w:noProof/>
          <w:sz w:val="28"/>
          <w:szCs w:val="28"/>
        </w:rPr>
        <w:t>）</w:t>
      </w:r>
      <w:r w:rsidR="005D3173" w:rsidRPr="00127F32">
        <w:rPr>
          <w:rFonts w:ascii="標楷體" w:eastAsia="標楷體" w:hAnsi="標楷體" w:hint="eastAsia"/>
          <w:noProof/>
          <w:sz w:val="28"/>
          <w:szCs w:val="28"/>
        </w:rPr>
        <w:t>機制，指定部會業管資安業務之副首長兼任資通安全長，推動單位內資安相關計畫。</w:t>
      </w:r>
    </w:p>
    <w:p w14:paraId="0AAEB7F7" w14:textId="547B0AEE" w:rsidR="00F41D58" w:rsidRPr="00127F32" w:rsidRDefault="003303EC" w:rsidP="00914B48">
      <w:pPr>
        <w:overflowPunct w:val="0"/>
        <w:adjustRightInd w:val="0"/>
        <w:snapToGrid w:val="0"/>
        <w:spacing w:line="520" w:lineRule="exact"/>
        <w:ind w:firstLineChars="450" w:firstLine="1261"/>
        <w:jc w:val="both"/>
        <w:rPr>
          <w:rFonts w:ascii="標楷體" w:eastAsia="標楷體" w:hAnsi="標楷體"/>
          <w:noProof/>
          <w:sz w:val="28"/>
          <w:szCs w:val="28"/>
        </w:rPr>
      </w:pPr>
      <w:r>
        <w:rPr>
          <w:rFonts w:ascii="標楷體" w:eastAsia="標楷體" w:hAnsi="標楷體" w:hint="eastAsia"/>
          <w:b/>
          <w:noProof/>
          <w:sz w:val="28"/>
          <w:szCs w:val="28"/>
        </w:rPr>
        <w:t>3.</w:t>
      </w:r>
      <w:r w:rsidR="0028290D">
        <w:rPr>
          <w:rFonts w:ascii="標楷體" w:eastAsia="標楷體" w:hAnsi="標楷體" w:hint="eastAsia"/>
          <w:b/>
          <w:noProof/>
          <w:sz w:val="28"/>
          <w:szCs w:val="28"/>
        </w:rPr>
        <w:t xml:space="preserve">　</w:t>
      </w:r>
      <w:r w:rsidR="005D3173" w:rsidRPr="00127F32">
        <w:rPr>
          <w:rFonts w:ascii="標楷體" w:eastAsia="標楷體" w:hAnsi="標楷體" w:hint="eastAsia"/>
          <w:b/>
          <w:noProof/>
          <w:sz w:val="28"/>
          <w:szCs w:val="28"/>
        </w:rPr>
        <w:t>第三期發展方案</w:t>
      </w:r>
      <w:r w:rsidR="00085EFE" w:rsidRPr="00127F32">
        <w:rPr>
          <w:rFonts w:ascii="標楷體" w:eastAsia="標楷體" w:hAnsi="標楷體" w:hint="eastAsia"/>
          <w:b/>
          <w:noProof/>
          <w:sz w:val="28"/>
          <w:szCs w:val="28"/>
        </w:rPr>
        <w:t>（</w:t>
      </w:r>
      <w:r w:rsidR="005D3173" w:rsidRPr="00127F32">
        <w:rPr>
          <w:rFonts w:ascii="標楷體" w:eastAsia="標楷體" w:hAnsi="標楷體" w:hint="eastAsia"/>
          <w:b/>
          <w:noProof/>
          <w:sz w:val="28"/>
          <w:szCs w:val="28"/>
        </w:rPr>
        <w:t>98</w:t>
      </w:r>
      <w:r w:rsidR="00761B30" w:rsidRPr="00127F32">
        <w:rPr>
          <w:rFonts w:ascii="標楷體" w:eastAsia="標楷體" w:hAnsi="標楷體" w:hint="eastAsia"/>
          <w:b/>
          <w:noProof/>
          <w:sz w:val="28"/>
          <w:szCs w:val="28"/>
        </w:rPr>
        <w:t>至</w:t>
      </w:r>
      <w:r w:rsidR="005D3173" w:rsidRPr="00127F32">
        <w:rPr>
          <w:rFonts w:ascii="標楷體" w:eastAsia="標楷體" w:hAnsi="標楷體" w:hint="eastAsia"/>
          <w:b/>
          <w:noProof/>
          <w:sz w:val="28"/>
          <w:szCs w:val="28"/>
        </w:rPr>
        <w:t>101年</w:t>
      </w:r>
      <w:r w:rsidR="00085EFE" w:rsidRPr="00127F32">
        <w:rPr>
          <w:rFonts w:ascii="標楷體" w:eastAsia="標楷體" w:hAnsi="標楷體" w:hint="eastAsia"/>
          <w:b/>
          <w:noProof/>
          <w:sz w:val="28"/>
          <w:szCs w:val="28"/>
        </w:rPr>
        <w:t>）</w:t>
      </w:r>
      <w:r w:rsidR="005D3173" w:rsidRPr="00127F32">
        <w:rPr>
          <w:rFonts w:ascii="標楷體" w:eastAsia="標楷體" w:hAnsi="標楷體" w:hint="eastAsia"/>
          <w:b/>
          <w:noProof/>
          <w:sz w:val="28"/>
          <w:szCs w:val="28"/>
        </w:rPr>
        <w:t>：</w:t>
      </w:r>
      <w:r w:rsidR="005D3173" w:rsidRPr="00C14F7F">
        <w:rPr>
          <w:rFonts w:ascii="標楷體" w:eastAsia="標楷體" w:hAnsi="標楷體" w:hint="eastAsia"/>
          <w:noProof/>
          <w:spacing w:val="-4"/>
          <w:sz w:val="28"/>
          <w:szCs w:val="28"/>
        </w:rPr>
        <w:t>推動政府資安責任等級A、B級機關導入資安治理及績效評估，要求機關依需求配置資安專責及兼辦人力，建立資訊系統分類分級及對應之基本資安防護需求，另為強化資安研究能量，鼓勵高教體系開設資安課程，培育資安專業研究人才，研發關鍵資安技術，以移轉提供產業加值應用。</w:t>
      </w:r>
    </w:p>
    <w:p w14:paraId="1A4C0871" w14:textId="2B136EF7" w:rsidR="005D3173" w:rsidRPr="00127F32" w:rsidRDefault="003303EC" w:rsidP="00914B48">
      <w:pPr>
        <w:overflowPunct w:val="0"/>
        <w:adjustRightInd w:val="0"/>
        <w:snapToGrid w:val="0"/>
        <w:spacing w:line="520" w:lineRule="exact"/>
        <w:ind w:firstLineChars="450" w:firstLine="1261"/>
        <w:jc w:val="both"/>
        <w:rPr>
          <w:rFonts w:ascii="標楷體" w:eastAsia="標楷體" w:hAnsi="標楷體"/>
          <w:noProof/>
          <w:sz w:val="28"/>
          <w:szCs w:val="28"/>
        </w:rPr>
      </w:pPr>
      <w:r>
        <w:rPr>
          <w:rFonts w:ascii="標楷體" w:eastAsia="標楷體" w:hAnsi="標楷體" w:hint="eastAsia"/>
          <w:b/>
          <w:noProof/>
          <w:sz w:val="28"/>
          <w:szCs w:val="28"/>
        </w:rPr>
        <w:lastRenderedPageBreak/>
        <w:t>4.</w:t>
      </w:r>
      <w:r w:rsidR="0028290D">
        <w:rPr>
          <w:rFonts w:ascii="標楷體" w:eastAsia="標楷體" w:hAnsi="標楷體" w:hint="eastAsia"/>
          <w:b/>
          <w:noProof/>
          <w:sz w:val="28"/>
          <w:szCs w:val="28"/>
        </w:rPr>
        <w:t xml:space="preserve">　</w:t>
      </w:r>
      <w:r w:rsidR="005D3173" w:rsidRPr="00127F32">
        <w:rPr>
          <w:rFonts w:ascii="標楷體" w:eastAsia="標楷體" w:hAnsi="標楷體" w:hint="eastAsia"/>
          <w:b/>
          <w:noProof/>
          <w:sz w:val="28"/>
          <w:szCs w:val="28"/>
        </w:rPr>
        <w:t>第四期發展方案</w:t>
      </w:r>
      <w:r w:rsidR="00085EFE" w:rsidRPr="00127F32">
        <w:rPr>
          <w:rFonts w:ascii="標楷體" w:eastAsia="標楷體" w:hAnsi="標楷體" w:hint="eastAsia"/>
          <w:b/>
          <w:noProof/>
          <w:sz w:val="28"/>
          <w:szCs w:val="28"/>
        </w:rPr>
        <w:t>（</w:t>
      </w:r>
      <w:r w:rsidR="005D3173" w:rsidRPr="00127F32">
        <w:rPr>
          <w:rFonts w:ascii="標楷體" w:eastAsia="標楷體" w:hAnsi="標楷體" w:hint="eastAsia"/>
          <w:b/>
          <w:noProof/>
          <w:sz w:val="28"/>
          <w:szCs w:val="28"/>
        </w:rPr>
        <w:t>102</w:t>
      </w:r>
      <w:r w:rsidR="00761B30" w:rsidRPr="00127F32">
        <w:rPr>
          <w:rFonts w:ascii="標楷體" w:eastAsia="標楷體" w:hAnsi="標楷體" w:hint="eastAsia"/>
          <w:b/>
          <w:noProof/>
          <w:sz w:val="28"/>
          <w:szCs w:val="28"/>
        </w:rPr>
        <w:t>至</w:t>
      </w:r>
      <w:r w:rsidR="005D3173" w:rsidRPr="00127F32">
        <w:rPr>
          <w:rFonts w:ascii="標楷體" w:eastAsia="標楷體" w:hAnsi="標楷體" w:hint="eastAsia"/>
          <w:b/>
          <w:noProof/>
          <w:sz w:val="28"/>
          <w:szCs w:val="28"/>
        </w:rPr>
        <w:t>105年</w:t>
      </w:r>
      <w:r w:rsidR="00085EFE" w:rsidRPr="00127F32">
        <w:rPr>
          <w:rFonts w:ascii="標楷體" w:eastAsia="標楷體" w:hAnsi="標楷體" w:hint="eastAsia"/>
          <w:b/>
          <w:noProof/>
          <w:sz w:val="28"/>
          <w:szCs w:val="28"/>
        </w:rPr>
        <w:t>）</w:t>
      </w:r>
      <w:r w:rsidR="005D3173" w:rsidRPr="00127F32">
        <w:rPr>
          <w:rFonts w:ascii="標楷體" w:eastAsia="標楷體" w:hAnsi="標楷體" w:hint="eastAsia"/>
          <w:b/>
          <w:noProof/>
          <w:sz w:val="28"/>
          <w:szCs w:val="28"/>
        </w:rPr>
        <w:t>：</w:t>
      </w:r>
      <w:r w:rsidR="005D3173" w:rsidRPr="00127F32">
        <w:rPr>
          <w:rFonts w:ascii="標楷體" w:eastAsia="標楷體" w:hAnsi="標楷體" w:hint="eastAsia"/>
          <w:noProof/>
          <w:sz w:val="28"/>
          <w:szCs w:val="28"/>
        </w:rPr>
        <w:t>推動資安專業訓練認證機制，規劃建立資安專業人員登錄與認證機制；建立資安職能評量制度，規範各職類人員定期完成資安職能課程訓練並通過課程評量。</w:t>
      </w:r>
    </w:p>
    <w:p w14:paraId="71ECA952" w14:textId="321A9A04" w:rsidR="005D3173" w:rsidRPr="00127F32" w:rsidRDefault="00914B48" w:rsidP="00BD5D44">
      <w:pPr>
        <w:overflowPunct w:val="0"/>
        <w:adjustRightInd w:val="0"/>
        <w:snapToGrid w:val="0"/>
        <w:spacing w:line="520" w:lineRule="exact"/>
        <w:ind w:firstLineChars="450" w:firstLine="1261"/>
        <w:jc w:val="both"/>
        <w:rPr>
          <w:noProof/>
          <w:spacing w:val="-3"/>
          <w:sz w:val="28"/>
          <w:szCs w:val="28"/>
        </w:rPr>
      </w:pPr>
      <w:r>
        <w:rPr>
          <w:rFonts w:ascii="標楷體" w:eastAsia="標楷體" w:hAnsi="標楷體" w:hint="eastAsia"/>
          <w:b/>
          <w:noProof/>
          <w:sz w:val="28"/>
          <w:szCs w:val="28"/>
        </w:rPr>
        <w:t>5.</w:t>
      </w:r>
      <w:r w:rsidR="0028290D">
        <w:rPr>
          <w:rFonts w:ascii="標楷體" w:eastAsia="標楷體" w:hAnsi="標楷體" w:hint="eastAsia"/>
          <w:b/>
          <w:noProof/>
          <w:sz w:val="28"/>
          <w:szCs w:val="28"/>
        </w:rPr>
        <w:t xml:space="preserve">　</w:t>
      </w:r>
      <w:r w:rsidR="005D3173" w:rsidRPr="00127F32">
        <w:rPr>
          <w:rFonts w:ascii="標楷體" w:eastAsia="標楷體" w:hAnsi="標楷體" w:hint="eastAsia"/>
          <w:b/>
          <w:noProof/>
          <w:spacing w:val="-3"/>
          <w:sz w:val="28"/>
          <w:szCs w:val="28"/>
        </w:rPr>
        <w:t>第五期發展方案</w:t>
      </w:r>
      <w:r w:rsidR="00085EFE" w:rsidRPr="00127F32">
        <w:rPr>
          <w:rFonts w:ascii="標楷體" w:eastAsia="標楷體" w:hAnsi="標楷體" w:hint="eastAsia"/>
          <w:b/>
          <w:noProof/>
          <w:spacing w:val="-3"/>
          <w:sz w:val="28"/>
          <w:szCs w:val="28"/>
        </w:rPr>
        <w:t>（</w:t>
      </w:r>
      <w:r w:rsidR="005D3173" w:rsidRPr="00127F32">
        <w:rPr>
          <w:rFonts w:ascii="標楷體" w:eastAsia="標楷體" w:hAnsi="標楷體" w:hint="eastAsia"/>
          <w:b/>
          <w:noProof/>
          <w:spacing w:val="-3"/>
          <w:sz w:val="28"/>
          <w:szCs w:val="28"/>
        </w:rPr>
        <w:t>106</w:t>
      </w:r>
      <w:r w:rsidR="00761B30" w:rsidRPr="00127F32">
        <w:rPr>
          <w:rFonts w:ascii="標楷體" w:eastAsia="標楷體" w:hAnsi="標楷體" w:hint="eastAsia"/>
          <w:b/>
          <w:noProof/>
          <w:spacing w:val="-3"/>
          <w:sz w:val="28"/>
          <w:szCs w:val="28"/>
        </w:rPr>
        <w:t>至</w:t>
      </w:r>
      <w:r w:rsidR="005D3173" w:rsidRPr="00127F32">
        <w:rPr>
          <w:rFonts w:ascii="標楷體" w:eastAsia="標楷體" w:hAnsi="標楷體" w:hint="eastAsia"/>
          <w:b/>
          <w:noProof/>
          <w:spacing w:val="-3"/>
          <w:sz w:val="28"/>
          <w:szCs w:val="28"/>
        </w:rPr>
        <w:t>109年</w:t>
      </w:r>
      <w:r w:rsidR="00085EFE" w:rsidRPr="00127F32">
        <w:rPr>
          <w:rFonts w:ascii="標楷體" w:eastAsia="標楷體" w:hAnsi="標楷體" w:hint="eastAsia"/>
          <w:b/>
          <w:noProof/>
          <w:spacing w:val="-3"/>
          <w:sz w:val="28"/>
          <w:szCs w:val="28"/>
        </w:rPr>
        <w:t>）</w:t>
      </w:r>
      <w:r w:rsidR="005D3173" w:rsidRPr="00127F32">
        <w:rPr>
          <w:rFonts w:ascii="標楷體" w:eastAsia="標楷體" w:hAnsi="標楷體" w:hint="eastAsia"/>
          <w:b/>
          <w:noProof/>
          <w:spacing w:val="-3"/>
          <w:sz w:val="28"/>
          <w:szCs w:val="28"/>
        </w:rPr>
        <w:t>：</w:t>
      </w:r>
      <w:r w:rsidR="005D3173" w:rsidRPr="0028290D">
        <w:rPr>
          <w:rFonts w:ascii="標楷體" w:eastAsia="標楷體" w:hAnsi="標楷體" w:hint="eastAsia"/>
          <w:noProof/>
          <w:spacing w:val="2"/>
          <w:sz w:val="28"/>
          <w:szCs w:val="28"/>
        </w:rPr>
        <w:t>建立政府機關資安人員職能及領域職能藍圖，與規劃相關訓練課程辦理培訓工作</w:t>
      </w:r>
      <w:r w:rsidR="005279FE" w:rsidRPr="0028290D">
        <w:rPr>
          <w:rFonts w:ascii="標楷體" w:eastAsia="標楷體" w:hAnsi="標楷體" w:hint="eastAsia"/>
          <w:noProof/>
          <w:spacing w:val="2"/>
          <w:sz w:val="28"/>
          <w:szCs w:val="28"/>
        </w:rPr>
        <w:t>，提升政府資安人力專業職能</w:t>
      </w:r>
      <w:r w:rsidR="005D3173" w:rsidRPr="0028290D">
        <w:rPr>
          <w:rFonts w:ascii="標楷體" w:eastAsia="標楷體" w:hAnsi="標楷體" w:hint="eastAsia"/>
          <w:noProof/>
          <w:spacing w:val="2"/>
          <w:sz w:val="28"/>
          <w:szCs w:val="28"/>
        </w:rPr>
        <w:t>；建立政府機關</w:t>
      </w:r>
      <w:r w:rsidR="00085EFE" w:rsidRPr="0028290D">
        <w:rPr>
          <w:rFonts w:ascii="標楷體" w:eastAsia="標楷體" w:hAnsi="標楷體" w:hint="eastAsia"/>
          <w:noProof/>
          <w:spacing w:val="2"/>
          <w:sz w:val="28"/>
          <w:szCs w:val="28"/>
        </w:rPr>
        <w:t>（</w:t>
      </w:r>
      <w:r w:rsidR="005D3173" w:rsidRPr="0028290D">
        <w:rPr>
          <w:rFonts w:ascii="標楷體" w:eastAsia="標楷體" w:hAnsi="標楷體" w:hint="eastAsia"/>
          <w:noProof/>
          <w:spacing w:val="2"/>
          <w:sz w:val="28"/>
          <w:szCs w:val="28"/>
        </w:rPr>
        <w:t>構</w:t>
      </w:r>
      <w:r w:rsidR="00085EFE" w:rsidRPr="0028290D">
        <w:rPr>
          <w:rFonts w:ascii="標楷體" w:eastAsia="標楷體" w:hAnsi="標楷體" w:hint="eastAsia"/>
          <w:noProof/>
          <w:spacing w:val="2"/>
          <w:sz w:val="28"/>
          <w:szCs w:val="28"/>
        </w:rPr>
        <w:t>）</w:t>
      </w:r>
      <w:r w:rsidR="005D3173" w:rsidRPr="00914B48">
        <w:rPr>
          <w:rFonts w:ascii="標楷體" w:eastAsia="標楷體" w:hAnsi="標楷體" w:hint="eastAsia"/>
          <w:bCs/>
          <w:noProof/>
          <w:sz w:val="28"/>
          <w:szCs w:val="28"/>
        </w:rPr>
        <w:t>訓練</w:t>
      </w:r>
      <w:r w:rsidR="005D3173" w:rsidRPr="0028290D">
        <w:rPr>
          <w:rFonts w:ascii="標楷體" w:eastAsia="標楷體" w:hAnsi="標楷體" w:hint="eastAsia"/>
          <w:noProof/>
          <w:spacing w:val="2"/>
          <w:sz w:val="28"/>
          <w:szCs w:val="28"/>
        </w:rPr>
        <w:t>單位資安課程等相關認證制度；中高階主管及公職人員考試錄取人員專業訓練，納入資安認知課程，並推動各機關依資安責任等級分級辦理資訊人員及一般人員資安知能相關課程；研議政府機關設置資安專職人力推動機制，並協調各機關依相關法規，就施政優先</w:t>
      </w:r>
      <w:r w:rsidR="006E7175" w:rsidRPr="0028290D">
        <w:rPr>
          <w:rFonts w:ascii="標楷體" w:eastAsia="標楷體" w:hAnsi="標楷體" w:hint="eastAsia"/>
          <w:noProof/>
          <w:spacing w:val="2"/>
          <w:sz w:val="28"/>
          <w:szCs w:val="28"/>
        </w:rPr>
        <w:t>順</w:t>
      </w:r>
      <w:r w:rsidR="005D3173" w:rsidRPr="0028290D">
        <w:rPr>
          <w:rFonts w:ascii="標楷體" w:eastAsia="標楷體" w:hAnsi="標楷體" w:hint="eastAsia"/>
          <w:noProof/>
          <w:spacing w:val="2"/>
          <w:sz w:val="28"/>
          <w:szCs w:val="28"/>
        </w:rPr>
        <w:t>序、業務消長情形，分階段補足所需資安人力。</w:t>
      </w:r>
    </w:p>
    <w:p w14:paraId="1F289990" w14:textId="291CB3F5" w:rsidR="005D3173" w:rsidRDefault="00914B48" w:rsidP="00BD5D44">
      <w:pPr>
        <w:overflowPunct w:val="0"/>
        <w:adjustRightInd w:val="0"/>
        <w:snapToGrid w:val="0"/>
        <w:spacing w:line="520" w:lineRule="exact"/>
        <w:ind w:firstLineChars="450" w:firstLine="1261"/>
        <w:jc w:val="both"/>
        <w:rPr>
          <w:rFonts w:ascii="標楷體" w:eastAsia="標楷體" w:hAnsi="標楷體"/>
          <w:noProof/>
          <w:sz w:val="28"/>
          <w:szCs w:val="28"/>
        </w:rPr>
      </w:pPr>
      <w:r>
        <w:rPr>
          <w:rFonts w:ascii="標楷體" w:eastAsia="標楷體" w:hAnsi="標楷體" w:hint="eastAsia"/>
          <w:b/>
          <w:noProof/>
          <w:sz w:val="28"/>
          <w:szCs w:val="28"/>
        </w:rPr>
        <w:t>6.</w:t>
      </w:r>
      <w:r w:rsidR="0028290D">
        <w:rPr>
          <w:rFonts w:ascii="標楷體" w:eastAsia="標楷體" w:hAnsi="標楷體" w:hint="eastAsia"/>
          <w:b/>
          <w:noProof/>
          <w:sz w:val="28"/>
          <w:szCs w:val="28"/>
        </w:rPr>
        <w:t xml:space="preserve">　</w:t>
      </w:r>
      <w:r w:rsidR="005D3173" w:rsidRPr="00127F32">
        <w:rPr>
          <w:rFonts w:ascii="標楷體" w:eastAsia="標楷體" w:hAnsi="標楷體" w:hint="eastAsia"/>
          <w:b/>
          <w:noProof/>
          <w:sz w:val="28"/>
          <w:szCs w:val="28"/>
        </w:rPr>
        <w:t>第六期發展方案</w:t>
      </w:r>
      <w:r w:rsidR="00085EFE" w:rsidRPr="00127F32">
        <w:rPr>
          <w:rFonts w:ascii="標楷體" w:eastAsia="標楷體" w:hAnsi="標楷體" w:hint="eastAsia"/>
          <w:b/>
          <w:noProof/>
          <w:sz w:val="28"/>
          <w:szCs w:val="28"/>
        </w:rPr>
        <w:t>（</w:t>
      </w:r>
      <w:r w:rsidR="005D3173" w:rsidRPr="00127F32">
        <w:rPr>
          <w:rFonts w:ascii="標楷體" w:eastAsia="標楷體" w:hAnsi="標楷體" w:hint="eastAsia"/>
          <w:b/>
          <w:noProof/>
          <w:sz w:val="28"/>
          <w:szCs w:val="28"/>
        </w:rPr>
        <w:t>110</w:t>
      </w:r>
      <w:r w:rsidR="006E4557" w:rsidRPr="00127F32">
        <w:rPr>
          <w:rFonts w:ascii="標楷體" w:eastAsia="標楷體" w:hAnsi="標楷體" w:hint="eastAsia"/>
          <w:b/>
          <w:noProof/>
          <w:sz w:val="28"/>
          <w:szCs w:val="28"/>
        </w:rPr>
        <w:t>至</w:t>
      </w:r>
      <w:r w:rsidR="005D3173" w:rsidRPr="00127F32">
        <w:rPr>
          <w:rFonts w:ascii="標楷體" w:eastAsia="標楷體" w:hAnsi="標楷體" w:hint="eastAsia"/>
          <w:b/>
          <w:noProof/>
          <w:sz w:val="28"/>
          <w:szCs w:val="28"/>
        </w:rPr>
        <w:t>113年</w:t>
      </w:r>
      <w:r w:rsidR="00085EFE" w:rsidRPr="00127F32">
        <w:rPr>
          <w:rFonts w:ascii="標楷體" w:eastAsia="標楷體" w:hAnsi="標楷體" w:hint="eastAsia"/>
          <w:b/>
          <w:noProof/>
          <w:sz w:val="28"/>
          <w:szCs w:val="28"/>
        </w:rPr>
        <w:t>）</w:t>
      </w:r>
      <w:r w:rsidR="005D3173" w:rsidRPr="00127F32">
        <w:rPr>
          <w:rFonts w:ascii="標楷體" w:eastAsia="標楷體" w:hAnsi="標楷體" w:hint="eastAsia"/>
          <w:b/>
          <w:noProof/>
          <w:sz w:val="28"/>
          <w:szCs w:val="28"/>
        </w:rPr>
        <w:t>：</w:t>
      </w:r>
      <w:r w:rsidR="00AE7A72" w:rsidRPr="00127F32">
        <w:rPr>
          <w:rFonts w:ascii="標楷體" w:eastAsia="標楷體" w:hAnsi="標楷體" w:hint="eastAsia"/>
          <w:noProof/>
          <w:sz w:val="28"/>
          <w:szCs w:val="28"/>
        </w:rPr>
        <w:t>擘劃</w:t>
      </w:r>
      <w:r w:rsidR="005D3173" w:rsidRPr="00127F32">
        <w:rPr>
          <w:rFonts w:ascii="標楷體" w:eastAsia="標楷體" w:hAnsi="標楷體" w:hint="eastAsia"/>
          <w:noProof/>
          <w:sz w:val="28"/>
          <w:szCs w:val="28"/>
        </w:rPr>
        <w:t>政府機關資安職能訓練藍圖，分策略、管理及技術</w:t>
      </w:r>
      <w:r w:rsidR="00B05417" w:rsidRPr="00127F32">
        <w:rPr>
          <w:rFonts w:ascii="標楷體" w:eastAsia="標楷體" w:hAnsi="標楷體" w:hint="eastAsia"/>
          <w:noProof/>
          <w:sz w:val="28"/>
          <w:szCs w:val="28"/>
        </w:rPr>
        <w:t>等</w:t>
      </w:r>
      <w:r w:rsidR="005D3173" w:rsidRPr="00127F32">
        <w:rPr>
          <w:rFonts w:ascii="標楷體" w:eastAsia="標楷體" w:hAnsi="標楷體" w:hint="eastAsia"/>
          <w:noProof/>
          <w:sz w:val="28"/>
          <w:szCs w:val="28"/>
        </w:rPr>
        <w:t>3個面向，規劃6個資安職能訓練構面，提升機關資安管理與技術能力，培訓政府機關專職人力，另擇優挑選產學政軍之人才進行培訓，以協助政府及關鍵資訊基礎設施資安防護，</w:t>
      </w:r>
      <w:r w:rsidR="00C718A0" w:rsidRPr="00127F32">
        <w:rPr>
          <w:rFonts w:ascii="標楷體" w:eastAsia="標楷體" w:hAnsi="標楷體" w:hint="eastAsia"/>
          <w:noProof/>
          <w:sz w:val="28"/>
          <w:szCs w:val="28"/>
        </w:rPr>
        <w:t>儲備</w:t>
      </w:r>
      <w:r w:rsidR="005D3173" w:rsidRPr="00127F32">
        <w:rPr>
          <w:rFonts w:ascii="標楷體" w:eastAsia="標楷體" w:hAnsi="標楷體" w:hint="eastAsia"/>
          <w:noProof/>
          <w:sz w:val="28"/>
          <w:szCs w:val="28"/>
        </w:rPr>
        <w:t>國家緊急</w:t>
      </w:r>
      <w:r w:rsidR="003D3F46" w:rsidRPr="00127F32">
        <w:rPr>
          <w:rFonts w:ascii="標楷體" w:eastAsia="標楷體" w:hAnsi="標楷體" w:hint="eastAsia"/>
          <w:noProof/>
          <w:sz w:val="28"/>
          <w:szCs w:val="28"/>
        </w:rPr>
        <w:t>可</w:t>
      </w:r>
      <w:r w:rsidR="005D3173" w:rsidRPr="00127F32">
        <w:rPr>
          <w:rFonts w:ascii="標楷體" w:eastAsia="標楷體" w:hAnsi="標楷體" w:hint="eastAsia"/>
          <w:noProof/>
          <w:sz w:val="28"/>
          <w:szCs w:val="28"/>
        </w:rPr>
        <w:t>調用人力。</w:t>
      </w:r>
    </w:p>
    <w:p w14:paraId="5609C7D0" w14:textId="10F762D1" w:rsidR="004077CA" w:rsidRPr="004077CA" w:rsidRDefault="004077CA" w:rsidP="004077CA">
      <w:pPr>
        <w:pStyle w:val="ae"/>
        <w:overflowPunct w:val="0"/>
        <w:adjustRightInd w:val="0"/>
        <w:snapToGrid w:val="0"/>
        <w:spacing w:beforeLines="20" w:before="72" w:afterLines="20" w:after="72" w:line="520" w:lineRule="exact"/>
        <w:ind w:firstLine="641"/>
        <w:rPr>
          <w:rFonts w:hAnsi="標楷體"/>
          <w:b/>
          <w:sz w:val="32"/>
          <w:szCs w:val="32"/>
        </w:rPr>
      </w:pPr>
      <w:r>
        <w:rPr>
          <w:rFonts w:hAnsi="標楷體" w:hint="eastAsia"/>
          <w:b/>
          <w:sz w:val="32"/>
          <w:szCs w:val="32"/>
        </w:rPr>
        <w:t>（二）</w:t>
      </w:r>
      <w:r w:rsidR="000A5E11">
        <w:rPr>
          <w:rFonts w:hAnsi="標楷體" w:hint="eastAsia"/>
          <w:b/>
          <w:sz w:val="32"/>
          <w:szCs w:val="32"/>
        </w:rPr>
        <w:t xml:space="preserve">　</w:t>
      </w:r>
      <w:r>
        <w:rPr>
          <w:rFonts w:hAnsi="標楷體" w:hint="eastAsia"/>
          <w:b/>
          <w:sz w:val="32"/>
          <w:szCs w:val="32"/>
        </w:rPr>
        <w:t>政府資安專職人員之管理規制重點</w:t>
      </w:r>
    </w:p>
    <w:p w14:paraId="4D30820A" w14:textId="06E5091D" w:rsidR="004077CA" w:rsidRDefault="004077CA" w:rsidP="002F023B">
      <w:pPr>
        <w:overflowPunct w:val="0"/>
        <w:adjustRightInd w:val="0"/>
        <w:snapToGrid w:val="0"/>
        <w:spacing w:line="520" w:lineRule="exact"/>
        <w:ind w:firstLineChars="450" w:firstLine="1261"/>
        <w:jc w:val="both"/>
        <w:rPr>
          <w:rFonts w:ascii="標楷體" w:eastAsia="標楷體" w:hAnsi="標楷體"/>
          <w:noProof/>
          <w:sz w:val="28"/>
          <w:szCs w:val="28"/>
        </w:rPr>
      </w:pPr>
      <w:r w:rsidRPr="004077CA">
        <w:rPr>
          <w:rFonts w:ascii="標楷體" w:eastAsia="標楷體" w:hAnsi="標楷體" w:hint="eastAsia"/>
          <w:b/>
          <w:bCs/>
          <w:noProof/>
          <w:sz w:val="28"/>
          <w:szCs w:val="28"/>
        </w:rPr>
        <w:t>1.</w:t>
      </w:r>
      <w:r>
        <w:rPr>
          <w:rFonts w:hint="eastAsia"/>
          <w:b/>
          <w:bCs/>
        </w:rPr>
        <w:t xml:space="preserve">　</w:t>
      </w:r>
      <w:r w:rsidR="002C3D98" w:rsidRPr="002C3D98">
        <w:rPr>
          <w:rFonts w:ascii="標楷體" w:eastAsia="標楷體" w:hAnsi="標楷體" w:hint="eastAsia"/>
          <w:b/>
          <w:bCs/>
          <w:noProof/>
          <w:sz w:val="28"/>
          <w:szCs w:val="28"/>
        </w:rPr>
        <w:t>資安法</w:t>
      </w:r>
      <w:r w:rsidR="002C3D98">
        <w:rPr>
          <w:rFonts w:ascii="標楷體" w:eastAsia="標楷體" w:hAnsi="標楷體" w:hint="eastAsia"/>
          <w:b/>
          <w:bCs/>
          <w:noProof/>
          <w:sz w:val="28"/>
          <w:szCs w:val="28"/>
        </w:rPr>
        <w:t>納管</w:t>
      </w:r>
      <w:r w:rsidRPr="004077CA">
        <w:rPr>
          <w:rFonts w:ascii="標楷體" w:eastAsia="標楷體" w:hAnsi="標楷體" w:hint="eastAsia"/>
          <w:b/>
          <w:bCs/>
          <w:noProof/>
          <w:sz w:val="28"/>
          <w:szCs w:val="28"/>
        </w:rPr>
        <w:t>對象</w:t>
      </w:r>
      <w:r w:rsidR="002E254B">
        <w:rPr>
          <w:rFonts w:ascii="標楷體" w:eastAsia="標楷體" w:hAnsi="標楷體" w:hint="eastAsia"/>
          <w:b/>
          <w:bCs/>
          <w:noProof/>
          <w:sz w:val="28"/>
          <w:szCs w:val="28"/>
        </w:rPr>
        <w:t>及專責機關</w:t>
      </w:r>
      <w:r w:rsidRPr="004077CA">
        <w:rPr>
          <w:rFonts w:ascii="標楷體" w:eastAsia="標楷體" w:hAnsi="標楷體" w:hint="eastAsia"/>
          <w:b/>
          <w:bCs/>
          <w:noProof/>
          <w:sz w:val="28"/>
          <w:szCs w:val="28"/>
        </w:rPr>
        <w:t>：</w:t>
      </w:r>
      <w:r w:rsidR="00DB1E57">
        <w:rPr>
          <w:rFonts w:ascii="標楷體" w:eastAsia="標楷體" w:hAnsi="標楷體" w:hint="eastAsia"/>
          <w:noProof/>
          <w:sz w:val="28"/>
          <w:szCs w:val="28"/>
        </w:rPr>
        <w:t>資安法</w:t>
      </w:r>
      <w:r w:rsidR="002C3D98" w:rsidRPr="002C3D98">
        <w:rPr>
          <w:rFonts w:ascii="標楷體" w:eastAsia="標楷體" w:hAnsi="標楷體" w:hint="eastAsia"/>
          <w:noProof/>
          <w:sz w:val="28"/>
          <w:szCs w:val="28"/>
        </w:rPr>
        <w:t>納管對象包含公務機關及特定非公務機關</w:t>
      </w:r>
      <w:r w:rsidR="002C3D98">
        <w:rPr>
          <w:rFonts w:ascii="標楷體" w:eastAsia="標楷體" w:hAnsi="標楷體" w:hint="eastAsia"/>
          <w:noProof/>
          <w:sz w:val="28"/>
          <w:szCs w:val="28"/>
        </w:rPr>
        <w:t>，</w:t>
      </w:r>
      <w:r w:rsidR="002C3D98" w:rsidRPr="002C3D98">
        <w:rPr>
          <w:rFonts w:ascii="標楷體" w:eastAsia="標楷體" w:hAnsi="標楷體" w:hint="eastAsia"/>
          <w:noProof/>
          <w:sz w:val="28"/>
          <w:szCs w:val="28"/>
        </w:rPr>
        <w:t>公務機關指依法行使公權力之中央、地方機關（構）或公法人，但不含軍事及情報機關</w:t>
      </w:r>
      <w:r w:rsidR="002C3D98">
        <w:rPr>
          <w:rFonts w:ascii="標楷體" w:eastAsia="標楷體" w:hAnsi="標楷體" w:hint="eastAsia"/>
          <w:noProof/>
          <w:sz w:val="28"/>
          <w:szCs w:val="28"/>
        </w:rPr>
        <w:t>；</w:t>
      </w:r>
      <w:r w:rsidR="002C3D98" w:rsidRPr="002C3D98">
        <w:rPr>
          <w:rFonts w:ascii="標楷體" w:eastAsia="標楷體" w:hAnsi="標楷體" w:hint="eastAsia"/>
          <w:noProof/>
          <w:sz w:val="28"/>
          <w:szCs w:val="28"/>
        </w:rPr>
        <w:t>特定非公務機關指關鍵基礎設施提供者、公營事業及政府捐助之財團法人</w:t>
      </w:r>
      <w:r w:rsidRPr="004077CA">
        <w:rPr>
          <w:rFonts w:ascii="標楷體" w:eastAsia="標楷體" w:hAnsi="標楷體" w:hint="eastAsia"/>
          <w:noProof/>
          <w:sz w:val="28"/>
          <w:szCs w:val="28"/>
        </w:rPr>
        <w:t>；另</w:t>
      </w:r>
      <w:r w:rsidR="00E07BE9">
        <w:rPr>
          <w:rFonts w:ascii="標楷體" w:eastAsia="標楷體" w:hAnsi="標楷體" w:hint="eastAsia"/>
          <w:noProof/>
          <w:sz w:val="28"/>
          <w:szCs w:val="28"/>
        </w:rPr>
        <w:t>依資安署組織法第2條規定，</w:t>
      </w:r>
      <w:r w:rsidR="002C3D98">
        <w:rPr>
          <w:rFonts w:ascii="標楷體" w:eastAsia="標楷體" w:hAnsi="標楷體" w:hint="eastAsia"/>
          <w:noProof/>
          <w:sz w:val="28"/>
          <w:szCs w:val="28"/>
        </w:rPr>
        <w:t>資安署</w:t>
      </w:r>
      <w:r w:rsidRPr="004077CA">
        <w:rPr>
          <w:rFonts w:ascii="標楷體" w:eastAsia="標楷體" w:hAnsi="標楷體" w:hint="eastAsia"/>
          <w:noProof/>
          <w:sz w:val="28"/>
          <w:szCs w:val="28"/>
        </w:rPr>
        <w:t>掌理</w:t>
      </w:r>
      <w:r w:rsidR="002E254B" w:rsidRPr="002E254B">
        <w:rPr>
          <w:rFonts w:ascii="標楷體" w:eastAsia="標楷體" w:hAnsi="標楷體" w:hint="eastAsia"/>
          <w:noProof/>
          <w:sz w:val="28"/>
          <w:szCs w:val="28"/>
        </w:rPr>
        <w:t>國家資安政策與法規之規劃及執行</w:t>
      </w:r>
      <w:r w:rsidR="00E07BE9">
        <w:rPr>
          <w:rFonts w:ascii="標楷體" w:eastAsia="標楷體" w:hAnsi="標楷體" w:hint="eastAsia"/>
          <w:noProof/>
          <w:sz w:val="28"/>
          <w:szCs w:val="28"/>
        </w:rPr>
        <w:t>，暨統籌</w:t>
      </w:r>
      <w:r w:rsidR="002E254B" w:rsidRPr="002E254B">
        <w:rPr>
          <w:rFonts w:ascii="標楷體" w:eastAsia="標楷體" w:hAnsi="標楷體" w:hint="eastAsia"/>
          <w:noProof/>
          <w:sz w:val="28"/>
          <w:szCs w:val="28"/>
        </w:rPr>
        <w:t>政府機關（構）與公營事業機構資安人員之教育訓練及業務評鑑</w:t>
      </w:r>
      <w:r w:rsidRPr="004077CA">
        <w:rPr>
          <w:rFonts w:ascii="標楷體" w:eastAsia="標楷體" w:hAnsi="標楷體" w:hint="eastAsia"/>
          <w:noProof/>
          <w:sz w:val="28"/>
          <w:szCs w:val="28"/>
        </w:rPr>
        <w:t>等事項。</w:t>
      </w:r>
    </w:p>
    <w:p w14:paraId="27F8470D" w14:textId="18BB85AF" w:rsidR="004077CA" w:rsidRDefault="004077CA" w:rsidP="002F023B">
      <w:pPr>
        <w:overflowPunct w:val="0"/>
        <w:adjustRightInd w:val="0"/>
        <w:snapToGrid w:val="0"/>
        <w:spacing w:line="520" w:lineRule="exact"/>
        <w:ind w:firstLineChars="450" w:firstLine="1261"/>
        <w:jc w:val="both"/>
        <w:rPr>
          <w:rFonts w:ascii="標楷體" w:eastAsia="標楷體" w:hAnsi="標楷體" w:cs="細明體"/>
          <w:sz w:val="28"/>
          <w:szCs w:val="28"/>
        </w:rPr>
      </w:pPr>
      <w:r>
        <w:rPr>
          <w:rFonts w:ascii="標楷體" w:eastAsia="標楷體" w:hAnsi="標楷體" w:cs="細明體" w:hint="eastAsia"/>
          <w:b/>
          <w:sz w:val="28"/>
          <w:szCs w:val="28"/>
        </w:rPr>
        <w:t xml:space="preserve">2.　</w:t>
      </w:r>
      <w:r w:rsidR="002E254B">
        <w:rPr>
          <w:rFonts w:ascii="標楷體" w:eastAsia="標楷體" w:hAnsi="標楷體" w:cs="細明體" w:hint="eastAsia"/>
          <w:b/>
          <w:sz w:val="28"/>
          <w:szCs w:val="28"/>
        </w:rPr>
        <w:t>資安責任等級</w:t>
      </w:r>
      <w:r w:rsidR="007267D9">
        <w:rPr>
          <w:rFonts w:ascii="標楷體" w:eastAsia="標楷體" w:hAnsi="標楷體" w:cs="細明體" w:hint="eastAsia"/>
          <w:b/>
          <w:sz w:val="28"/>
          <w:szCs w:val="28"/>
        </w:rPr>
        <w:t>分級標準</w:t>
      </w:r>
      <w:r w:rsidRPr="00143818">
        <w:rPr>
          <w:rFonts w:ascii="標楷體" w:eastAsia="標楷體" w:hAnsi="標楷體" w:cs="細明體" w:hint="eastAsia"/>
          <w:b/>
          <w:sz w:val="28"/>
          <w:szCs w:val="28"/>
        </w:rPr>
        <w:t>：</w:t>
      </w:r>
      <w:r w:rsidR="007267D9" w:rsidRPr="007267D9">
        <w:rPr>
          <w:rFonts w:ascii="標楷體" w:eastAsia="標楷體" w:hAnsi="標楷體" w:cs="細明體" w:hint="eastAsia"/>
          <w:bCs/>
          <w:sz w:val="28"/>
          <w:szCs w:val="28"/>
        </w:rPr>
        <w:t>依據資安責任等級分級辦法規定，公務機關</w:t>
      </w:r>
      <w:r w:rsidR="00861164">
        <w:rPr>
          <w:rFonts w:ascii="標楷體" w:eastAsia="標楷體" w:hAnsi="標楷體" w:cs="細明體" w:hint="eastAsia"/>
          <w:bCs/>
          <w:sz w:val="28"/>
          <w:szCs w:val="28"/>
        </w:rPr>
        <w:t>及特定非公務機關</w:t>
      </w:r>
      <w:r w:rsidR="007267D9" w:rsidRPr="007267D9">
        <w:rPr>
          <w:rFonts w:ascii="標楷體" w:eastAsia="標楷體" w:hAnsi="標楷體" w:cs="細明體" w:hint="eastAsia"/>
          <w:bCs/>
          <w:sz w:val="28"/>
          <w:szCs w:val="28"/>
        </w:rPr>
        <w:t>之資安責任等級，由高至低分為A級至E級；</w:t>
      </w:r>
      <w:r w:rsidR="00E07BE9">
        <w:rPr>
          <w:rFonts w:ascii="標楷體" w:eastAsia="標楷體" w:hAnsi="標楷體" w:cs="細明體" w:hint="eastAsia"/>
          <w:bCs/>
          <w:sz w:val="28"/>
          <w:szCs w:val="28"/>
        </w:rPr>
        <w:t>其中</w:t>
      </w:r>
      <w:r w:rsidR="00E4513B">
        <w:rPr>
          <w:rFonts w:ascii="標楷體" w:eastAsia="標楷體" w:hAnsi="標楷體" w:cs="細明體" w:hint="eastAsia"/>
          <w:bCs/>
          <w:sz w:val="28"/>
          <w:szCs w:val="28"/>
        </w:rPr>
        <w:t>，</w:t>
      </w:r>
      <w:r w:rsidR="00E4513B" w:rsidRPr="00E4513B">
        <w:rPr>
          <w:rFonts w:ascii="標楷體" w:eastAsia="標楷體" w:hAnsi="標楷體" w:cs="細明體" w:hint="eastAsia"/>
          <w:bCs/>
          <w:sz w:val="28"/>
          <w:szCs w:val="28"/>
        </w:rPr>
        <w:t>業務涉及國家機密、外交、國防、國土安全</w:t>
      </w:r>
      <w:r w:rsidR="00E07BE9">
        <w:rPr>
          <w:rFonts w:ascii="標楷體" w:eastAsia="標楷體" w:hAnsi="標楷體" w:cs="細明體" w:hint="eastAsia"/>
          <w:bCs/>
          <w:sz w:val="28"/>
          <w:szCs w:val="28"/>
        </w:rPr>
        <w:t>事項等7類機關（構）</w:t>
      </w:r>
      <w:r w:rsidR="00E4513B" w:rsidRPr="007267D9">
        <w:rPr>
          <w:rFonts w:ascii="標楷體" w:eastAsia="標楷體" w:hAnsi="標楷體" w:cs="細明體" w:hint="eastAsia"/>
          <w:bCs/>
          <w:sz w:val="28"/>
          <w:szCs w:val="28"/>
        </w:rPr>
        <w:t>，資安責任等級為</w:t>
      </w:r>
      <w:r w:rsidR="00E4513B">
        <w:rPr>
          <w:rFonts w:ascii="標楷體" w:eastAsia="標楷體" w:hAnsi="標楷體" w:cs="細明體" w:hint="eastAsia"/>
          <w:bCs/>
          <w:sz w:val="28"/>
          <w:szCs w:val="28"/>
        </w:rPr>
        <w:t>A</w:t>
      </w:r>
      <w:r w:rsidR="00E4513B" w:rsidRPr="007267D9">
        <w:rPr>
          <w:rFonts w:ascii="標楷體" w:eastAsia="標楷體" w:hAnsi="標楷體" w:cs="細明體" w:hint="eastAsia"/>
          <w:bCs/>
          <w:sz w:val="28"/>
          <w:szCs w:val="28"/>
        </w:rPr>
        <w:t>級</w:t>
      </w:r>
      <w:r w:rsidR="00E4513B">
        <w:rPr>
          <w:rFonts w:ascii="標楷體" w:eastAsia="標楷體" w:hAnsi="標楷體" w:cs="細明體" w:hint="eastAsia"/>
          <w:bCs/>
          <w:sz w:val="28"/>
          <w:szCs w:val="28"/>
        </w:rPr>
        <w:t>；</w:t>
      </w:r>
      <w:r w:rsidR="00E07BE9">
        <w:rPr>
          <w:rFonts w:ascii="標楷體" w:eastAsia="標楷體" w:hAnsi="標楷體" w:cs="細明體" w:hint="eastAsia"/>
          <w:bCs/>
          <w:sz w:val="28"/>
          <w:szCs w:val="28"/>
        </w:rPr>
        <w:t>業務涉及</w:t>
      </w:r>
      <w:r w:rsidR="00E4513B" w:rsidRPr="00E4513B">
        <w:rPr>
          <w:rFonts w:ascii="標楷體" w:eastAsia="標楷體" w:hAnsi="標楷體" w:cs="細明體" w:hint="eastAsia"/>
          <w:bCs/>
          <w:sz w:val="28"/>
          <w:szCs w:val="28"/>
        </w:rPr>
        <w:t>國家核心科技資訊之安全維護及管理</w:t>
      </w:r>
      <w:r w:rsidR="00E07BE9">
        <w:rPr>
          <w:rFonts w:ascii="標楷體" w:eastAsia="標楷體" w:hAnsi="標楷體" w:cs="細明體" w:hint="eastAsia"/>
          <w:bCs/>
          <w:sz w:val="28"/>
          <w:szCs w:val="28"/>
        </w:rPr>
        <w:t>等7類機關（構）</w:t>
      </w:r>
      <w:r w:rsidR="00E4513B" w:rsidRPr="007267D9">
        <w:rPr>
          <w:rFonts w:ascii="標楷體" w:eastAsia="標楷體" w:hAnsi="標楷體" w:cs="細明體" w:hint="eastAsia"/>
          <w:bCs/>
          <w:sz w:val="28"/>
          <w:szCs w:val="28"/>
        </w:rPr>
        <w:t>，資安責任等級為</w:t>
      </w:r>
      <w:r w:rsidR="00E4513B">
        <w:rPr>
          <w:rFonts w:ascii="標楷體" w:eastAsia="標楷體" w:hAnsi="標楷體" w:cs="細明體" w:hint="eastAsia"/>
          <w:bCs/>
          <w:sz w:val="28"/>
          <w:szCs w:val="28"/>
        </w:rPr>
        <w:t>B</w:t>
      </w:r>
      <w:r w:rsidR="00E4513B" w:rsidRPr="007267D9">
        <w:rPr>
          <w:rFonts w:ascii="標楷體" w:eastAsia="標楷體" w:hAnsi="標楷體" w:cs="細明體" w:hint="eastAsia"/>
          <w:bCs/>
          <w:sz w:val="28"/>
          <w:szCs w:val="28"/>
        </w:rPr>
        <w:t>級</w:t>
      </w:r>
      <w:r w:rsidR="00E4513B">
        <w:rPr>
          <w:rFonts w:ascii="標楷體" w:eastAsia="標楷體" w:hAnsi="標楷體" w:cs="細明體" w:hint="eastAsia"/>
          <w:bCs/>
          <w:sz w:val="28"/>
          <w:szCs w:val="28"/>
        </w:rPr>
        <w:t>；</w:t>
      </w:r>
      <w:r w:rsidR="007267D9" w:rsidRPr="007267D9">
        <w:rPr>
          <w:rFonts w:ascii="標楷體" w:eastAsia="標楷體" w:hAnsi="標楷體" w:cs="細明體" w:hint="eastAsia"/>
          <w:bCs/>
          <w:sz w:val="28"/>
          <w:szCs w:val="28"/>
        </w:rPr>
        <w:t>各機關維運自行或委外設置、開發之資通系統，且系統</w:t>
      </w:r>
      <w:r w:rsidR="00E07BE9" w:rsidRPr="007267D9">
        <w:rPr>
          <w:rFonts w:ascii="標楷體" w:eastAsia="標楷體" w:hAnsi="標楷體" w:cs="細明體" w:hint="eastAsia"/>
          <w:bCs/>
          <w:sz w:val="28"/>
          <w:szCs w:val="28"/>
        </w:rPr>
        <w:t>具</w:t>
      </w:r>
      <w:r w:rsidR="007267D9" w:rsidRPr="007267D9">
        <w:rPr>
          <w:rFonts w:ascii="標楷體" w:eastAsia="標楷體" w:hAnsi="標楷體" w:cs="細明體" w:hint="eastAsia"/>
          <w:bCs/>
          <w:sz w:val="28"/>
          <w:szCs w:val="28"/>
        </w:rPr>
        <w:t>權限區分及管理功</w:t>
      </w:r>
      <w:r w:rsidR="007267D9" w:rsidRPr="007267D9">
        <w:rPr>
          <w:rFonts w:ascii="標楷體" w:eastAsia="標楷體" w:hAnsi="標楷體" w:cs="細明體" w:hint="eastAsia"/>
          <w:bCs/>
          <w:sz w:val="28"/>
          <w:szCs w:val="28"/>
        </w:rPr>
        <w:lastRenderedPageBreak/>
        <w:t>能者，資安責任等級為C級；自行辦理資通業務，未維運自行或委外設置、開發之資通系統者，資安責任等級為D級；無資通系統且未提供資通服務</w:t>
      </w:r>
      <w:r w:rsidR="00E07BE9">
        <w:rPr>
          <w:rFonts w:ascii="標楷體" w:eastAsia="標楷體" w:hAnsi="標楷體" w:cs="細明體" w:hint="eastAsia"/>
          <w:bCs/>
          <w:sz w:val="28"/>
          <w:szCs w:val="28"/>
        </w:rPr>
        <w:t>等3類機關（構）</w:t>
      </w:r>
      <w:r w:rsidR="007267D9" w:rsidRPr="007267D9">
        <w:rPr>
          <w:rFonts w:ascii="標楷體" w:eastAsia="標楷體" w:hAnsi="標楷體" w:cs="細明體" w:hint="eastAsia"/>
          <w:bCs/>
          <w:sz w:val="28"/>
          <w:szCs w:val="28"/>
        </w:rPr>
        <w:t>，資安責任等級為E級</w:t>
      </w:r>
      <w:r w:rsidR="00E07BE9" w:rsidRPr="00861164">
        <w:rPr>
          <w:rFonts w:ascii="標楷體" w:eastAsia="標楷體" w:hAnsi="標楷體" w:cs="細明體" w:hint="eastAsia"/>
          <w:sz w:val="28"/>
          <w:szCs w:val="28"/>
        </w:rPr>
        <w:t>（表1）</w:t>
      </w:r>
      <w:r w:rsidR="007267D9" w:rsidRPr="007267D9">
        <w:rPr>
          <w:rFonts w:ascii="標楷體" w:eastAsia="標楷體" w:hAnsi="標楷體" w:cs="細明體" w:hint="eastAsia"/>
          <w:bCs/>
          <w:sz w:val="28"/>
          <w:szCs w:val="28"/>
        </w:rPr>
        <w:t>。</w:t>
      </w:r>
    </w:p>
    <w:p w14:paraId="07ACD82C" w14:textId="142B9A5E" w:rsidR="00C14F7F" w:rsidRPr="00C14F7F" w:rsidRDefault="002F023B" w:rsidP="002F023B">
      <w:pPr>
        <w:overflowPunct w:val="0"/>
        <w:adjustRightInd w:val="0"/>
        <w:snapToGrid w:val="0"/>
        <w:spacing w:line="520" w:lineRule="exact"/>
        <w:ind w:firstLineChars="450" w:firstLine="1261"/>
        <w:jc w:val="both"/>
        <w:rPr>
          <w:rFonts w:ascii="標楷體" w:eastAsia="標楷體" w:hAnsi="標楷體" w:cs="細明體"/>
          <w:sz w:val="28"/>
          <w:szCs w:val="28"/>
        </w:rPr>
      </w:pPr>
      <w:r w:rsidRPr="00FD78E4">
        <w:rPr>
          <w:rFonts w:ascii="標楷體" w:eastAsia="標楷體" w:hAnsi="標楷體" w:cs="細明體"/>
          <w:b/>
          <w:bCs/>
          <w:noProof/>
          <w:sz w:val="28"/>
          <w:szCs w:val="28"/>
        </w:rPr>
        <mc:AlternateContent>
          <mc:Choice Requires="wps">
            <w:drawing>
              <wp:anchor distT="45720" distB="45720" distL="114300" distR="114300" simplePos="0" relativeHeight="251901952" behindDoc="1" locked="0" layoutInCell="1" allowOverlap="1" wp14:anchorId="6EEAF935" wp14:editId="162AB3A2">
                <wp:simplePos x="0" y="0"/>
                <wp:positionH relativeFrom="margin">
                  <wp:align>left</wp:align>
                </wp:positionH>
                <wp:positionV relativeFrom="paragraph">
                  <wp:posOffset>2026920</wp:posOffset>
                </wp:positionV>
                <wp:extent cx="6539230" cy="5751830"/>
                <wp:effectExtent l="0" t="0" r="0" b="1270"/>
                <wp:wrapTight wrapText="bothSides">
                  <wp:wrapPolygon edited="0">
                    <wp:start x="0" y="0"/>
                    <wp:lineTo x="0" y="21533"/>
                    <wp:lineTo x="21520" y="21533"/>
                    <wp:lineTo x="21520" y="0"/>
                    <wp:lineTo x="0" y="0"/>
                  </wp:wrapPolygon>
                </wp:wrapTight>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9230" cy="5751830"/>
                        </a:xfrm>
                        <a:prstGeom prst="rect">
                          <a:avLst/>
                        </a:prstGeom>
                        <a:solidFill>
                          <a:srgbClr val="FFFFFF"/>
                        </a:solidFill>
                        <a:ln w="9525">
                          <a:noFill/>
                          <a:miter lim="800000"/>
                          <a:headEnd/>
                          <a:tailEnd/>
                        </a:ln>
                      </wps:spPr>
                      <wps:txbx>
                        <w:txbxContent>
                          <w:p w14:paraId="284A68C6" w14:textId="77777777" w:rsidR="002F023B" w:rsidRDefault="002F023B" w:rsidP="002F023B">
                            <w:pPr>
                              <w:jc w:val="center"/>
                              <w:rPr>
                                <w:rFonts w:ascii="標楷體" w:eastAsia="標楷體" w:hAnsi="標楷體"/>
                                <w:b/>
                                <w:bCs/>
                              </w:rPr>
                            </w:pPr>
                            <w:r w:rsidRPr="00BE74C3">
                              <w:rPr>
                                <w:rFonts w:ascii="標楷體" w:eastAsia="標楷體" w:hAnsi="標楷體" w:hint="eastAsia"/>
                                <w:b/>
                                <w:bCs/>
                              </w:rPr>
                              <w:t>表</w:t>
                            </w:r>
                            <w:r>
                              <w:rPr>
                                <w:rFonts w:ascii="標楷體" w:eastAsia="標楷體" w:hAnsi="標楷體" w:hint="eastAsia"/>
                                <w:b/>
                                <w:bCs/>
                              </w:rPr>
                              <w:t>1</w:t>
                            </w:r>
                            <w:r w:rsidRPr="00BE74C3">
                              <w:rPr>
                                <w:rFonts w:ascii="標楷體" w:eastAsia="標楷體" w:hAnsi="標楷體" w:hint="eastAsia"/>
                                <w:b/>
                                <w:bCs/>
                              </w:rPr>
                              <w:t xml:space="preserve">　資</w:t>
                            </w:r>
                            <w:r>
                              <w:rPr>
                                <w:rFonts w:ascii="標楷體" w:eastAsia="標楷體" w:hAnsi="標楷體" w:hint="eastAsia"/>
                                <w:b/>
                                <w:bCs/>
                              </w:rPr>
                              <w:t>安責任等級分級標準與資安專職人員職務內容</w:t>
                            </w:r>
                          </w:p>
                          <w:tbl>
                            <w:tblPr>
                              <w:tblStyle w:val="a3"/>
                              <w:tblW w:w="0" w:type="auto"/>
                              <w:tblLayout w:type="fixed"/>
                              <w:tblLook w:val="04A0" w:firstRow="1" w:lastRow="0" w:firstColumn="1" w:lastColumn="0" w:noHBand="0" w:noVBand="1"/>
                            </w:tblPr>
                            <w:tblGrid>
                              <w:gridCol w:w="275"/>
                              <w:gridCol w:w="1932"/>
                              <w:gridCol w:w="2044"/>
                              <w:gridCol w:w="2337"/>
                              <w:gridCol w:w="1022"/>
                              <w:gridCol w:w="1064"/>
                              <w:gridCol w:w="1218"/>
                            </w:tblGrid>
                            <w:tr w:rsidR="002F023B" w:rsidRPr="00201F4C" w14:paraId="47C2337B" w14:textId="77777777" w:rsidTr="005674D0">
                              <w:trPr>
                                <w:trHeight w:val="617"/>
                              </w:trPr>
                              <w:tc>
                                <w:tcPr>
                                  <w:tcW w:w="2207"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F59C65"/>
                                </w:tcPr>
                                <w:p w14:paraId="49A24AEC" w14:textId="07FB1384" w:rsidR="002F023B" w:rsidRPr="00E0780B" w:rsidRDefault="002F023B" w:rsidP="0044469C">
                                  <w:pPr>
                                    <w:overflowPunct w:val="0"/>
                                    <w:adjustRightInd w:val="0"/>
                                    <w:snapToGrid w:val="0"/>
                                    <w:spacing w:line="240" w:lineRule="exact"/>
                                    <w:ind w:rightChars="-16" w:right="-38"/>
                                    <w:jc w:val="right"/>
                                    <w:rPr>
                                      <w:rFonts w:ascii="標楷體" w:eastAsia="標楷體" w:hAnsi="標楷體"/>
                                      <w:b/>
                                      <w:bCs/>
                                      <w:sz w:val="20"/>
                                      <w:szCs w:val="20"/>
                                    </w:rPr>
                                  </w:pPr>
                                  <w:r w:rsidRPr="00E0780B">
                                    <w:rPr>
                                      <w:rFonts w:ascii="標楷體" w:eastAsia="標楷體" w:hAnsi="標楷體" w:hint="eastAsia"/>
                                      <w:b/>
                                      <w:bCs/>
                                      <w:sz w:val="20"/>
                                      <w:szCs w:val="20"/>
                                    </w:rPr>
                                    <w:t>資安責任等級</w:t>
                                  </w:r>
                                </w:p>
                                <w:p w14:paraId="72211526" w14:textId="77777777" w:rsidR="002F023B" w:rsidRPr="005674D0" w:rsidRDefault="002F023B" w:rsidP="00005F55">
                                  <w:pPr>
                                    <w:overflowPunct w:val="0"/>
                                    <w:adjustRightInd w:val="0"/>
                                    <w:snapToGrid w:val="0"/>
                                    <w:spacing w:line="120" w:lineRule="exact"/>
                                    <w:ind w:rightChars="-16" w:right="-38"/>
                                    <w:jc w:val="right"/>
                                    <w:rPr>
                                      <w:rFonts w:ascii="標楷體" w:eastAsia="標楷體" w:hAnsi="標楷體"/>
                                      <w:b/>
                                      <w:bCs/>
                                      <w:spacing w:val="-20"/>
                                      <w:w w:val="95"/>
                                      <w:sz w:val="20"/>
                                      <w:szCs w:val="20"/>
                                    </w:rPr>
                                  </w:pPr>
                                </w:p>
                                <w:p w14:paraId="7A3555B4" w14:textId="77777777" w:rsidR="002F023B" w:rsidRPr="00E0780B" w:rsidRDefault="002F023B" w:rsidP="0044469C">
                                  <w:pPr>
                                    <w:overflowPunct w:val="0"/>
                                    <w:adjustRightInd w:val="0"/>
                                    <w:snapToGrid w:val="0"/>
                                    <w:spacing w:line="240" w:lineRule="exact"/>
                                    <w:ind w:leftChars="-34" w:left="26" w:rightChars="-32" w:right="-77" w:hangingChars="54" w:hanging="108"/>
                                    <w:rPr>
                                      <w:rFonts w:ascii="標楷體" w:eastAsia="標楷體" w:hAnsi="標楷體"/>
                                      <w:b/>
                                      <w:bCs/>
                                      <w:sz w:val="20"/>
                                      <w:szCs w:val="20"/>
                                    </w:rPr>
                                  </w:pPr>
                                  <w:r w:rsidRPr="00E0780B">
                                    <w:rPr>
                                      <w:rFonts w:ascii="標楷體" w:eastAsia="標楷體" w:hAnsi="標楷體" w:hint="eastAsia"/>
                                      <w:b/>
                                      <w:bCs/>
                                      <w:sz w:val="20"/>
                                      <w:szCs w:val="20"/>
                                    </w:rPr>
                                    <w:t>項目</w:t>
                                  </w:r>
                                </w:p>
                              </w:tc>
                              <w:tc>
                                <w:tcPr>
                                  <w:tcW w:w="2044" w:type="dxa"/>
                                  <w:tcBorders>
                                    <w:top w:val="single" w:sz="4" w:space="0" w:color="auto"/>
                                    <w:left w:val="single" w:sz="4" w:space="0" w:color="auto"/>
                                    <w:bottom w:val="single" w:sz="4" w:space="0" w:color="auto"/>
                                    <w:right w:val="single" w:sz="4" w:space="0" w:color="auto"/>
                                  </w:tcBorders>
                                  <w:shd w:val="clear" w:color="auto" w:fill="F59C65"/>
                                  <w:vAlign w:val="center"/>
                                </w:tcPr>
                                <w:p w14:paraId="6B25C0D1" w14:textId="77777777" w:rsidR="002F023B" w:rsidRPr="005674D0" w:rsidRDefault="002F023B" w:rsidP="0044469C">
                                  <w:pPr>
                                    <w:overflowPunct w:val="0"/>
                                    <w:adjustRightInd w:val="0"/>
                                    <w:snapToGrid w:val="0"/>
                                    <w:spacing w:line="240" w:lineRule="exact"/>
                                    <w:jc w:val="center"/>
                                    <w:rPr>
                                      <w:rFonts w:ascii="標楷體" w:eastAsia="標楷體" w:hAnsi="標楷體" w:cs="細明體"/>
                                      <w:b/>
                                      <w:bCs/>
                                      <w:sz w:val="20"/>
                                      <w:szCs w:val="20"/>
                                    </w:rPr>
                                  </w:pPr>
                                  <w:r w:rsidRPr="005674D0">
                                    <w:rPr>
                                      <w:rFonts w:ascii="標楷體" w:eastAsia="標楷體" w:hAnsi="標楷體" w:hint="eastAsia"/>
                                      <w:b/>
                                      <w:bCs/>
                                      <w:sz w:val="20"/>
                                      <w:szCs w:val="20"/>
                                    </w:rPr>
                                    <w:t>A 級</w:t>
                                  </w:r>
                                </w:p>
                              </w:tc>
                              <w:tc>
                                <w:tcPr>
                                  <w:tcW w:w="2337" w:type="dxa"/>
                                  <w:tcBorders>
                                    <w:top w:val="single" w:sz="4" w:space="0" w:color="auto"/>
                                    <w:left w:val="single" w:sz="4" w:space="0" w:color="auto"/>
                                    <w:bottom w:val="single" w:sz="4" w:space="0" w:color="auto"/>
                                    <w:right w:val="single" w:sz="4" w:space="0" w:color="auto"/>
                                  </w:tcBorders>
                                  <w:shd w:val="clear" w:color="auto" w:fill="FABF8F"/>
                                  <w:vAlign w:val="center"/>
                                </w:tcPr>
                                <w:p w14:paraId="2262F775" w14:textId="77777777" w:rsidR="002F023B" w:rsidRPr="0044469C" w:rsidRDefault="002F023B" w:rsidP="0044469C">
                                  <w:pPr>
                                    <w:overflowPunct w:val="0"/>
                                    <w:adjustRightInd w:val="0"/>
                                    <w:snapToGrid w:val="0"/>
                                    <w:spacing w:line="240" w:lineRule="exact"/>
                                    <w:jc w:val="center"/>
                                    <w:rPr>
                                      <w:rFonts w:ascii="標楷體" w:eastAsia="標楷體" w:hAnsi="標楷體" w:cs="細明體"/>
                                      <w:b/>
                                      <w:bCs/>
                                      <w:sz w:val="20"/>
                                      <w:szCs w:val="20"/>
                                    </w:rPr>
                                  </w:pPr>
                                  <w:r w:rsidRPr="0044469C">
                                    <w:rPr>
                                      <w:rFonts w:ascii="標楷體" w:eastAsia="標楷體" w:hAnsi="標楷體" w:hint="eastAsia"/>
                                      <w:b/>
                                      <w:bCs/>
                                      <w:sz w:val="20"/>
                                      <w:szCs w:val="20"/>
                                    </w:rPr>
                                    <w:t>B 級</w:t>
                                  </w:r>
                                </w:p>
                              </w:tc>
                              <w:tc>
                                <w:tcPr>
                                  <w:tcW w:w="1022" w:type="dxa"/>
                                  <w:tcBorders>
                                    <w:top w:val="single" w:sz="4" w:space="0" w:color="auto"/>
                                    <w:left w:val="single" w:sz="4" w:space="0" w:color="auto"/>
                                    <w:bottom w:val="single" w:sz="4" w:space="0" w:color="auto"/>
                                    <w:right w:val="single" w:sz="4" w:space="0" w:color="auto"/>
                                  </w:tcBorders>
                                  <w:shd w:val="clear" w:color="auto" w:fill="FBD4B4"/>
                                  <w:vAlign w:val="center"/>
                                </w:tcPr>
                                <w:p w14:paraId="49BBFBC6" w14:textId="77777777" w:rsidR="002F023B" w:rsidRPr="0044469C" w:rsidRDefault="002F023B" w:rsidP="0044469C">
                                  <w:pPr>
                                    <w:overflowPunct w:val="0"/>
                                    <w:adjustRightInd w:val="0"/>
                                    <w:snapToGrid w:val="0"/>
                                    <w:spacing w:line="240" w:lineRule="exact"/>
                                    <w:jc w:val="center"/>
                                    <w:rPr>
                                      <w:rFonts w:ascii="標楷體" w:eastAsia="標楷體" w:hAnsi="標楷體" w:cs="細明體"/>
                                      <w:b/>
                                      <w:bCs/>
                                      <w:sz w:val="20"/>
                                      <w:szCs w:val="20"/>
                                    </w:rPr>
                                  </w:pPr>
                                  <w:r w:rsidRPr="0044469C">
                                    <w:rPr>
                                      <w:rFonts w:ascii="標楷體" w:eastAsia="標楷體" w:hAnsi="標楷體" w:hint="eastAsia"/>
                                      <w:b/>
                                      <w:bCs/>
                                      <w:sz w:val="20"/>
                                      <w:szCs w:val="20"/>
                                    </w:rPr>
                                    <w:t>C 級</w:t>
                                  </w:r>
                                </w:p>
                              </w:tc>
                              <w:tc>
                                <w:tcPr>
                                  <w:tcW w:w="1064" w:type="dxa"/>
                                  <w:tcBorders>
                                    <w:top w:val="single" w:sz="4" w:space="0" w:color="auto"/>
                                    <w:left w:val="single" w:sz="4" w:space="0" w:color="auto"/>
                                    <w:bottom w:val="single" w:sz="4" w:space="0" w:color="auto"/>
                                    <w:right w:val="single" w:sz="4" w:space="0" w:color="auto"/>
                                  </w:tcBorders>
                                  <w:shd w:val="clear" w:color="auto" w:fill="FDE9D9"/>
                                  <w:vAlign w:val="center"/>
                                </w:tcPr>
                                <w:p w14:paraId="4BB6C494" w14:textId="77777777" w:rsidR="002F023B" w:rsidRPr="0044469C" w:rsidRDefault="002F023B" w:rsidP="0044469C">
                                  <w:pPr>
                                    <w:overflowPunct w:val="0"/>
                                    <w:adjustRightInd w:val="0"/>
                                    <w:snapToGrid w:val="0"/>
                                    <w:spacing w:line="240" w:lineRule="exact"/>
                                    <w:jc w:val="center"/>
                                    <w:rPr>
                                      <w:rFonts w:ascii="標楷體" w:eastAsia="標楷體" w:hAnsi="標楷體" w:cs="細明體"/>
                                      <w:b/>
                                      <w:bCs/>
                                      <w:sz w:val="20"/>
                                      <w:szCs w:val="20"/>
                                    </w:rPr>
                                  </w:pPr>
                                  <w:r w:rsidRPr="0044469C">
                                    <w:rPr>
                                      <w:rFonts w:ascii="標楷體" w:eastAsia="標楷體" w:hAnsi="標楷體" w:hint="eastAsia"/>
                                      <w:b/>
                                      <w:bCs/>
                                      <w:sz w:val="20"/>
                                      <w:szCs w:val="20"/>
                                    </w:rPr>
                                    <w:t>D 級</w:t>
                                  </w:r>
                                </w:p>
                              </w:tc>
                              <w:tc>
                                <w:tcPr>
                                  <w:tcW w:w="1218" w:type="dxa"/>
                                  <w:tcBorders>
                                    <w:top w:val="single" w:sz="4" w:space="0" w:color="auto"/>
                                    <w:left w:val="single" w:sz="4" w:space="0" w:color="auto"/>
                                    <w:bottom w:val="single" w:sz="4" w:space="0" w:color="auto"/>
                                    <w:right w:val="single" w:sz="4" w:space="0" w:color="auto"/>
                                  </w:tcBorders>
                                  <w:vAlign w:val="center"/>
                                </w:tcPr>
                                <w:p w14:paraId="3DA03FF3" w14:textId="77777777" w:rsidR="002F023B" w:rsidRPr="0044469C" w:rsidRDefault="002F023B" w:rsidP="0044469C">
                                  <w:pPr>
                                    <w:overflowPunct w:val="0"/>
                                    <w:adjustRightInd w:val="0"/>
                                    <w:snapToGrid w:val="0"/>
                                    <w:spacing w:line="240" w:lineRule="exact"/>
                                    <w:jc w:val="center"/>
                                    <w:rPr>
                                      <w:rFonts w:ascii="標楷體" w:eastAsia="標楷體" w:hAnsi="標楷體" w:cs="細明體"/>
                                      <w:b/>
                                      <w:bCs/>
                                      <w:sz w:val="20"/>
                                      <w:szCs w:val="20"/>
                                    </w:rPr>
                                  </w:pPr>
                                  <w:r w:rsidRPr="0044469C">
                                    <w:rPr>
                                      <w:rFonts w:ascii="標楷體" w:eastAsia="標楷體" w:hAnsi="標楷體" w:hint="eastAsia"/>
                                      <w:b/>
                                      <w:bCs/>
                                      <w:sz w:val="20"/>
                                      <w:szCs w:val="20"/>
                                    </w:rPr>
                                    <w:t>E 級</w:t>
                                  </w:r>
                                </w:p>
                              </w:tc>
                            </w:tr>
                            <w:tr w:rsidR="002F023B" w:rsidRPr="00201F4C" w14:paraId="1F91125A" w14:textId="77777777" w:rsidTr="00EE70FA">
                              <w:trPr>
                                <w:trHeight w:val="2867"/>
                              </w:trPr>
                              <w:tc>
                                <w:tcPr>
                                  <w:tcW w:w="22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3DC63C" w14:textId="77777777" w:rsidR="002F023B" w:rsidRPr="00B8331C" w:rsidRDefault="002F023B" w:rsidP="0044469C">
                                  <w:pPr>
                                    <w:overflowPunct w:val="0"/>
                                    <w:adjustRightInd w:val="0"/>
                                    <w:snapToGrid w:val="0"/>
                                    <w:spacing w:line="200" w:lineRule="exact"/>
                                    <w:jc w:val="both"/>
                                    <w:rPr>
                                      <w:rFonts w:ascii="標楷體" w:eastAsia="標楷體" w:hAnsi="標楷體" w:cs="細明體"/>
                                      <w:b/>
                                      <w:bCs/>
                                      <w:spacing w:val="-2"/>
                                      <w:sz w:val="20"/>
                                      <w:szCs w:val="20"/>
                                    </w:rPr>
                                  </w:pPr>
                                  <w:r w:rsidRPr="00B8331C">
                                    <w:rPr>
                                      <w:rFonts w:ascii="標楷體" w:eastAsia="標楷體" w:hAnsi="標楷體" w:cs="細明體" w:hint="eastAsia"/>
                                      <w:b/>
                                      <w:bCs/>
                                      <w:sz w:val="20"/>
                                      <w:szCs w:val="20"/>
                                    </w:rPr>
                                    <w:t>分級標準</w:t>
                                  </w:r>
                                  <w:r>
                                    <w:rPr>
                                      <w:rFonts w:ascii="標楷體" w:eastAsia="標楷體" w:hAnsi="標楷體" w:cs="細明體" w:hint="eastAsia"/>
                                      <w:b/>
                                      <w:bCs/>
                                      <w:sz w:val="20"/>
                                      <w:szCs w:val="20"/>
                                    </w:rPr>
                                    <w:t>摘述</w:t>
                                  </w:r>
                                </w:p>
                              </w:tc>
                              <w:tc>
                                <w:tcPr>
                                  <w:tcW w:w="2044" w:type="dxa"/>
                                  <w:tcBorders>
                                    <w:top w:val="single" w:sz="4" w:space="0" w:color="auto"/>
                                    <w:left w:val="single" w:sz="4" w:space="0" w:color="auto"/>
                                    <w:bottom w:val="single" w:sz="4" w:space="0" w:color="auto"/>
                                    <w:right w:val="single" w:sz="4" w:space="0" w:color="auto"/>
                                  </w:tcBorders>
                                  <w:vAlign w:val="center"/>
                                </w:tcPr>
                                <w:p w14:paraId="5CEAA963" w14:textId="77777777" w:rsidR="002F023B"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1</w:t>
                                  </w:r>
                                  <w:r>
                                    <w:rPr>
                                      <w:rFonts w:ascii="標楷體" w:eastAsia="標楷體" w:hAnsi="標楷體" w:cs="細明體"/>
                                      <w:spacing w:val="-2"/>
                                      <w:sz w:val="20"/>
                                      <w:szCs w:val="20"/>
                                    </w:rPr>
                                    <w:t>.</w:t>
                                  </w:r>
                                  <w:r w:rsidRPr="00D23D49">
                                    <w:rPr>
                                      <w:rFonts w:ascii="標楷體" w:eastAsia="標楷體" w:hAnsi="標楷體" w:cs="細明體" w:hint="eastAsia"/>
                                      <w:spacing w:val="-2"/>
                                      <w:sz w:val="20"/>
                                      <w:szCs w:val="20"/>
                                    </w:rPr>
                                    <w:t>業務涉及國家機密</w:t>
                                  </w:r>
                                </w:p>
                                <w:p w14:paraId="317120A5" w14:textId="77777777" w:rsidR="002F023B" w:rsidRPr="00D23D49"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2</w:t>
                                  </w:r>
                                  <w:r>
                                    <w:rPr>
                                      <w:rFonts w:ascii="標楷體" w:eastAsia="標楷體" w:hAnsi="標楷體" w:cs="細明體"/>
                                      <w:spacing w:val="-2"/>
                                      <w:sz w:val="20"/>
                                      <w:szCs w:val="20"/>
                                    </w:rPr>
                                    <w:t>.</w:t>
                                  </w:r>
                                  <w:r w:rsidRPr="00D23D49">
                                    <w:rPr>
                                      <w:rFonts w:ascii="標楷體" w:eastAsia="標楷體" w:hAnsi="標楷體" w:cs="細明體" w:hint="eastAsia"/>
                                      <w:spacing w:val="-2"/>
                                      <w:sz w:val="20"/>
                                      <w:szCs w:val="20"/>
                                    </w:rPr>
                                    <w:t>業務涉及外交、國防、國土安全</w:t>
                                  </w:r>
                                </w:p>
                                <w:p w14:paraId="5BFE2E76" w14:textId="77777777" w:rsidR="002F023B" w:rsidRPr="00D23D49"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spacing w:val="-2"/>
                                      <w:sz w:val="20"/>
                                      <w:szCs w:val="20"/>
                                    </w:rPr>
                                    <w:t>3.</w:t>
                                  </w:r>
                                  <w:r w:rsidRPr="00D23D49">
                                    <w:rPr>
                                      <w:rFonts w:ascii="標楷體" w:eastAsia="標楷體" w:hAnsi="標楷體" w:cs="細明體" w:hint="eastAsia"/>
                                      <w:spacing w:val="-2"/>
                                      <w:sz w:val="20"/>
                                      <w:szCs w:val="20"/>
                                    </w:rPr>
                                    <w:t>業務涉及全國性民眾服務或跨公務機關共用性資通系統</w:t>
                                  </w:r>
                                  <w:r>
                                    <w:rPr>
                                      <w:rFonts w:ascii="標楷體" w:eastAsia="標楷體" w:hAnsi="標楷體" w:cs="細明體" w:hint="eastAsia"/>
                                      <w:spacing w:val="-2"/>
                                      <w:sz w:val="20"/>
                                      <w:szCs w:val="20"/>
                                    </w:rPr>
                                    <w:t>之</w:t>
                                  </w:r>
                                  <w:r w:rsidRPr="00D23D49">
                                    <w:rPr>
                                      <w:rFonts w:ascii="標楷體" w:eastAsia="標楷體" w:hAnsi="標楷體" w:cs="細明體" w:hint="eastAsia"/>
                                      <w:spacing w:val="-2"/>
                                      <w:sz w:val="20"/>
                                      <w:szCs w:val="20"/>
                                    </w:rPr>
                                    <w:t>維運</w:t>
                                  </w:r>
                                </w:p>
                                <w:p w14:paraId="41493A83" w14:textId="77777777" w:rsidR="002F023B" w:rsidRPr="00D23D49"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spacing w:val="-2"/>
                                      <w:sz w:val="20"/>
                                      <w:szCs w:val="20"/>
                                    </w:rPr>
                                    <w:t>4.</w:t>
                                  </w:r>
                                  <w:r w:rsidRPr="00D23D49">
                                    <w:rPr>
                                      <w:rFonts w:ascii="標楷體" w:eastAsia="標楷體" w:hAnsi="標楷體" w:cs="細明體" w:hint="eastAsia"/>
                                      <w:spacing w:val="-2"/>
                                      <w:sz w:val="20"/>
                                      <w:szCs w:val="20"/>
                                    </w:rPr>
                                    <w:t>持有全國性民眾或公務員個人資料檔案</w:t>
                                  </w:r>
                                </w:p>
                                <w:p w14:paraId="31567EAB" w14:textId="77777777" w:rsidR="002F023B" w:rsidRPr="00D23D49"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5</w:t>
                                  </w:r>
                                  <w:r>
                                    <w:rPr>
                                      <w:rFonts w:ascii="標楷體" w:eastAsia="標楷體" w:hAnsi="標楷體" w:cs="細明體"/>
                                      <w:spacing w:val="-2"/>
                                      <w:sz w:val="20"/>
                                      <w:szCs w:val="20"/>
                                    </w:rPr>
                                    <w:t>.</w:t>
                                  </w:r>
                                  <w:r w:rsidRPr="00D23D49">
                                    <w:rPr>
                                      <w:rFonts w:ascii="標楷體" w:eastAsia="標楷體" w:hAnsi="標楷體" w:cs="細明體" w:hint="eastAsia"/>
                                      <w:spacing w:val="-2"/>
                                      <w:sz w:val="20"/>
                                      <w:szCs w:val="20"/>
                                    </w:rPr>
                                    <w:t>公務機關，業務涉及全國性關鍵基礎設施</w:t>
                                  </w:r>
                                </w:p>
                                <w:p w14:paraId="5E46401C" w14:textId="77777777" w:rsidR="002F023B"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6</w:t>
                                  </w:r>
                                  <w:r w:rsidRPr="00D464F7">
                                    <w:rPr>
                                      <w:rFonts w:ascii="標楷體" w:eastAsia="標楷體" w:hAnsi="標楷體" w:cs="細明體"/>
                                      <w:sz w:val="20"/>
                                      <w:szCs w:val="20"/>
                                    </w:rPr>
                                    <w:t>.</w:t>
                                  </w:r>
                                  <w:r w:rsidRPr="00D464F7">
                                    <w:rPr>
                                      <w:rFonts w:ascii="標楷體" w:eastAsia="標楷體" w:hAnsi="標楷體" w:cs="細明體" w:hint="eastAsia"/>
                                      <w:sz w:val="20"/>
                                      <w:szCs w:val="20"/>
                                    </w:rPr>
                                    <w:t>關鍵基礎設施提供</w:t>
                                  </w:r>
                                  <w:r>
                                    <w:rPr>
                                      <w:rFonts w:ascii="標楷體" w:eastAsia="標楷體" w:hAnsi="標楷體" w:cs="細明體" w:hint="eastAsia"/>
                                      <w:spacing w:val="-2"/>
                                      <w:sz w:val="20"/>
                                      <w:szCs w:val="20"/>
                                    </w:rPr>
                                    <w:t>者，</w:t>
                                  </w:r>
                                  <w:r w:rsidRPr="00D23D49">
                                    <w:rPr>
                                      <w:rFonts w:ascii="標楷體" w:eastAsia="標楷體" w:hAnsi="標楷體" w:cs="細明體" w:hint="eastAsia"/>
                                      <w:spacing w:val="-2"/>
                                      <w:sz w:val="20"/>
                                      <w:szCs w:val="20"/>
                                    </w:rPr>
                                    <w:t>資通系統失效或受影響，將產生災難性或非常嚴重影響</w:t>
                                  </w:r>
                                </w:p>
                                <w:p w14:paraId="481651C8" w14:textId="77777777" w:rsidR="002F023B" w:rsidRPr="00201F4C"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7</w:t>
                                  </w:r>
                                  <w:r>
                                    <w:rPr>
                                      <w:rFonts w:ascii="標楷體" w:eastAsia="標楷體" w:hAnsi="標楷體" w:cs="細明體"/>
                                      <w:spacing w:val="-2"/>
                                      <w:sz w:val="20"/>
                                      <w:szCs w:val="20"/>
                                    </w:rPr>
                                    <w:t>.</w:t>
                                  </w:r>
                                  <w:r w:rsidRPr="004C1D95">
                                    <w:rPr>
                                      <w:rFonts w:ascii="標楷體" w:eastAsia="標楷體" w:hAnsi="標楷體" w:cs="細明體" w:hint="eastAsia"/>
                                      <w:spacing w:val="-2"/>
                                      <w:sz w:val="20"/>
                                      <w:szCs w:val="20"/>
                                    </w:rPr>
                                    <w:t>公立</w:t>
                                  </w:r>
                                  <w:r w:rsidRPr="00201F4C">
                                    <w:rPr>
                                      <w:rFonts w:ascii="標楷體" w:eastAsia="標楷體" w:hAnsi="標楷體" w:cs="細明體" w:hint="eastAsia"/>
                                      <w:spacing w:val="-2"/>
                                      <w:sz w:val="20"/>
                                      <w:szCs w:val="20"/>
                                    </w:rPr>
                                    <w:t>醫學中心</w:t>
                                  </w:r>
                                </w:p>
                              </w:tc>
                              <w:tc>
                                <w:tcPr>
                                  <w:tcW w:w="2337" w:type="dxa"/>
                                  <w:tcBorders>
                                    <w:top w:val="single" w:sz="4" w:space="0" w:color="auto"/>
                                    <w:left w:val="single" w:sz="4" w:space="0" w:color="auto"/>
                                    <w:bottom w:val="single" w:sz="4" w:space="0" w:color="auto"/>
                                    <w:right w:val="single" w:sz="4" w:space="0" w:color="auto"/>
                                  </w:tcBorders>
                                  <w:vAlign w:val="center"/>
                                </w:tcPr>
                                <w:p w14:paraId="1B4C36CE" w14:textId="77777777" w:rsidR="002F023B" w:rsidRPr="00800AF9" w:rsidRDefault="002F023B" w:rsidP="00D464F7">
                                  <w:pPr>
                                    <w:overflowPunct w:val="0"/>
                                    <w:adjustRightInd w:val="0"/>
                                    <w:snapToGrid w:val="0"/>
                                    <w:spacing w:line="250" w:lineRule="exact"/>
                                    <w:ind w:left="125" w:rightChars="-27" w:right="-65" w:hanging="204"/>
                                    <w:jc w:val="both"/>
                                    <w:rPr>
                                      <w:rFonts w:ascii="標楷體" w:eastAsia="標楷體" w:hAnsi="標楷體" w:cs="細明體"/>
                                      <w:spacing w:val="-4"/>
                                      <w:sz w:val="20"/>
                                      <w:szCs w:val="20"/>
                                    </w:rPr>
                                  </w:pPr>
                                  <w:r w:rsidRPr="00800AF9">
                                    <w:rPr>
                                      <w:rFonts w:ascii="標楷體" w:eastAsia="標楷體" w:hAnsi="標楷體" w:cs="細明體" w:hint="eastAsia"/>
                                      <w:spacing w:val="-4"/>
                                      <w:sz w:val="20"/>
                                      <w:szCs w:val="20"/>
                                    </w:rPr>
                                    <w:t>1</w:t>
                                  </w:r>
                                  <w:r w:rsidRPr="00800AF9">
                                    <w:rPr>
                                      <w:rFonts w:ascii="標楷體" w:eastAsia="標楷體" w:hAnsi="標楷體" w:cs="細明體"/>
                                      <w:spacing w:val="-4"/>
                                      <w:sz w:val="20"/>
                                      <w:szCs w:val="20"/>
                                    </w:rPr>
                                    <w:t>.</w:t>
                                  </w:r>
                                  <w:r w:rsidRPr="00800AF9">
                                    <w:rPr>
                                      <w:rFonts w:ascii="標楷體" w:eastAsia="標楷體" w:hAnsi="標楷體" w:cs="細明體" w:hint="eastAsia"/>
                                      <w:sz w:val="20"/>
                                      <w:szCs w:val="20"/>
                                    </w:rPr>
                                    <w:t>業務涉及國家核心科技資訊之安全維運及管理</w:t>
                                  </w:r>
                                </w:p>
                                <w:p w14:paraId="55DF4BCF" w14:textId="77777777" w:rsidR="002F023B" w:rsidRPr="00800AF9" w:rsidRDefault="002F023B" w:rsidP="00D464F7">
                                  <w:pPr>
                                    <w:overflowPunct w:val="0"/>
                                    <w:adjustRightInd w:val="0"/>
                                    <w:snapToGrid w:val="0"/>
                                    <w:spacing w:line="250" w:lineRule="exact"/>
                                    <w:ind w:left="119" w:rightChars="-27" w:right="-65" w:hanging="198"/>
                                    <w:jc w:val="both"/>
                                    <w:rPr>
                                      <w:rFonts w:ascii="標楷體" w:eastAsia="標楷體" w:hAnsi="標楷體" w:cs="細明體"/>
                                      <w:spacing w:val="-4"/>
                                      <w:sz w:val="20"/>
                                      <w:szCs w:val="20"/>
                                    </w:rPr>
                                  </w:pPr>
                                  <w:r w:rsidRPr="00800AF9">
                                    <w:rPr>
                                      <w:rFonts w:ascii="標楷體" w:eastAsia="標楷體" w:hAnsi="標楷體" w:cs="細明體" w:hint="eastAsia"/>
                                      <w:spacing w:val="-4"/>
                                      <w:sz w:val="20"/>
                                      <w:szCs w:val="20"/>
                                    </w:rPr>
                                    <w:t>2</w:t>
                                  </w:r>
                                  <w:r w:rsidRPr="00800AF9">
                                    <w:rPr>
                                      <w:rFonts w:ascii="標楷體" w:eastAsia="標楷體" w:hAnsi="標楷體" w:cs="細明體"/>
                                      <w:spacing w:val="-4"/>
                                      <w:sz w:val="20"/>
                                      <w:szCs w:val="20"/>
                                    </w:rPr>
                                    <w:t>.</w:t>
                                  </w:r>
                                  <w:r w:rsidRPr="00800AF9">
                                    <w:rPr>
                                      <w:rFonts w:ascii="標楷體" w:eastAsia="標楷體" w:hAnsi="標楷體" w:cs="細明體" w:hint="eastAsia"/>
                                      <w:spacing w:val="-4"/>
                                      <w:sz w:val="20"/>
                                      <w:szCs w:val="20"/>
                                    </w:rPr>
                                    <w:t>業務涉及區域（地區）性民眾服務或跨公務機關共用性資通系統之維運</w:t>
                                  </w:r>
                                </w:p>
                                <w:p w14:paraId="726C2F45" w14:textId="77777777" w:rsidR="002F023B" w:rsidRPr="00800AF9" w:rsidRDefault="002F023B" w:rsidP="00D464F7">
                                  <w:pPr>
                                    <w:overflowPunct w:val="0"/>
                                    <w:adjustRightInd w:val="0"/>
                                    <w:snapToGrid w:val="0"/>
                                    <w:spacing w:line="250" w:lineRule="exact"/>
                                    <w:ind w:left="119" w:rightChars="-27" w:right="-65" w:hanging="198"/>
                                    <w:jc w:val="both"/>
                                    <w:rPr>
                                      <w:rFonts w:ascii="標楷體" w:eastAsia="標楷體" w:hAnsi="標楷體" w:cs="細明體"/>
                                      <w:spacing w:val="-4"/>
                                      <w:sz w:val="20"/>
                                      <w:szCs w:val="20"/>
                                    </w:rPr>
                                  </w:pPr>
                                  <w:r w:rsidRPr="00800AF9">
                                    <w:rPr>
                                      <w:rFonts w:ascii="標楷體" w:eastAsia="標楷體" w:hAnsi="標楷體" w:cs="細明體"/>
                                      <w:spacing w:val="-4"/>
                                      <w:sz w:val="20"/>
                                      <w:szCs w:val="20"/>
                                    </w:rPr>
                                    <w:t>3.</w:t>
                                  </w:r>
                                  <w:r w:rsidRPr="00800AF9">
                                    <w:rPr>
                                      <w:rFonts w:ascii="標楷體" w:eastAsia="標楷體" w:hAnsi="標楷體" w:cs="細明體" w:hint="eastAsia"/>
                                      <w:spacing w:val="-4"/>
                                      <w:sz w:val="20"/>
                                      <w:szCs w:val="20"/>
                                    </w:rPr>
                                    <w:t>持有區域（地區）性民眾個人資料檔案</w:t>
                                  </w:r>
                                </w:p>
                                <w:p w14:paraId="3B5E598F" w14:textId="28E958D4" w:rsidR="002F023B" w:rsidRPr="00800AF9" w:rsidRDefault="002F023B" w:rsidP="00D464F7">
                                  <w:pPr>
                                    <w:overflowPunct w:val="0"/>
                                    <w:adjustRightInd w:val="0"/>
                                    <w:snapToGrid w:val="0"/>
                                    <w:spacing w:line="250" w:lineRule="exact"/>
                                    <w:ind w:left="125" w:rightChars="-27" w:right="-65" w:hanging="204"/>
                                    <w:jc w:val="both"/>
                                    <w:rPr>
                                      <w:rFonts w:ascii="標楷體" w:eastAsia="標楷體" w:hAnsi="標楷體" w:cs="細明體"/>
                                      <w:spacing w:val="-4"/>
                                      <w:sz w:val="20"/>
                                      <w:szCs w:val="20"/>
                                    </w:rPr>
                                  </w:pPr>
                                  <w:r w:rsidRPr="00800AF9">
                                    <w:rPr>
                                      <w:rFonts w:ascii="標楷體" w:eastAsia="標楷體" w:hAnsi="標楷體" w:cs="細明體" w:hint="eastAsia"/>
                                      <w:spacing w:val="-4"/>
                                      <w:sz w:val="20"/>
                                      <w:szCs w:val="20"/>
                                    </w:rPr>
                                    <w:t>4</w:t>
                                  </w:r>
                                  <w:r w:rsidRPr="00800AF9">
                                    <w:rPr>
                                      <w:rFonts w:ascii="標楷體" w:eastAsia="標楷體" w:hAnsi="標楷體" w:cs="細明體"/>
                                      <w:spacing w:val="-4"/>
                                      <w:sz w:val="20"/>
                                      <w:szCs w:val="20"/>
                                    </w:rPr>
                                    <w:t>.</w:t>
                                  </w:r>
                                  <w:r w:rsidRPr="00800AF9">
                                    <w:rPr>
                                      <w:rFonts w:ascii="標楷體" w:eastAsia="標楷體" w:hAnsi="標楷體" w:cs="細明體" w:hint="eastAsia"/>
                                      <w:spacing w:val="-4"/>
                                      <w:sz w:val="20"/>
                                      <w:szCs w:val="20"/>
                                    </w:rPr>
                                    <w:t>中央</w:t>
                                  </w:r>
                                  <w:r w:rsidR="003C0877">
                                    <w:rPr>
                                      <w:rFonts w:ascii="標楷體" w:eastAsia="標楷體" w:hAnsi="標楷體" w:cs="細明體" w:hint="eastAsia"/>
                                      <w:spacing w:val="-4"/>
                                      <w:sz w:val="20"/>
                                      <w:szCs w:val="20"/>
                                    </w:rPr>
                                    <w:t>2</w:t>
                                  </w:r>
                                  <w:r w:rsidRPr="00800AF9">
                                    <w:rPr>
                                      <w:rFonts w:ascii="標楷體" w:eastAsia="標楷體" w:hAnsi="標楷體" w:cs="細明體" w:hint="eastAsia"/>
                                      <w:spacing w:val="-4"/>
                                      <w:sz w:val="20"/>
                                      <w:szCs w:val="20"/>
                                    </w:rPr>
                                    <w:t>級機關及所屬共用性資通系統之維運</w:t>
                                  </w:r>
                                </w:p>
                                <w:p w14:paraId="2D9EA794" w14:textId="77777777" w:rsidR="002F023B" w:rsidRPr="00800AF9" w:rsidRDefault="002F023B" w:rsidP="00D464F7">
                                  <w:pPr>
                                    <w:overflowPunct w:val="0"/>
                                    <w:adjustRightInd w:val="0"/>
                                    <w:snapToGrid w:val="0"/>
                                    <w:spacing w:line="250" w:lineRule="exact"/>
                                    <w:ind w:left="119" w:rightChars="-27" w:right="-65" w:hanging="198"/>
                                    <w:jc w:val="both"/>
                                    <w:rPr>
                                      <w:rFonts w:ascii="標楷體" w:eastAsia="標楷體" w:hAnsi="標楷體" w:cs="細明體"/>
                                      <w:spacing w:val="-4"/>
                                      <w:sz w:val="20"/>
                                      <w:szCs w:val="20"/>
                                    </w:rPr>
                                  </w:pPr>
                                  <w:r w:rsidRPr="00800AF9">
                                    <w:rPr>
                                      <w:rFonts w:ascii="標楷體" w:eastAsia="標楷體" w:hAnsi="標楷體" w:cs="細明體"/>
                                      <w:spacing w:val="-4"/>
                                      <w:sz w:val="20"/>
                                      <w:szCs w:val="20"/>
                                    </w:rPr>
                                    <w:t>5.</w:t>
                                  </w:r>
                                  <w:r w:rsidRPr="00800AF9">
                                    <w:rPr>
                                      <w:rFonts w:ascii="標楷體" w:eastAsia="標楷體" w:hAnsi="標楷體" w:cs="細明體" w:hint="eastAsia"/>
                                      <w:spacing w:val="-4"/>
                                      <w:sz w:val="20"/>
                                      <w:szCs w:val="20"/>
                                    </w:rPr>
                                    <w:t>公務機關，業務涉及區域（地區）性關鍵基礎設施</w:t>
                                  </w:r>
                                </w:p>
                                <w:p w14:paraId="3A8FB06F" w14:textId="77777777" w:rsidR="002F023B" w:rsidRPr="00800AF9" w:rsidRDefault="002F023B" w:rsidP="00D464F7">
                                  <w:pPr>
                                    <w:overflowPunct w:val="0"/>
                                    <w:adjustRightInd w:val="0"/>
                                    <w:snapToGrid w:val="0"/>
                                    <w:spacing w:line="250" w:lineRule="exact"/>
                                    <w:ind w:left="119" w:rightChars="-27" w:right="-65" w:hanging="198"/>
                                    <w:jc w:val="both"/>
                                    <w:rPr>
                                      <w:rFonts w:ascii="標楷體" w:eastAsia="標楷體" w:hAnsi="標楷體" w:cs="細明體"/>
                                      <w:spacing w:val="-4"/>
                                      <w:sz w:val="20"/>
                                      <w:szCs w:val="20"/>
                                    </w:rPr>
                                  </w:pPr>
                                  <w:r w:rsidRPr="00800AF9">
                                    <w:rPr>
                                      <w:rFonts w:ascii="標楷體" w:eastAsia="標楷體" w:hAnsi="標楷體" w:cs="細明體"/>
                                      <w:spacing w:val="-4"/>
                                      <w:sz w:val="20"/>
                                      <w:szCs w:val="20"/>
                                    </w:rPr>
                                    <w:t>6.</w:t>
                                  </w:r>
                                  <w:r w:rsidRPr="00800AF9">
                                    <w:rPr>
                                      <w:rFonts w:ascii="標楷體" w:eastAsia="標楷體" w:hAnsi="標楷體" w:cs="細明體" w:hint="eastAsia"/>
                                      <w:spacing w:val="-4"/>
                                      <w:sz w:val="20"/>
                                      <w:szCs w:val="20"/>
                                    </w:rPr>
                                    <w:t>關鍵基礎設施提供者，資通系統失效或受影響，將產生嚴重影響</w:t>
                                  </w:r>
                                </w:p>
                                <w:p w14:paraId="357059BB" w14:textId="2838619F" w:rsidR="002F023B" w:rsidRPr="00800AF9" w:rsidRDefault="002F023B" w:rsidP="002F023B">
                                  <w:pPr>
                                    <w:overflowPunct w:val="0"/>
                                    <w:adjustRightInd w:val="0"/>
                                    <w:snapToGrid w:val="0"/>
                                    <w:spacing w:line="250" w:lineRule="exact"/>
                                    <w:ind w:left="142" w:rightChars="-27" w:right="-65" w:hanging="224"/>
                                    <w:jc w:val="both"/>
                                    <w:rPr>
                                      <w:rFonts w:ascii="標楷體" w:eastAsia="標楷體" w:hAnsi="標楷體" w:cs="細明體"/>
                                      <w:spacing w:val="-4"/>
                                      <w:sz w:val="20"/>
                                      <w:szCs w:val="20"/>
                                    </w:rPr>
                                  </w:pPr>
                                  <w:r w:rsidRPr="00800AF9">
                                    <w:rPr>
                                      <w:rFonts w:ascii="標楷體" w:eastAsia="標楷體" w:hAnsi="標楷體" w:cs="細明體"/>
                                      <w:spacing w:val="-4"/>
                                      <w:sz w:val="20"/>
                                      <w:szCs w:val="20"/>
                                    </w:rPr>
                                    <w:t>7.</w:t>
                                  </w:r>
                                  <w:r w:rsidRPr="00800AF9">
                                    <w:rPr>
                                      <w:rFonts w:ascii="標楷體" w:eastAsia="標楷體" w:hAnsi="標楷體" w:cs="細明體" w:hint="eastAsia"/>
                                      <w:spacing w:val="-4"/>
                                      <w:sz w:val="20"/>
                                      <w:szCs w:val="20"/>
                                    </w:rPr>
                                    <w:t>公立區域</w:t>
                                  </w:r>
                                  <w:r w:rsidR="00A85C79" w:rsidRPr="00800AF9">
                                    <w:rPr>
                                      <w:rFonts w:ascii="標楷體" w:eastAsia="標楷體" w:hAnsi="標楷體" w:cs="細明體" w:hint="eastAsia"/>
                                      <w:spacing w:val="-4"/>
                                      <w:sz w:val="20"/>
                                      <w:szCs w:val="20"/>
                                    </w:rPr>
                                    <w:t>（地區）</w:t>
                                  </w:r>
                                  <w:r w:rsidRPr="00800AF9">
                                    <w:rPr>
                                      <w:rFonts w:ascii="標楷體" w:eastAsia="標楷體" w:hAnsi="標楷體" w:cs="細明體" w:hint="eastAsia"/>
                                      <w:spacing w:val="-4"/>
                                      <w:sz w:val="20"/>
                                      <w:szCs w:val="20"/>
                                    </w:rPr>
                                    <w:t>醫院</w:t>
                                  </w:r>
                                </w:p>
                              </w:tc>
                              <w:tc>
                                <w:tcPr>
                                  <w:tcW w:w="1022" w:type="dxa"/>
                                  <w:tcBorders>
                                    <w:top w:val="single" w:sz="4" w:space="0" w:color="auto"/>
                                    <w:left w:val="single" w:sz="4" w:space="0" w:color="auto"/>
                                    <w:bottom w:val="single" w:sz="4" w:space="0" w:color="auto"/>
                                    <w:right w:val="single" w:sz="4" w:space="0" w:color="auto"/>
                                  </w:tcBorders>
                                </w:tcPr>
                                <w:p w14:paraId="322F38BF" w14:textId="07B63649" w:rsidR="002F023B" w:rsidRPr="00201F4C" w:rsidRDefault="00187399" w:rsidP="004147A9">
                                  <w:pPr>
                                    <w:overflowPunct w:val="0"/>
                                    <w:adjustRightInd w:val="0"/>
                                    <w:snapToGrid w:val="0"/>
                                    <w:spacing w:line="250" w:lineRule="exact"/>
                                    <w:ind w:leftChars="-34" w:left="-82" w:rightChars="-27" w:right="-65"/>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維運</w:t>
                                  </w:r>
                                  <w:r w:rsidR="002F023B" w:rsidRPr="00201F4C">
                                    <w:rPr>
                                      <w:rFonts w:ascii="標楷體" w:eastAsia="標楷體" w:hAnsi="標楷體" w:cs="細明體" w:hint="eastAsia"/>
                                      <w:spacing w:val="-2"/>
                                      <w:sz w:val="20"/>
                                      <w:szCs w:val="20"/>
                                    </w:rPr>
                                    <w:t>自行或委外</w:t>
                                  </w:r>
                                  <w:r w:rsidR="002F023B">
                                    <w:rPr>
                                      <w:rFonts w:ascii="標楷體" w:eastAsia="標楷體" w:hAnsi="標楷體" w:cs="細明體" w:hint="eastAsia"/>
                                      <w:spacing w:val="-2"/>
                                      <w:sz w:val="20"/>
                                      <w:szCs w:val="20"/>
                                    </w:rPr>
                                    <w:t>設</w:t>
                                  </w:r>
                                  <w:r w:rsidR="002F023B" w:rsidRPr="00201F4C">
                                    <w:rPr>
                                      <w:rFonts w:ascii="標楷體" w:eastAsia="標楷體" w:hAnsi="標楷體" w:cs="細明體" w:hint="eastAsia"/>
                                      <w:spacing w:val="-2"/>
                                      <w:sz w:val="20"/>
                                      <w:szCs w:val="20"/>
                                    </w:rPr>
                                    <w:t>置</w:t>
                                  </w:r>
                                  <w:r w:rsidR="002F023B">
                                    <w:rPr>
                                      <w:rFonts w:ascii="標楷體" w:eastAsia="標楷體" w:hAnsi="標楷體" w:cs="細明體" w:hint="eastAsia"/>
                                      <w:spacing w:val="-2"/>
                                      <w:sz w:val="20"/>
                                      <w:szCs w:val="20"/>
                                    </w:rPr>
                                    <w:t>、開發之</w:t>
                                  </w:r>
                                  <w:r w:rsidR="002F023B" w:rsidRPr="00201F4C">
                                    <w:rPr>
                                      <w:rFonts w:ascii="標楷體" w:eastAsia="標楷體" w:hAnsi="標楷體" w:cs="細明體" w:hint="eastAsia"/>
                                      <w:spacing w:val="-2"/>
                                      <w:sz w:val="20"/>
                                      <w:szCs w:val="20"/>
                                    </w:rPr>
                                    <w:t>資通系統</w:t>
                                  </w:r>
                                </w:p>
                              </w:tc>
                              <w:tc>
                                <w:tcPr>
                                  <w:tcW w:w="1064" w:type="dxa"/>
                                  <w:tcBorders>
                                    <w:top w:val="single" w:sz="4" w:space="0" w:color="auto"/>
                                    <w:left w:val="single" w:sz="4" w:space="0" w:color="auto"/>
                                    <w:bottom w:val="single" w:sz="4" w:space="0" w:color="auto"/>
                                    <w:right w:val="single" w:sz="4" w:space="0" w:color="auto"/>
                                  </w:tcBorders>
                                </w:tcPr>
                                <w:p w14:paraId="58A0BABF" w14:textId="6A00B71A" w:rsidR="002F023B" w:rsidRPr="00201F4C" w:rsidRDefault="002F023B" w:rsidP="004147A9">
                                  <w:pPr>
                                    <w:overflowPunct w:val="0"/>
                                    <w:adjustRightInd w:val="0"/>
                                    <w:snapToGrid w:val="0"/>
                                    <w:spacing w:line="250" w:lineRule="exact"/>
                                    <w:ind w:leftChars="-34" w:left="-82" w:rightChars="-27" w:right="-65"/>
                                    <w:jc w:val="both"/>
                                    <w:rPr>
                                      <w:rFonts w:ascii="標楷體" w:eastAsia="標楷體" w:hAnsi="標楷體" w:cs="細明體"/>
                                      <w:spacing w:val="-2"/>
                                      <w:sz w:val="20"/>
                                      <w:szCs w:val="20"/>
                                    </w:rPr>
                                  </w:pPr>
                                  <w:r w:rsidRPr="00201F4C">
                                    <w:rPr>
                                      <w:rFonts w:ascii="標楷體" w:eastAsia="標楷體" w:hAnsi="標楷體" w:cs="細明體" w:hint="eastAsia"/>
                                      <w:spacing w:val="-2"/>
                                      <w:sz w:val="20"/>
                                      <w:szCs w:val="20"/>
                                    </w:rPr>
                                    <w:t>自行辦理資通業務，未維運自行或委外</w:t>
                                  </w:r>
                                  <w:r w:rsidR="00187399">
                                    <w:rPr>
                                      <w:rFonts w:ascii="標楷體" w:eastAsia="標楷體" w:hAnsi="標楷體" w:cs="細明體" w:hint="eastAsia"/>
                                      <w:spacing w:val="-2"/>
                                      <w:sz w:val="20"/>
                                      <w:szCs w:val="20"/>
                                    </w:rPr>
                                    <w:t>設置、開發</w:t>
                                  </w:r>
                                  <w:r w:rsidRPr="00201F4C">
                                    <w:rPr>
                                      <w:rFonts w:ascii="標楷體" w:eastAsia="標楷體" w:hAnsi="標楷體" w:cs="細明體" w:hint="eastAsia"/>
                                      <w:spacing w:val="-2"/>
                                      <w:sz w:val="20"/>
                                      <w:szCs w:val="20"/>
                                    </w:rPr>
                                    <w:t>之資通系</w:t>
                                  </w:r>
                                  <w:r w:rsidR="00187399">
                                    <w:rPr>
                                      <w:rFonts w:ascii="標楷體" w:eastAsia="標楷體" w:hAnsi="標楷體" w:cs="細明體" w:hint="eastAsia"/>
                                      <w:spacing w:val="-2"/>
                                      <w:sz w:val="20"/>
                                      <w:szCs w:val="20"/>
                                    </w:rPr>
                                    <w:t>統</w:t>
                                  </w:r>
                                </w:p>
                              </w:tc>
                              <w:tc>
                                <w:tcPr>
                                  <w:tcW w:w="1218" w:type="dxa"/>
                                  <w:tcBorders>
                                    <w:top w:val="single" w:sz="4" w:space="0" w:color="auto"/>
                                    <w:left w:val="single" w:sz="4" w:space="0" w:color="auto"/>
                                    <w:bottom w:val="single" w:sz="4" w:space="0" w:color="auto"/>
                                    <w:right w:val="single" w:sz="4" w:space="0" w:color="auto"/>
                                  </w:tcBorders>
                                </w:tcPr>
                                <w:p w14:paraId="2929168B" w14:textId="77777777" w:rsidR="002F023B" w:rsidRPr="00800AF9" w:rsidRDefault="002F023B" w:rsidP="00EE70FA">
                                  <w:pPr>
                                    <w:overflowPunct w:val="0"/>
                                    <w:adjustRightInd w:val="0"/>
                                    <w:snapToGrid w:val="0"/>
                                    <w:spacing w:line="250" w:lineRule="exact"/>
                                    <w:ind w:left="119" w:rightChars="-27" w:right="-65" w:hanging="198"/>
                                    <w:jc w:val="both"/>
                                    <w:rPr>
                                      <w:rFonts w:ascii="標楷體" w:eastAsia="標楷體" w:hAnsi="標楷體" w:cs="細明體"/>
                                      <w:spacing w:val="-6"/>
                                      <w:sz w:val="20"/>
                                      <w:szCs w:val="20"/>
                                    </w:rPr>
                                  </w:pPr>
                                  <w:r>
                                    <w:rPr>
                                      <w:rFonts w:ascii="標楷體" w:eastAsia="標楷體" w:hAnsi="標楷體" w:cs="細明體" w:hint="eastAsia"/>
                                      <w:spacing w:val="-2"/>
                                      <w:sz w:val="20"/>
                                      <w:szCs w:val="20"/>
                                    </w:rPr>
                                    <w:t>1</w:t>
                                  </w:r>
                                  <w:r w:rsidRPr="00800AF9">
                                    <w:rPr>
                                      <w:rFonts w:ascii="標楷體" w:eastAsia="標楷體" w:hAnsi="標楷體" w:cs="細明體"/>
                                      <w:spacing w:val="-6"/>
                                      <w:sz w:val="20"/>
                                      <w:szCs w:val="20"/>
                                    </w:rPr>
                                    <w:t>.</w:t>
                                  </w:r>
                                  <w:r w:rsidRPr="00800AF9">
                                    <w:rPr>
                                      <w:rFonts w:ascii="標楷體" w:eastAsia="標楷體" w:hAnsi="標楷體" w:cs="細明體" w:hint="eastAsia"/>
                                      <w:spacing w:val="-6"/>
                                      <w:sz w:val="20"/>
                                      <w:szCs w:val="20"/>
                                    </w:rPr>
                                    <w:t>無資通系統且未提供資通服務</w:t>
                                  </w:r>
                                </w:p>
                                <w:p w14:paraId="28528E37" w14:textId="40B35533" w:rsidR="002F023B" w:rsidRPr="00800AF9" w:rsidRDefault="002F023B" w:rsidP="00EE70FA">
                                  <w:pPr>
                                    <w:overflowPunct w:val="0"/>
                                    <w:adjustRightInd w:val="0"/>
                                    <w:snapToGrid w:val="0"/>
                                    <w:spacing w:line="250" w:lineRule="exact"/>
                                    <w:ind w:left="119" w:rightChars="-27" w:right="-65" w:hanging="198"/>
                                    <w:jc w:val="both"/>
                                    <w:rPr>
                                      <w:rFonts w:ascii="標楷體" w:eastAsia="標楷體" w:hAnsi="標楷體" w:cs="細明體"/>
                                      <w:spacing w:val="-6"/>
                                      <w:sz w:val="20"/>
                                      <w:szCs w:val="20"/>
                                    </w:rPr>
                                  </w:pPr>
                                  <w:r w:rsidRPr="00800AF9">
                                    <w:rPr>
                                      <w:rFonts w:ascii="標楷體" w:eastAsia="標楷體" w:hAnsi="標楷體" w:cs="細明體" w:hint="eastAsia"/>
                                      <w:spacing w:val="-6"/>
                                      <w:sz w:val="20"/>
                                      <w:szCs w:val="20"/>
                                    </w:rPr>
                                    <w:t>2</w:t>
                                  </w:r>
                                  <w:r w:rsidRPr="00800AF9">
                                    <w:rPr>
                                      <w:rFonts w:ascii="標楷體" w:eastAsia="標楷體" w:hAnsi="標楷體" w:cs="細明體"/>
                                      <w:spacing w:val="-6"/>
                                      <w:sz w:val="20"/>
                                      <w:szCs w:val="20"/>
                                    </w:rPr>
                                    <w:t>.</w:t>
                                  </w:r>
                                  <w:r w:rsidRPr="00800AF9">
                                    <w:rPr>
                                      <w:rFonts w:ascii="標楷體" w:eastAsia="標楷體" w:hAnsi="標楷體" w:cs="細明體" w:hint="eastAsia"/>
                                      <w:spacing w:val="-6"/>
                                      <w:sz w:val="20"/>
                                      <w:szCs w:val="20"/>
                                    </w:rPr>
                                    <w:t>公務機關，</w:t>
                                  </w:r>
                                  <w:r w:rsidR="004147A9">
                                    <w:rPr>
                                      <w:rFonts w:ascii="標楷體" w:eastAsia="標楷體" w:hAnsi="標楷體" w:cs="細明體" w:hint="eastAsia"/>
                                      <w:spacing w:val="-6"/>
                                      <w:sz w:val="20"/>
                                      <w:szCs w:val="20"/>
                                    </w:rPr>
                                    <w:t>全部</w:t>
                                  </w:r>
                                  <w:r w:rsidRPr="00800AF9">
                                    <w:rPr>
                                      <w:rFonts w:ascii="標楷體" w:eastAsia="標楷體" w:hAnsi="標楷體" w:cs="細明體" w:hint="eastAsia"/>
                                      <w:spacing w:val="-6"/>
                                      <w:sz w:val="20"/>
                                      <w:szCs w:val="20"/>
                                    </w:rPr>
                                    <w:t>資通業務由上級機關兼辦或代管</w:t>
                                  </w:r>
                                </w:p>
                                <w:p w14:paraId="0226A4E8" w14:textId="6F6E7F07" w:rsidR="002F023B" w:rsidRPr="00201F4C" w:rsidRDefault="002F023B" w:rsidP="00EE70FA">
                                  <w:pPr>
                                    <w:overflowPunct w:val="0"/>
                                    <w:adjustRightInd w:val="0"/>
                                    <w:snapToGrid w:val="0"/>
                                    <w:spacing w:line="250" w:lineRule="exact"/>
                                    <w:ind w:left="119" w:rightChars="-27" w:right="-65" w:hanging="198"/>
                                    <w:jc w:val="both"/>
                                    <w:rPr>
                                      <w:rFonts w:ascii="標楷體" w:eastAsia="標楷體" w:hAnsi="標楷體" w:cs="細明體"/>
                                      <w:spacing w:val="-2"/>
                                      <w:sz w:val="20"/>
                                      <w:szCs w:val="20"/>
                                    </w:rPr>
                                  </w:pPr>
                                  <w:r w:rsidRPr="00800AF9">
                                    <w:rPr>
                                      <w:rFonts w:ascii="標楷體" w:eastAsia="標楷體" w:hAnsi="標楷體" w:cs="細明體" w:hint="eastAsia"/>
                                      <w:spacing w:val="-6"/>
                                      <w:sz w:val="20"/>
                                      <w:szCs w:val="20"/>
                                    </w:rPr>
                                    <w:t>3</w:t>
                                  </w:r>
                                  <w:r w:rsidRPr="00800AF9">
                                    <w:rPr>
                                      <w:rFonts w:ascii="標楷體" w:eastAsia="標楷體" w:hAnsi="標楷體" w:cs="細明體"/>
                                      <w:spacing w:val="-6"/>
                                      <w:sz w:val="20"/>
                                      <w:szCs w:val="20"/>
                                    </w:rPr>
                                    <w:t>.</w:t>
                                  </w:r>
                                  <w:r w:rsidR="004147A9">
                                    <w:rPr>
                                      <w:rFonts w:ascii="標楷體" w:eastAsia="標楷體" w:hAnsi="標楷體" w:cs="細明體" w:hint="eastAsia"/>
                                      <w:spacing w:val="-6"/>
                                      <w:sz w:val="20"/>
                                      <w:szCs w:val="20"/>
                                    </w:rPr>
                                    <w:t>特定</w:t>
                                  </w:r>
                                  <w:r w:rsidRPr="00800AF9">
                                    <w:rPr>
                                      <w:rFonts w:ascii="標楷體" w:eastAsia="標楷體" w:hAnsi="標楷體" w:cs="細明體" w:hint="eastAsia"/>
                                      <w:spacing w:val="-6"/>
                                      <w:sz w:val="20"/>
                                      <w:szCs w:val="20"/>
                                    </w:rPr>
                                    <w:t>非公務機關，</w:t>
                                  </w:r>
                                  <w:r w:rsidR="004147A9">
                                    <w:rPr>
                                      <w:rFonts w:ascii="標楷體" w:eastAsia="標楷體" w:hAnsi="標楷體" w:cs="細明體" w:hint="eastAsia"/>
                                      <w:spacing w:val="-6"/>
                                      <w:sz w:val="20"/>
                                      <w:szCs w:val="20"/>
                                    </w:rPr>
                                    <w:t>全部</w:t>
                                  </w:r>
                                  <w:r w:rsidRPr="00800AF9">
                                    <w:rPr>
                                      <w:rFonts w:ascii="標楷體" w:eastAsia="標楷體" w:hAnsi="標楷體" w:cs="細明體" w:hint="eastAsia"/>
                                      <w:spacing w:val="-6"/>
                                      <w:sz w:val="20"/>
                                      <w:szCs w:val="20"/>
                                    </w:rPr>
                                    <w:t>資通業務由中央目的事業主管機關兼辦或代管</w:t>
                                  </w:r>
                                </w:p>
                              </w:tc>
                            </w:tr>
                            <w:tr w:rsidR="002F023B" w:rsidRPr="00201F4C" w14:paraId="467CAFD5" w14:textId="77777777" w:rsidTr="00800AF9">
                              <w:trPr>
                                <w:trHeight w:val="255"/>
                              </w:trPr>
                              <w:tc>
                                <w:tcPr>
                                  <w:tcW w:w="22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D7C6" w14:textId="77777777" w:rsidR="002F023B" w:rsidRPr="00B8331C"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b/>
                                      <w:bCs/>
                                      <w:sz w:val="20"/>
                                      <w:szCs w:val="20"/>
                                    </w:rPr>
                                  </w:pPr>
                                  <w:r>
                                    <w:rPr>
                                      <w:rFonts w:ascii="標楷體" w:eastAsia="標楷體" w:hAnsi="標楷體" w:cs="細明體" w:hint="eastAsia"/>
                                      <w:b/>
                                      <w:bCs/>
                                      <w:sz w:val="20"/>
                                      <w:szCs w:val="20"/>
                                    </w:rPr>
                                    <w:t>應配置資安專職人員數</w:t>
                                  </w:r>
                                </w:p>
                              </w:tc>
                              <w:tc>
                                <w:tcPr>
                                  <w:tcW w:w="2044" w:type="dxa"/>
                                  <w:tcBorders>
                                    <w:top w:val="single" w:sz="4" w:space="0" w:color="auto"/>
                                    <w:left w:val="single" w:sz="4" w:space="0" w:color="auto"/>
                                    <w:bottom w:val="single" w:sz="4" w:space="0" w:color="auto"/>
                                    <w:right w:val="single" w:sz="4" w:space="0" w:color="auto"/>
                                  </w:tcBorders>
                                  <w:vAlign w:val="center"/>
                                </w:tcPr>
                                <w:p w14:paraId="2C577F94"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D23D49">
                                    <w:rPr>
                                      <w:rFonts w:ascii="標楷體" w:eastAsia="標楷體" w:hAnsi="標楷體" w:cs="細明體" w:hint="eastAsia"/>
                                      <w:sz w:val="20"/>
                                      <w:szCs w:val="20"/>
                                    </w:rPr>
                                    <w:t>4人</w:t>
                                  </w:r>
                                </w:p>
                              </w:tc>
                              <w:tc>
                                <w:tcPr>
                                  <w:tcW w:w="2337" w:type="dxa"/>
                                  <w:tcBorders>
                                    <w:top w:val="single" w:sz="4" w:space="0" w:color="auto"/>
                                    <w:left w:val="single" w:sz="4" w:space="0" w:color="auto"/>
                                    <w:bottom w:val="single" w:sz="4" w:space="0" w:color="auto"/>
                                    <w:right w:val="single" w:sz="4" w:space="0" w:color="auto"/>
                                  </w:tcBorders>
                                  <w:vAlign w:val="center"/>
                                </w:tcPr>
                                <w:p w14:paraId="33C61088"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D23D49">
                                    <w:rPr>
                                      <w:rFonts w:ascii="標楷體" w:eastAsia="標楷體" w:hAnsi="標楷體" w:cs="細明體" w:hint="eastAsia"/>
                                      <w:sz w:val="20"/>
                                      <w:szCs w:val="20"/>
                                    </w:rPr>
                                    <w:t>2人</w:t>
                                  </w:r>
                                </w:p>
                              </w:tc>
                              <w:tc>
                                <w:tcPr>
                                  <w:tcW w:w="1022" w:type="dxa"/>
                                  <w:tcBorders>
                                    <w:top w:val="single" w:sz="4" w:space="0" w:color="auto"/>
                                    <w:left w:val="single" w:sz="4" w:space="0" w:color="auto"/>
                                    <w:bottom w:val="single" w:sz="4" w:space="0" w:color="auto"/>
                                    <w:right w:val="single" w:sz="4" w:space="0" w:color="auto"/>
                                  </w:tcBorders>
                                  <w:vAlign w:val="center"/>
                                </w:tcPr>
                                <w:p w14:paraId="5074FAFC"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Pr>
                                      <w:rFonts w:ascii="標楷體" w:eastAsia="標楷體" w:hAnsi="標楷體" w:cs="細明體"/>
                                      <w:sz w:val="20"/>
                                      <w:szCs w:val="20"/>
                                    </w:rPr>
                                    <w:t>1</w:t>
                                  </w:r>
                                  <w:r w:rsidRPr="00D23D49">
                                    <w:rPr>
                                      <w:rFonts w:ascii="標楷體" w:eastAsia="標楷體" w:hAnsi="標楷體" w:cs="細明體" w:hint="eastAsia"/>
                                      <w:sz w:val="20"/>
                                      <w:szCs w:val="20"/>
                                    </w:rPr>
                                    <w:t>人</w:t>
                                  </w:r>
                                </w:p>
                              </w:tc>
                              <w:tc>
                                <w:tcPr>
                                  <w:tcW w:w="1064" w:type="dxa"/>
                                  <w:vMerge w:val="restart"/>
                                  <w:tcBorders>
                                    <w:top w:val="single" w:sz="4" w:space="0" w:color="auto"/>
                                    <w:left w:val="single" w:sz="4" w:space="0" w:color="auto"/>
                                    <w:right w:val="single" w:sz="4" w:space="0" w:color="auto"/>
                                    <w:tl2br w:val="single" w:sz="4" w:space="0" w:color="auto"/>
                                  </w:tcBorders>
                                  <w:vAlign w:val="center"/>
                                </w:tcPr>
                                <w:p w14:paraId="32CD7DA0"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218" w:type="dxa"/>
                                  <w:vMerge w:val="restart"/>
                                  <w:tcBorders>
                                    <w:top w:val="single" w:sz="4" w:space="0" w:color="auto"/>
                                    <w:left w:val="single" w:sz="4" w:space="0" w:color="auto"/>
                                    <w:right w:val="single" w:sz="4" w:space="0" w:color="auto"/>
                                    <w:tl2br w:val="single" w:sz="4" w:space="0" w:color="auto"/>
                                  </w:tcBorders>
                                </w:tcPr>
                                <w:p w14:paraId="10592211"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10C206F2" w14:textId="77777777" w:rsidTr="00800AF9">
                              <w:trPr>
                                <w:trHeight w:val="255"/>
                              </w:trPr>
                              <w:tc>
                                <w:tcPr>
                                  <w:tcW w:w="2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72470F" w14:textId="77777777" w:rsidR="002F023B" w:rsidRPr="00005F55" w:rsidRDefault="002F023B" w:rsidP="00800AF9">
                                  <w:pPr>
                                    <w:overflowPunct w:val="0"/>
                                    <w:adjustRightInd w:val="0"/>
                                    <w:snapToGrid w:val="0"/>
                                    <w:spacing w:line="240" w:lineRule="exact"/>
                                    <w:ind w:leftChars="-30" w:left="-72" w:rightChars="-30" w:right="-72"/>
                                    <w:jc w:val="center"/>
                                    <w:rPr>
                                      <w:rFonts w:ascii="標楷體" w:eastAsia="標楷體" w:hAnsi="標楷體" w:cs="細明體"/>
                                      <w:b/>
                                      <w:bCs/>
                                      <w:sz w:val="20"/>
                                      <w:szCs w:val="20"/>
                                    </w:rPr>
                                  </w:pPr>
                                </w:p>
                                <w:p w14:paraId="131CEBA2" w14:textId="77777777" w:rsidR="002F023B" w:rsidRPr="00005F55" w:rsidRDefault="002F023B" w:rsidP="00800AF9">
                                  <w:pPr>
                                    <w:overflowPunct w:val="0"/>
                                    <w:adjustRightInd w:val="0"/>
                                    <w:snapToGrid w:val="0"/>
                                    <w:spacing w:line="240" w:lineRule="exact"/>
                                    <w:ind w:leftChars="-30" w:left="-72" w:rightChars="-30" w:right="-72"/>
                                    <w:jc w:val="center"/>
                                    <w:rPr>
                                      <w:rFonts w:ascii="標楷體" w:eastAsia="標楷體" w:hAnsi="標楷體" w:cs="細明體"/>
                                      <w:b/>
                                      <w:bCs/>
                                      <w:sz w:val="20"/>
                                      <w:szCs w:val="20"/>
                                    </w:rPr>
                                  </w:pPr>
                                  <w:r>
                                    <w:rPr>
                                      <w:rFonts w:ascii="標楷體" w:eastAsia="標楷體" w:hAnsi="標楷體" w:cs="細明體" w:hint="eastAsia"/>
                                      <w:b/>
                                      <w:bCs/>
                                      <w:sz w:val="20"/>
                                      <w:szCs w:val="20"/>
                                    </w:rPr>
                                    <w:t>管理面</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57886FE1" w14:textId="77777777" w:rsidR="002F023B" w:rsidRPr="00005F55" w:rsidRDefault="002F023B" w:rsidP="00800AF9">
                                  <w:pPr>
                                    <w:overflowPunct w:val="0"/>
                                    <w:adjustRightInd w:val="0"/>
                                    <w:snapToGrid w:val="0"/>
                                    <w:spacing w:line="200" w:lineRule="exact"/>
                                    <w:ind w:leftChars="-38" w:left="-91"/>
                                    <w:jc w:val="both"/>
                                    <w:rPr>
                                      <w:rFonts w:ascii="標楷體" w:eastAsia="標楷體" w:hAnsi="標楷體" w:cs="細明體"/>
                                      <w:sz w:val="20"/>
                                      <w:szCs w:val="20"/>
                                    </w:rPr>
                                  </w:pPr>
                                  <w:r w:rsidRPr="00005F55">
                                    <w:rPr>
                                      <w:rFonts w:ascii="標楷體" w:eastAsia="標楷體" w:hAnsi="標楷體" w:cs="細明體" w:hint="eastAsia"/>
                                      <w:sz w:val="20"/>
                                      <w:szCs w:val="20"/>
                                    </w:rPr>
                                    <w:t>導入資安管理系統</w:t>
                                  </w:r>
                                  <w:r>
                                    <w:rPr>
                                      <w:rFonts w:ascii="標楷體" w:eastAsia="標楷體" w:hAnsi="標楷體" w:cs="細明體" w:hint="eastAsia"/>
                                      <w:sz w:val="20"/>
                                      <w:szCs w:val="20"/>
                                    </w:rPr>
                                    <w:t>及通過第三方驗證</w:t>
                                  </w:r>
                                </w:p>
                              </w:tc>
                              <w:tc>
                                <w:tcPr>
                                  <w:tcW w:w="2044" w:type="dxa"/>
                                  <w:tcBorders>
                                    <w:top w:val="single" w:sz="4" w:space="0" w:color="auto"/>
                                    <w:left w:val="single" w:sz="4" w:space="0" w:color="auto"/>
                                    <w:bottom w:val="single" w:sz="4" w:space="0" w:color="auto"/>
                                    <w:right w:val="single" w:sz="4" w:space="0" w:color="auto"/>
                                  </w:tcBorders>
                                  <w:vAlign w:val="center"/>
                                </w:tcPr>
                                <w:p w14:paraId="2838F643"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2C4C34EB"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1022" w:type="dxa"/>
                                  <w:tcBorders>
                                    <w:top w:val="single" w:sz="4" w:space="0" w:color="auto"/>
                                    <w:left w:val="single" w:sz="4" w:space="0" w:color="auto"/>
                                    <w:bottom w:val="single" w:sz="4" w:space="0" w:color="auto"/>
                                    <w:right w:val="single" w:sz="4" w:space="0" w:color="auto"/>
                                  </w:tcBorders>
                                  <w:vAlign w:val="center"/>
                                </w:tcPr>
                                <w:p w14:paraId="0296E747"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r>
                                    <w:rPr>
                                      <w:rFonts w:ascii="標楷體" w:eastAsia="標楷體" w:hAnsi="標楷體" w:cs="細明體" w:hint="eastAsia"/>
                                      <w:sz w:val="20"/>
                                      <w:szCs w:val="20"/>
                                    </w:rPr>
                                    <w:t>（無須通過第三方驗證）</w:t>
                                  </w:r>
                                </w:p>
                              </w:tc>
                              <w:tc>
                                <w:tcPr>
                                  <w:tcW w:w="1064" w:type="dxa"/>
                                  <w:vMerge/>
                                  <w:tcBorders>
                                    <w:left w:val="single" w:sz="4" w:space="0" w:color="auto"/>
                                    <w:right w:val="single" w:sz="4" w:space="0" w:color="auto"/>
                                    <w:tl2br w:val="single" w:sz="4" w:space="0" w:color="auto"/>
                                  </w:tcBorders>
                                  <w:vAlign w:val="center"/>
                                </w:tcPr>
                                <w:p w14:paraId="72334257" w14:textId="77777777" w:rsidR="002F023B" w:rsidRPr="00B8331C"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218" w:type="dxa"/>
                                  <w:vMerge/>
                                  <w:tcBorders>
                                    <w:left w:val="single" w:sz="4" w:space="0" w:color="auto"/>
                                    <w:right w:val="single" w:sz="4" w:space="0" w:color="auto"/>
                                    <w:tl2br w:val="single" w:sz="4" w:space="0" w:color="auto"/>
                                  </w:tcBorders>
                                </w:tcPr>
                                <w:p w14:paraId="3385029D"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2E8A27FC"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E913772" w14:textId="77777777" w:rsidR="002F023B" w:rsidRPr="00005F55" w:rsidRDefault="002F023B" w:rsidP="00800AF9">
                                  <w:pPr>
                                    <w:overflowPunct w:val="0"/>
                                    <w:adjustRightInd w:val="0"/>
                                    <w:snapToGrid w:val="0"/>
                                    <w:spacing w:line="240" w:lineRule="exact"/>
                                    <w:jc w:val="center"/>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2408FFD6"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內部資安稽核</w:t>
                                  </w:r>
                                </w:p>
                              </w:tc>
                              <w:tc>
                                <w:tcPr>
                                  <w:tcW w:w="2044" w:type="dxa"/>
                                  <w:tcBorders>
                                    <w:top w:val="single" w:sz="4" w:space="0" w:color="auto"/>
                                    <w:left w:val="single" w:sz="4" w:space="0" w:color="auto"/>
                                    <w:bottom w:val="single" w:sz="4" w:space="0" w:color="auto"/>
                                    <w:right w:val="single" w:sz="4" w:space="0" w:color="auto"/>
                                  </w:tcBorders>
                                  <w:vAlign w:val="center"/>
                                </w:tcPr>
                                <w:p w14:paraId="084B6C1E"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Pr>
                                      <w:rFonts w:ascii="標楷體" w:eastAsia="標楷體" w:hAnsi="標楷體" w:cs="細明體" w:hint="eastAsia"/>
                                      <w:sz w:val="20"/>
                                      <w:szCs w:val="20"/>
                                    </w:rPr>
                                    <w:t>每年2次</w:t>
                                  </w:r>
                                </w:p>
                              </w:tc>
                              <w:tc>
                                <w:tcPr>
                                  <w:tcW w:w="2337" w:type="dxa"/>
                                  <w:tcBorders>
                                    <w:top w:val="single" w:sz="4" w:space="0" w:color="auto"/>
                                    <w:left w:val="single" w:sz="4" w:space="0" w:color="auto"/>
                                    <w:bottom w:val="single" w:sz="4" w:space="0" w:color="auto"/>
                                    <w:right w:val="single" w:sz="4" w:space="0" w:color="auto"/>
                                  </w:tcBorders>
                                  <w:vAlign w:val="center"/>
                                </w:tcPr>
                                <w:p w14:paraId="507F774A"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Pr>
                                      <w:rFonts w:ascii="標楷體" w:eastAsia="標楷體" w:hAnsi="標楷體" w:cs="細明體" w:hint="eastAsia"/>
                                      <w:sz w:val="20"/>
                                      <w:szCs w:val="20"/>
                                    </w:rPr>
                                    <w:t>每年</w:t>
                                  </w:r>
                                  <w:r>
                                    <w:rPr>
                                      <w:rFonts w:ascii="標楷體" w:eastAsia="標楷體" w:hAnsi="標楷體" w:cs="細明體"/>
                                      <w:sz w:val="20"/>
                                      <w:szCs w:val="20"/>
                                    </w:rPr>
                                    <w:t>1</w:t>
                                  </w:r>
                                  <w:r>
                                    <w:rPr>
                                      <w:rFonts w:ascii="標楷體" w:eastAsia="標楷體" w:hAnsi="標楷體" w:cs="細明體" w:hint="eastAsia"/>
                                      <w:sz w:val="20"/>
                                      <w:szCs w:val="20"/>
                                    </w:rPr>
                                    <w:t>次</w:t>
                                  </w:r>
                                </w:p>
                              </w:tc>
                              <w:tc>
                                <w:tcPr>
                                  <w:tcW w:w="1022" w:type="dxa"/>
                                  <w:tcBorders>
                                    <w:top w:val="single" w:sz="4" w:space="0" w:color="auto"/>
                                    <w:left w:val="single" w:sz="4" w:space="0" w:color="auto"/>
                                    <w:bottom w:val="single" w:sz="4" w:space="0" w:color="auto"/>
                                    <w:right w:val="single" w:sz="4" w:space="0" w:color="auto"/>
                                  </w:tcBorders>
                                  <w:vAlign w:val="center"/>
                                </w:tcPr>
                                <w:p w14:paraId="45103B28"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64" w:type="dxa"/>
                                  <w:vMerge/>
                                  <w:tcBorders>
                                    <w:left w:val="single" w:sz="4" w:space="0" w:color="auto"/>
                                    <w:right w:val="single" w:sz="4" w:space="0" w:color="auto"/>
                                    <w:tl2br w:val="single" w:sz="4" w:space="0" w:color="auto"/>
                                  </w:tcBorders>
                                  <w:vAlign w:val="center"/>
                                </w:tcPr>
                                <w:p w14:paraId="1ABA4F3E"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787EAB9A"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06A70330"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52CBDE6" w14:textId="77777777" w:rsidR="002F023B" w:rsidRPr="00005F55" w:rsidRDefault="002F023B" w:rsidP="00800AF9">
                                  <w:pPr>
                                    <w:overflowPunct w:val="0"/>
                                    <w:adjustRightInd w:val="0"/>
                                    <w:snapToGrid w:val="0"/>
                                    <w:spacing w:line="240" w:lineRule="exact"/>
                                    <w:jc w:val="center"/>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207DE1BF"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業務持續運作演練</w:t>
                                  </w:r>
                                </w:p>
                              </w:tc>
                              <w:tc>
                                <w:tcPr>
                                  <w:tcW w:w="2044" w:type="dxa"/>
                                  <w:tcBorders>
                                    <w:top w:val="single" w:sz="4" w:space="0" w:color="auto"/>
                                    <w:left w:val="single" w:sz="4" w:space="0" w:color="auto"/>
                                    <w:bottom w:val="single" w:sz="4" w:space="0" w:color="auto"/>
                                    <w:right w:val="single" w:sz="4" w:space="0" w:color="auto"/>
                                  </w:tcBorders>
                                  <w:vAlign w:val="center"/>
                                </w:tcPr>
                                <w:p w14:paraId="184A10EA"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每年1次</w:t>
                                  </w:r>
                                </w:p>
                              </w:tc>
                              <w:tc>
                                <w:tcPr>
                                  <w:tcW w:w="2337" w:type="dxa"/>
                                  <w:tcBorders>
                                    <w:top w:val="single" w:sz="4" w:space="0" w:color="auto"/>
                                    <w:left w:val="single" w:sz="4" w:space="0" w:color="auto"/>
                                    <w:bottom w:val="single" w:sz="4" w:space="0" w:color="auto"/>
                                    <w:right w:val="single" w:sz="4" w:space="0" w:color="auto"/>
                                  </w:tcBorders>
                                  <w:vAlign w:val="center"/>
                                </w:tcPr>
                                <w:p w14:paraId="6C77A125"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22" w:type="dxa"/>
                                  <w:tcBorders>
                                    <w:top w:val="single" w:sz="4" w:space="0" w:color="auto"/>
                                    <w:left w:val="single" w:sz="4" w:space="0" w:color="auto"/>
                                    <w:bottom w:val="single" w:sz="4" w:space="0" w:color="auto"/>
                                    <w:right w:val="single" w:sz="4" w:space="0" w:color="auto"/>
                                  </w:tcBorders>
                                  <w:vAlign w:val="center"/>
                                </w:tcPr>
                                <w:p w14:paraId="446DF4DD"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64" w:type="dxa"/>
                                  <w:vMerge/>
                                  <w:tcBorders>
                                    <w:left w:val="single" w:sz="4" w:space="0" w:color="auto"/>
                                    <w:right w:val="single" w:sz="4" w:space="0" w:color="auto"/>
                                    <w:tl2br w:val="single" w:sz="4" w:space="0" w:color="auto"/>
                                  </w:tcBorders>
                                  <w:vAlign w:val="center"/>
                                </w:tcPr>
                                <w:p w14:paraId="495795D4"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401BD429"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50EE5F51"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31F731" w14:textId="77777777" w:rsidR="002F023B" w:rsidRPr="00005F55" w:rsidRDefault="002F023B" w:rsidP="00800AF9">
                                  <w:pPr>
                                    <w:overflowPunct w:val="0"/>
                                    <w:adjustRightInd w:val="0"/>
                                    <w:snapToGrid w:val="0"/>
                                    <w:spacing w:line="240" w:lineRule="exact"/>
                                    <w:jc w:val="center"/>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27E4F9D4"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資安治理成熟度評估</w:t>
                                  </w:r>
                                </w:p>
                              </w:tc>
                              <w:tc>
                                <w:tcPr>
                                  <w:tcW w:w="2044" w:type="dxa"/>
                                  <w:tcBorders>
                                    <w:top w:val="single" w:sz="4" w:space="0" w:color="auto"/>
                                    <w:left w:val="single" w:sz="4" w:space="0" w:color="auto"/>
                                    <w:bottom w:val="single" w:sz="4" w:space="0" w:color="auto"/>
                                    <w:right w:val="single" w:sz="4" w:space="0" w:color="auto"/>
                                  </w:tcBorders>
                                  <w:vAlign w:val="center"/>
                                </w:tcPr>
                                <w:p w14:paraId="16510A7E"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每年1次</w:t>
                                  </w:r>
                                </w:p>
                              </w:tc>
                              <w:tc>
                                <w:tcPr>
                                  <w:tcW w:w="2337" w:type="dxa"/>
                                  <w:tcBorders>
                                    <w:top w:val="single" w:sz="4" w:space="0" w:color="auto"/>
                                    <w:left w:val="single" w:sz="4" w:space="0" w:color="auto"/>
                                    <w:bottom w:val="single" w:sz="4" w:space="0" w:color="auto"/>
                                    <w:right w:val="single" w:sz="4" w:space="0" w:color="auto"/>
                                  </w:tcBorders>
                                  <w:vAlign w:val="center"/>
                                </w:tcPr>
                                <w:p w14:paraId="3E0C3A66"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每年1次</w:t>
                                  </w:r>
                                </w:p>
                              </w:tc>
                              <w:tc>
                                <w:tcPr>
                                  <w:tcW w:w="1022" w:type="dxa"/>
                                  <w:tcBorders>
                                    <w:top w:val="single" w:sz="4" w:space="0" w:color="auto"/>
                                    <w:left w:val="single" w:sz="4" w:space="0" w:color="auto"/>
                                    <w:bottom w:val="single" w:sz="4" w:space="0" w:color="auto"/>
                                    <w:right w:val="single" w:sz="4" w:space="0" w:color="auto"/>
                                    <w:tl2br w:val="single" w:sz="4" w:space="0" w:color="auto"/>
                                  </w:tcBorders>
                                  <w:vAlign w:val="center"/>
                                </w:tcPr>
                                <w:p w14:paraId="76291E7D"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p>
                              </w:tc>
                              <w:tc>
                                <w:tcPr>
                                  <w:tcW w:w="1064" w:type="dxa"/>
                                  <w:vMerge/>
                                  <w:tcBorders>
                                    <w:left w:val="single" w:sz="4" w:space="0" w:color="auto"/>
                                    <w:right w:val="single" w:sz="4" w:space="0" w:color="auto"/>
                                    <w:tl2br w:val="single" w:sz="4" w:space="0" w:color="auto"/>
                                  </w:tcBorders>
                                  <w:vAlign w:val="center"/>
                                </w:tcPr>
                                <w:p w14:paraId="22838D89"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2BD97871"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745D3CF5" w14:textId="77777777" w:rsidTr="00800AF9">
                              <w:trPr>
                                <w:trHeight w:val="255"/>
                              </w:trPr>
                              <w:tc>
                                <w:tcPr>
                                  <w:tcW w:w="2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CB7F37" w14:textId="77777777" w:rsidR="002F023B" w:rsidRPr="00005F55" w:rsidRDefault="002F023B" w:rsidP="00800AF9">
                                  <w:pPr>
                                    <w:overflowPunct w:val="0"/>
                                    <w:adjustRightInd w:val="0"/>
                                    <w:snapToGrid w:val="0"/>
                                    <w:spacing w:line="240" w:lineRule="exact"/>
                                    <w:ind w:leftChars="-30" w:left="-72" w:rightChars="-30" w:right="-72"/>
                                    <w:jc w:val="center"/>
                                    <w:rPr>
                                      <w:rFonts w:ascii="標楷體" w:eastAsia="標楷體" w:hAnsi="標楷體" w:cs="細明體"/>
                                      <w:b/>
                                      <w:bCs/>
                                      <w:sz w:val="20"/>
                                      <w:szCs w:val="20"/>
                                    </w:rPr>
                                  </w:pPr>
                                  <w:r>
                                    <w:rPr>
                                      <w:rFonts w:ascii="標楷體" w:eastAsia="標楷體" w:hAnsi="標楷體" w:cs="細明體" w:hint="eastAsia"/>
                                      <w:b/>
                                      <w:bCs/>
                                      <w:sz w:val="20"/>
                                      <w:szCs w:val="20"/>
                                    </w:rPr>
                                    <w:t>技術面</w:t>
                                  </w:r>
                                </w:p>
                                <w:p w14:paraId="10DC4430" w14:textId="77777777" w:rsidR="002F023B" w:rsidRPr="00005F55" w:rsidRDefault="002F023B" w:rsidP="00800AF9">
                                  <w:pPr>
                                    <w:overflowPunct w:val="0"/>
                                    <w:adjustRightInd w:val="0"/>
                                    <w:snapToGrid w:val="0"/>
                                    <w:spacing w:line="240" w:lineRule="exact"/>
                                    <w:ind w:leftChars="-30" w:left="-72" w:rightChars="-30" w:right="-72"/>
                                    <w:jc w:val="center"/>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6D30ABCB"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弱點掃描</w:t>
                                  </w:r>
                                </w:p>
                              </w:tc>
                              <w:tc>
                                <w:tcPr>
                                  <w:tcW w:w="2044" w:type="dxa"/>
                                  <w:tcBorders>
                                    <w:top w:val="single" w:sz="4" w:space="0" w:color="auto"/>
                                    <w:left w:val="single" w:sz="4" w:space="0" w:color="auto"/>
                                    <w:bottom w:val="single" w:sz="4" w:space="0" w:color="auto"/>
                                    <w:right w:val="single" w:sz="4" w:space="0" w:color="auto"/>
                                  </w:tcBorders>
                                  <w:vAlign w:val="center"/>
                                </w:tcPr>
                                <w:p w14:paraId="7F3B7A16"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Pr>
                                      <w:rFonts w:ascii="標楷體" w:eastAsia="標楷體" w:hAnsi="標楷體" w:cs="細明體" w:hint="eastAsia"/>
                                      <w:sz w:val="20"/>
                                      <w:szCs w:val="20"/>
                                    </w:rPr>
                                    <w:t>每年2次</w:t>
                                  </w:r>
                                </w:p>
                              </w:tc>
                              <w:tc>
                                <w:tcPr>
                                  <w:tcW w:w="2337" w:type="dxa"/>
                                  <w:tcBorders>
                                    <w:top w:val="single" w:sz="4" w:space="0" w:color="auto"/>
                                    <w:left w:val="single" w:sz="4" w:space="0" w:color="auto"/>
                                    <w:bottom w:val="single" w:sz="4" w:space="0" w:color="auto"/>
                                    <w:right w:val="single" w:sz="4" w:space="0" w:color="auto"/>
                                  </w:tcBorders>
                                  <w:vAlign w:val="center"/>
                                </w:tcPr>
                                <w:p w14:paraId="27C79B33"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Pr>
                                      <w:rFonts w:ascii="標楷體" w:eastAsia="標楷體" w:hAnsi="標楷體" w:cs="細明體" w:hint="eastAsia"/>
                                      <w:sz w:val="20"/>
                                      <w:szCs w:val="20"/>
                                    </w:rPr>
                                    <w:t>每年</w:t>
                                  </w:r>
                                  <w:r>
                                    <w:rPr>
                                      <w:rFonts w:ascii="標楷體" w:eastAsia="標楷體" w:hAnsi="標楷體" w:cs="細明體"/>
                                      <w:sz w:val="20"/>
                                      <w:szCs w:val="20"/>
                                    </w:rPr>
                                    <w:t>1</w:t>
                                  </w:r>
                                  <w:r>
                                    <w:rPr>
                                      <w:rFonts w:ascii="標楷體" w:eastAsia="標楷體" w:hAnsi="標楷體" w:cs="細明體" w:hint="eastAsia"/>
                                      <w:sz w:val="20"/>
                                      <w:szCs w:val="20"/>
                                    </w:rPr>
                                    <w:t>次</w:t>
                                  </w:r>
                                </w:p>
                              </w:tc>
                              <w:tc>
                                <w:tcPr>
                                  <w:tcW w:w="1022" w:type="dxa"/>
                                  <w:tcBorders>
                                    <w:top w:val="single" w:sz="4" w:space="0" w:color="auto"/>
                                    <w:left w:val="single" w:sz="4" w:space="0" w:color="auto"/>
                                    <w:bottom w:val="single" w:sz="4" w:space="0" w:color="auto"/>
                                    <w:right w:val="single" w:sz="4" w:space="0" w:color="auto"/>
                                  </w:tcBorders>
                                  <w:vAlign w:val="center"/>
                                </w:tcPr>
                                <w:p w14:paraId="2F99BB16"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64" w:type="dxa"/>
                                  <w:vMerge/>
                                  <w:tcBorders>
                                    <w:left w:val="single" w:sz="4" w:space="0" w:color="auto"/>
                                    <w:right w:val="single" w:sz="4" w:space="0" w:color="auto"/>
                                    <w:tl2br w:val="single" w:sz="4" w:space="0" w:color="auto"/>
                                  </w:tcBorders>
                                  <w:vAlign w:val="center"/>
                                </w:tcPr>
                                <w:p w14:paraId="37AB0060"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363A445C"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655FDAAD"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37F88468" w14:textId="77777777" w:rsidR="002F023B" w:rsidRPr="00005F55"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53FC57EE"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滲透測試</w:t>
                                  </w:r>
                                </w:p>
                              </w:tc>
                              <w:tc>
                                <w:tcPr>
                                  <w:tcW w:w="2044" w:type="dxa"/>
                                  <w:tcBorders>
                                    <w:top w:val="single" w:sz="4" w:space="0" w:color="auto"/>
                                    <w:left w:val="single" w:sz="4" w:space="0" w:color="auto"/>
                                    <w:bottom w:val="single" w:sz="4" w:space="0" w:color="auto"/>
                                    <w:right w:val="single" w:sz="4" w:space="0" w:color="auto"/>
                                  </w:tcBorders>
                                  <w:vAlign w:val="center"/>
                                </w:tcPr>
                                <w:p w14:paraId="12C6309D"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每年1次</w:t>
                                  </w:r>
                                </w:p>
                              </w:tc>
                              <w:tc>
                                <w:tcPr>
                                  <w:tcW w:w="2337" w:type="dxa"/>
                                  <w:tcBorders>
                                    <w:top w:val="single" w:sz="4" w:space="0" w:color="auto"/>
                                    <w:left w:val="single" w:sz="4" w:space="0" w:color="auto"/>
                                    <w:bottom w:val="single" w:sz="4" w:space="0" w:color="auto"/>
                                    <w:right w:val="single" w:sz="4" w:space="0" w:color="auto"/>
                                  </w:tcBorders>
                                  <w:vAlign w:val="center"/>
                                </w:tcPr>
                                <w:p w14:paraId="5843A0C5"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22" w:type="dxa"/>
                                  <w:tcBorders>
                                    <w:top w:val="single" w:sz="4" w:space="0" w:color="auto"/>
                                    <w:left w:val="single" w:sz="4" w:space="0" w:color="auto"/>
                                    <w:bottom w:val="single" w:sz="4" w:space="0" w:color="auto"/>
                                    <w:right w:val="single" w:sz="4" w:space="0" w:color="auto"/>
                                  </w:tcBorders>
                                  <w:vAlign w:val="center"/>
                                </w:tcPr>
                                <w:p w14:paraId="357B8613"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64" w:type="dxa"/>
                                  <w:vMerge/>
                                  <w:tcBorders>
                                    <w:left w:val="single" w:sz="4" w:space="0" w:color="auto"/>
                                    <w:right w:val="single" w:sz="4" w:space="0" w:color="auto"/>
                                    <w:tl2br w:val="single" w:sz="4" w:space="0" w:color="auto"/>
                                  </w:tcBorders>
                                  <w:vAlign w:val="center"/>
                                </w:tcPr>
                                <w:p w14:paraId="5ED35EF1"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6DEE2DCC"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4739A78B"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29550A85" w14:textId="77777777" w:rsidR="002F023B" w:rsidRPr="00005F55"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3E816AD5"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資安健診</w:t>
                                  </w:r>
                                </w:p>
                              </w:tc>
                              <w:tc>
                                <w:tcPr>
                                  <w:tcW w:w="2044" w:type="dxa"/>
                                  <w:tcBorders>
                                    <w:top w:val="single" w:sz="4" w:space="0" w:color="auto"/>
                                    <w:left w:val="single" w:sz="4" w:space="0" w:color="auto"/>
                                    <w:bottom w:val="single" w:sz="4" w:space="0" w:color="auto"/>
                                    <w:right w:val="single" w:sz="4" w:space="0" w:color="auto"/>
                                  </w:tcBorders>
                                  <w:vAlign w:val="center"/>
                                </w:tcPr>
                                <w:p w14:paraId="05EC310B"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每年1次</w:t>
                                  </w:r>
                                </w:p>
                              </w:tc>
                              <w:tc>
                                <w:tcPr>
                                  <w:tcW w:w="2337" w:type="dxa"/>
                                  <w:tcBorders>
                                    <w:top w:val="single" w:sz="4" w:space="0" w:color="auto"/>
                                    <w:left w:val="single" w:sz="4" w:space="0" w:color="auto"/>
                                    <w:bottom w:val="single" w:sz="4" w:space="0" w:color="auto"/>
                                    <w:right w:val="single" w:sz="4" w:space="0" w:color="auto"/>
                                  </w:tcBorders>
                                  <w:vAlign w:val="center"/>
                                </w:tcPr>
                                <w:p w14:paraId="5122274C"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22" w:type="dxa"/>
                                  <w:tcBorders>
                                    <w:top w:val="single" w:sz="4" w:space="0" w:color="auto"/>
                                    <w:left w:val="single" w:sz="4" w:space="0" w:color="auto"/>
                                    <w:bottom w:val="single" w:sz="4" w:space="0" w:color="auto"/>
                                    <w:right w:val="single" w:sz="4" w:space="0" w:color="auto"/>
                                  </w:tcBorders>
                                  <w:vAlign w:val="center"/>
                                </w:tcPr>
                                <w:p w14:paraId="264A6035"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64" w:type="dxa"/>
                                  <w:vMerge/>
                                  <w:tcBorders>
                                    <w:left w:val="single" w:sz="4" w:space="0" w:color="auto"/>
                                    <w:right w:val="single" w:sz="4" w:space="0" w:color="auto"/>
                                    <w:tl2br w:val="single" w:sz="4" w:space="0" w:color="auto"/>
                                  </w:tcBorders>
                                  <w:vAlign w:val="center"/>
                                </w:tcPr>
                                <w:p w14:paraId="0E59A3AE"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1FE8F632"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7236D412"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09DD4F00" w14:textId="77777777" w:rsidR="002F023B" w:rsidRPr="00005F55"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0A2C5BC4" w14:textId="77777777" w:rsidR="002F023B" w:rsidRPr="00005F55" w:rsidRDefault="002F023B" w:rsidP="00800AF9">
                                  <w:pPr>
                                    <w:overflowPunct w:val="0"/>
                                    <w:adjustRightInd w:val="0"/>
                                    <w:snapToGrid w:val="0"/>
                                    <w:spacing w:line="200" w:lineRule="exact"/>
                                    <w:ind w:leftChars="-38" w:left="-10" w:hangingChars="46" w:hanging="81"/>
                                    <w:jc w:val="both"/>
                                    <w:rPr>
                                      <w:rFonts w:ascii="標楷體" w:eastAsia="標楷體" w:hAnsi="標楷體" w:cs="細明體"/>
                                      <w:sz w:val="20"/>
                                      <w:szCs w:val="20"/>
                                    </w:rPr>
                                  </w:pPr>
                                  <w:r w:rsidRPr="001237B8">
                                    <w:rPr>
                                      <w:rFonts w:ascii="標楷體" w:eastAsia="標楷體" w:hAnsi="標楷體" w:cs="細明體" w:hint="eastAsia"/>
                                      <w:spacing w:val="-12"/>
                                      <w:sz w:val="20"/>
                                      <w:szCs w:val="20"/>
                                    </w:rPr>
                                    <w:t>資安威脅偵測管理機制</w:t>
                                  </w:r>
                                </w:p>
                              </w:tc>
                              <w:tc>
                                <w:tcPr>
                                  <w:tcW w:w="2044" w:type="dxa"/>
                                  <w:tcBorders>
                                    <w:top w:val="single" w:sz="4" w:space="0" w:color="auto"/>
                                    <w:left w:val="single" w:sz="4" w:space="0" w:color="auto"/>
                                    <w:bottom w:val="single" w:sz="4" w:space="0" w:color="auto"/>
                                    <w:right w:val="single" w:sz="4" w:space="0" w:color="auto"/>
                                  </w:tcBorders>
                                  <w:vAlign w:val="center"/>
                                </w:tcPr>
                                <w:p w14:paraId="62C91A7C"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5809EE4C"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005F55">
                                    <w:rPr>
                                      <w:rFonts w:ascii="MS Gothic" w:eastAsia="MS Gothic" w:hAnsi="MS Gothic" w:cs="MS Gothic" w:hint="eastAsia"/>
                                      <w:sz w:val="20"/>
                                      <w:szCs w:val="20"/>
                                    </w:rPr>
                                    <w:t>✓</w:t>
                                  </w:r>
                                </w:p>
                              </w:tc>
                              <w:tc>
                                <w:tcPr>
                                  <w:tcW w:w="1022" w:type="dxa"/>
                                  <w:vMerge w:val="restart"/>
                                  <w:tcBorders>
                                    <w:top w:val="single" w:sz="4" w:space="0" w:color="auto"/>
                                    <w:left w:val="single" w:sz="4" w:space="0" w:color="auto"/>
                                    <w:right w:val="single" w:sz="4" w:space="0" w:color="auto"/>
                                    <w:tl2br w:val="single" w:sz="4" w:space="0" w:color="auto"/>
                                  </w:tcBorders>
                                  <w:vAlign w:val="center"/>
                                </w:tcPr>
                                <w:p w14:paraId="1007BEFE"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p>
                              </w:tc>
                              <w:tc>
                                <w:tcPr>
                                  <w:tcW w:w="1064" w:type="dxa"/>
                                  <w:vMerge/>
                                  <w:tcBorders>
                                    <w:left w:val="single" w:sz="4" w:space="0" w:color="auto"/>
                                    <w:right w:val="single" w:sz="4" w:space="0" w:color="auto"/>
                                    <w:tl2br w:val="single" w:sz="4" w:space="0" w:color="auto"/>
                                  </w:tcBorders>
                                  <w:vAlign w:val="center"/>
                                </w:tcPr>
                                <w:p w14:paraId="1436C089"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13850C55"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580926DB"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3C72A369" w14:textId="77777777" w:rsidR="002F023B" w:rsidRPr="00005F55"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14F3CA24" w14:textId="3F41B08D"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政府組態</w:t>
                                  </w:r>
                                  <w:r w:rsidR="003D7D3F">
                                    <w:rPr>
                                      <w:rFonts w:ascii="標楷體" w:eastAsia="標楷體" w:hAnsi="標楷體" w:cs="細明體" w:hint="eastAsia"/>
                                      <w:sz w:val="20"/>
                                      <w:szCs w:val="20"/>
                                    </w:rPr>
                                    <w:t>基</w:t>
                                  </w:r>
                                  <w:r w:rsidRPr="00005F55">
                                    <w:rPr>
                                      <w:rFonts w:ascii="標楷體" w:eastAsia="標楷體" w:hAnsi="標楷體" w:cs="細明體" w:hint="eastAsia"/>
                                      <w:sz w:val="20"/>
                                      <w:szCs w:val="20"/>
                                    </w:rPr>
                                    <w:t>準</w:t>
                                  </w:r>
                                </w:p>
                              </w:tc>
                              <w:tc>
                                <w:tcPr>
                                  <w:tcW w:w="2044" w:type="dxa"/>
                                  <w:tcBorders>
                                    <w:top w:val="single" w:sz="4" w:space="0" w:color="auto"/>
                                    <w:left w:val="single" w:sz="4" w:space="0" w:color="auto"/>
                                    <w:bottom w:val="single" w:sz="4" w:space="0" w:color="auto"/>
                                    <w:right w:val="single" w:sz="4" w:space="0" w:color="auto"/>
                                  </w:tcBorders>
                                  <w:vAlign w:val="center"/>
                                </w:tcPr>
                                <w:p w14:paraId="679E7622"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4526D2E3"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005F55">
                                    <w:rPr>
                                      <w:rFonts w:ascii="MS Gothic" w:eastAsia="MS Gothic" w:hAnsi="MS Gothic" w:cs="MS Gothic" w:hint="eastAsia"/>
                                      <w:sz w:val="20"/>
                                      <w:szCs w:val="20"/>
                                    </w:rPr>
                                    <w:t>✓</w:t>
                                  </w:r>
                                </w:p>
                              </w:tc>
                              <w:tc>
                                <w:tcPr>
                                  <w:tcW w:w="1022" w:type="dxa"/>
                                  <w:vMerge/>
                                  <w:tcBorders>
                                    <w:left w:val="single" w:sz="4" w:space="0" w:color="auto"/>
                                    <w:right w:val="single" w:sz="4" w:space="0" w:color="auto"/>
                                    <w:tl2br w:val="single" w:sz="4" w:space="0" w:color="auto"/>
                                  </w:tcBorders>
                                  <w:vAlign w:val="center"/>
                                </w:tcPr>
                                <w:p w14:paraId="7D7534D0"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p>
                              </w:tc>
                              <w:tc>
                                <w:tcPr>
                                  <w:tcW w:w="1064" w:type="dxa"/>
                                  <w:vMerge/>
                                  <w:tcBorders>
                                    <w:left w:val="single" w:sz="4" w:space="0" w:color="auto"/>
                                    <w:right w:val="single" w:sz="4" w:space="0" w:color="auto"/>
                                    <w:tl2br w:val="single" w:sz="4" w:space="0" w:color="auto"/>
                                  </w:tcBorders>
                                </w:tcPr>
                                <w:p w14:paraId="1478146A"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5DB3DBEE"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6AF18643"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722480E3" w14:textId="77777777" w:rsidR="002F023B" w:rsidRPr="00FD78E4" w:rsidRDefault="002F023B" w:rsidP="00800AF9">
                                  <w:pPr>
                                    <w:overflowPunct w:val="0"/>
                                    <w:adjustRightInd w:val="0"/>
                                    <w:snapToGrid w:val="0"/>
                                    <w:spacing w:line="240" w:lineRule="exact"/>
                                    <w:jc w:val="both"/>
                                    <w:rPr>
                                      <w:rFonts w:ascii="標楷體" w:eastAsia="標楷體" w:hAnsi="標楷體" w:cs="細明體"/>
                                      <w:b/>
                                      <w:bCs/>
                                      <w:color w:val="FFFFFF"/>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7D7182CA"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端點偵測及應變機制</w:t>
                                  </w:r>
                                </w:p>
                              </w:tc>
                              <w:tc>
                                <w:tcPr>
                                  <w:tcW w:w="2044" w:type="dxa"/>
                                  <w:tcBorders>
                                    <w:top w:val="single" w:sz="4" w:space="0" w:color="auto"/>
                                    <w:left w:val="single" w:sz="4" w:space="0" w:color="auto"/>
                                    <w:bottom w:val="single" w:sz="4" w:space="0" w:color="auto"/>
                                    <w:right w:val="single" w:sz="4" w:space="0" w:color="auto"/>
                                  </w:tcBorders>
                                  <w:vAlign w:val="center"/>
                                </w:tcPr>
                                <w:p w14:paraId="06B3892E"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30A25EB0"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1022" w:type="dxa"/>
                                  <w:vMerge/>
                                  <w:tcBorders>
                                    <w:left w:val="single" w:sz="4" w:space="0" w:color="auto"/>
                                    <w:right w:val="single" w:sz="4" w:space="0" w:color="auto"/>
                                    <w:tl2br w:val="single" w:sz="4" w:space="0" w:color="auto"/>
                                  </w:tcBorders>
                                  <w:vAlign w:val="center"/>
                                </w:tcPr>
                                <w:p w14:paraId="60174985"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p>
                              </w:tc>
                              <w:tc>
                                <w:tcPr>
                                  <w:tcW w:w="1064" w:type="dxa"/>
                                  <w:vMerge/>
                                  <w:tcBorders>
                                    <w:left w:val="single" w:sz="4" w:space="0" w:color="auto"/>
                                    <w:right w:val="single" w:sz="4" w:space="0" w:color="auto"/>
                                    <w:tl2br w:val="single" w:sz="4" w:space="0" w:color="auto"/>
                                  </w:tcBorders>
                                </w:tcPr>
                                <w:p w14:paraId="786C6D5F"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218" w:type="dxa"/>
                                  <w:vMerge/>
                                  <w:tcBorders>
                                    <w:left w:val="single" w:sz="4" w:space="0" w:color="auto"/>
                                    <w:right w:val="single" w:sz="4" w:space="0" w:color="auto"/>
                                    <w:tl2br w:val="single" w:sz="4" w:space="0" w:color="auto"/>
                                  </w:tcBorders>
                                </w:tcPr>
                                <w:p w14:paraId="72ACD197"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146FD61D"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4EB8B4A5" w14:textId="77777777" w:rsidR="002F023B" w:rsidRPr="00FD78E4" w:rsidRDefault="002F023B" w:rsidP="00800AF9">
                                  <w:pPr>
                                    <w:overflowPunct w:val="0"/>
                                    <w:adjustRightInd w:val="0"/>
                                    <w:snapToGrid w:val="0"/>
                                    <w:spacing w:line="240" w:lineRule="exact"/>
                                    <w:jc w:val="both"/>
                                    <w:rPr>
                                      <w:rFonts w:ascii="標楷體" w:eastAsia="標楷體" w:hAnsi="標楷體" w:cs="細明體"/>
                                      <w:b/>
                                      <w:bCs/>
                                      <w:color w:val="FFFFFF"/>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1EF704F8"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Pr>
                                      <w:rFonts w:ascii="標楷體" w:eastAsia="標楷體" w:hAnsi="標楷體" w:cs="細明體" w:hint="eastAsia"/>
                                      <w:sz w:val="20"/>
                                      <w:szCs w:val="20"/>
                                    </w:rPr>
                                    <w:t>入侵偵測及防禦機制</w:t>
                                  </w:r>
                                </w:p>
                              </w:tc>
                              <w:tc>
                                <w:tcPr>
                                  <w:tcW w:w="2044" w:type="dxa"/>
                                  <w:tcBorders>
                                    <w:top w:val="single" w:sz="4" w:space="0" w:color="auto"/>
                                    <w:left w:val="single" w:sz="4" w:space="0" w:color="auto"/>
                                    <w:bottom w:val="single" w:sz="4" w:space="0" w:color="auto"/>
                                    <w:right w:val="single" w:sz="4" w:space="0" w:color="auto"/>
                                  </w:tcBorders>
                                  <w:vAlign w:val="center"/>
                                </w:tcPr>
                                <w:p w14:paraId="05866E92" w14:textId="77777777" w:rsidR="002F023B" w:rsidRPr="00005F55" w:rsidRDefault="002F023B" w:rsidP="00800AF9">
                                  <w:pPr>
                                    <w:overflowPunct w:val="0"/>
                                    <w:adjustRightInd w:val="0"/>
                                    <w:snapToGrid w:val="0"/>
                                    <w:spacing w:line="240" w:lineRule="exact"/>
                                    <w:jc w:val="center"/>
                                    <w:rPr>
                                      <w:rFonts w:ascii="MS Gothic" w:eastAsia="MS Gothic" w:hAnsi="MS Gothic" w:cs="MS Gothic"/>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114C8DAA" w14:textId="77777777" w:rsidR="002F023B" w:rsidRPr="00005F55" w:rsidRDefault="002F023B" w:rsidP="00800AF9">
                                  <w:pPr>
                                    <w:overflowPunct w:val="0"/>
                                    <w:adjustRightInd w:val="0"/>
                                    <w:snapToGrid w:val="0"/>
                                    <w:spacing w:line="240" w:lineRule="exact"/>
                                    <w:jc w:val="center"/>
                                    <w:rPr>
                                      <w:rFonts w:ascii="MS Gothic" w:eastAsia="MS Gothic" w:hAnsi="MS Gothic" w:cs="MS Gothic"/>
                                      <w:sz w:val="20"/>
                                      <w:szCs w:val="20"/>
                                    </w:rPr>
                                  </w:pPr>
                                  <w:r w:rsidRPr="00005F55">
                                    <w:rPr>
                                      <w:rFonts w:ascii="MS Gothic" w:eastAsia="MS Gothic" w:hAnsi="MS Gothic" w:cs="MS Gothic" w:hint="eastAsia"/>
                                      <w:sz w:val="20"/>
                                      <w:szCs w:val="20"/>
                                    </w:rPr>
                                    <w:t>✓</w:t>
                                  </w:r>
                                </w:p>
                              </w:tc>
                              <w:tc>
                                <w:tcPr>
                                  <w:tcW w:w="1022" w:type="dxa"/>
                                  <w:vMerge/>
                                  <w:tcBorders>
                                    <w:left w:val="single" w:sz="4" w:space="0" w:color="auto"/>
                                    <w:bottom w:val="single" w:sz="4" w:space="0" w:color="auto"/>
                                    <w:right w:val="single" w:sz="4" w:space="0" w:color="auto"/>
                                    <w:tl2br w:val="single" w:sz="4" w:space="0" w:color="auto"/>
                                  </w:tcBorders>
                                  <w:vAlign w:val="center"/>
                                </w:tcPr>
                                <w:p w14:paraId="40E37632"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p>
                              </w:tc>
                              <w:tc>
                                <w:tcPr>
                                  <w:tcW w:w="1064" w:type="dxa"/>
                                  <w:vMerge/>
                                  <w:tcBorders>
                                    <w:left w:val="single" w:sz="4" w:space="0" w:color="auto"/>
                                    <w:bottom w:val="single" w:sz="4" w:space="0" w:color="auto"/>
                                    <w:right w:val="single" w:sz="4" w:space="0" w:color="auto"/>
                                    <w:tl2br w:val="single" w:sz="4" w:space="0" w:color="auto"/>
                                  </w:tcBorders>
                                </w:tcPr>
                                <w:p w14:paraId="713A21EB"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218" w:type="dxa"/>
                                  <w:vMerge/>
                                  <w:tcBorders>
                                    <w:left w:val="single" w:sz="4" w:space="0" w:color="auto"/>
                                    <w:right w:val="single" w:sz="4" w:space="0" w:color="auto"/>
                                    <w:tl2br w:val="single" w:sz="4" w:space="0" w:color="auto"/>
                                  </w:tcBorders>
                                </w:tcPr>
                                <w:p w14:paraId="5E3438B1"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7D570231"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2175DB06" w14:textId="77777777" w:rsidR="002F023B" w:rsidRPr="00FD78E4" w:rsidRDefault="002F023B" w:rsidP="00800AF9">
                                  <w:pPr>
                                    <w:overflowPunct w:val="0"/>
                                    <w:adjustRightInd w:val="0"/>
                                    <w:snapToGrid w:val="0"/>
                                    <w:spacing w:line="240" w:lineRule="exact"/>
                                    <w:jc w:val="both"/>
                                    <w:rPr>
                                      <w:rFonts w:ascii="標楷體" w:eastAsia="標楷體" w:hAnsi="標楷體" w:cs="細明體"/>
                                      <w:b/>
                                      <w:bCs/>
                                      <w:color w:val="FFFFFF"/>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41602968" w14:textId="77777777" w:rsidR="002F023B" w:rsidRPr="001237B8" w:rsidRDefault="002F023B" w:rsidP="00800AF9">
                                  <w:pPr>
                                    <w:overflowPunct w:val="0"/>
                                    <w:adjustRightInd w:val="0"/>
                                    <w:snapToGrid w:val="0"/>
                                    <w:spacing w:line="200" w:lineRule="exact"/>
                                    <w:ind w:leftChars="-38" w:left="-10" w:hangingChars="46" w:hanging="81"/>
                                    <w:jc w:val="both"/>
                                    <w:rPr>
                                      <w:rFonts w:ascii="標楷體" w:eastAsia="標楷體" w:hAnsi="標楷體" w:cs="細明體"/>
                                      <w:spacing w:val="-12"/>
                                      <w:sz w:val="20"/>
                                      <w:szCs w:val="20"/>
                                    </w:rPr>
                                  </w:pPr>
                                  <w:r w:rsidRPr="001237B8">
                                    <w:rPr>
                                      <w:rFonts w:ascii="標楷體" w:eastAsia="標楷體" w:hAnsi="標楷體" w:cs="細明體" w:hint="eastAsia"/>
                                      <w:spacing w:val="-12"/>
                                      <w:sz w:val="20"/>
                                      <w:szCs w:val="20"/>
                                    </w:rPr>
                                    <w:t>防毒軟體及網路防火牆</w:t>
                                  </w:r>
                                </w:p>
                              </w:tc>
                              <w:tc>
                                <w:tcPr>
                                  <w:tcW w:w="2044" w:type="dxa"/>
                                  <w:tcBorders>
                                    <w:top w:val="single" w:sz="4" w:space="0" w:color="auto"/>
                                    <w:left w:val="single" w:sz="4" w:space="0" w:color="auto"/>
                                    <w:bottom w:val="single" w:sz="4" w:space="0" w:color="auto"/>
                                    <w:right w:val="single" w:sz="4" w:space="0" w:color="auto"/>
                                  </w:tcBorders>
                                  <w:vAlign w:val="center"/>
                                </w:tcPr>
                                <w:p w14:paraId="21214569" w14:textId="77777777" w:rsidR="002F023B" w:rsidRPr="00201F4C" w:rsidRDefault="002F023B" w:rsidP="0018739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1470A3B1" w14:textId="77777777" w:rsidR="002F023B" w:rsidRPr="00201F4C" w:rsidRDefault="002F023B" w:rsidP="0018739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1022" w:type="dxa"/>
                                  <w:tcBorders>
                                    <w:top w:val="single" w:sz="4" w:space="0" w:color="auto"/>
                                    <w:left w:val="single" w:sz="4" w:space="0" w:color="auto"/>
                                    <w:bottom w:val="single" w:sz="4" w:space="0" w:color="auto"/>
                                    <w:right w:val="single" w:sz="4" w:space="0" w:color="auto"/>
                                  </w:tcBorders>
                                  <w:vAlign w:val="center"/>
                                </w:tcPr>
                                <w:p w14:paraId="404468E9" w14:textId="77777777" w:rsidR="002F023B" w:rsidRPr="00201F4C" w:rsidRDefault="002F023B" w:rsidP="0018739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1064" w:type="dxa"/>
                                  <w:tcBorders>
                                    <w:top w:val="single" w:sz="4" w:space="0" w:color="auto"/>
                                    <w:left w:val="single" w:sz="4" w:space="0" w:color="auto"/>
                                    <w:bottom w:val="single" w:sz="4" w:space="0" w:color="auto"/>
                                    <w:right w:val="single" w:sz="4" w:space="0" w:color="auto"/>
                                  </w:tcBorders>
                                  <w:vAlign w:val="center"/>
                                </w:tcPr>
                                <w:p w14:paraId="1B79818C" w14:textId="77777777" w:rsidR="002F023B" w:rsidRPr="00201F4C" w:rsidRDefault="002F023B" w:rsidP="0018739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1218" w:type="dxa"/>
                                  <w:vMerge/>
                                  <w:tcBorders>
                                    <w:left w:val="single" w:sz="4" w:space="0" w:color="auto"/>
                                    <w:bottom w:val="single" w:sz="4" w:space="0" w:color="auto"/>
                                    <w:right w:val="single" w:sz="4" w:space="0" w:color="auto"/>
                                    <w:tl2br w:val="single" w:sz="4" w:space="0" w:color="auto"/>
                                  </w:tcBorders>
                                </w:tcPr>
                                <w:p w14:paraId="1F6B959A"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bl>
                          <w:p w14:paraId="0DFC1C6C" w14:textId="77777777" w:rsidR="002F023B" w:rsidRPr="00BE74C3" w:rsidRDefault="002F023B" w:rsidP="002F023B">
                            <w:pPr>
                              <w:spacing w:line="240" w:lineRule="exact"/>
                              <w:rPr>
                                <w:rFonts w:ascii="標楷體" w:eastAsia="標楷體" w:hAnsi="標楷體" w:cs="全字庫正宋體"/>
                                <w:sz w:val="18"/>
                                <w:szCs w:val="16"/>
                              </w:rPr>
                            </w:pPr>
                            <w:r w:rsidRPr="00BE74C3">
                              <w:rPr>
                                <w:rFonts w:ascii="標楷體" w:eastAsia="標楷體" w:hAnsi="標楷體" w:cs="全字庫正宋體" w:hint="eastAsia"/>
                                <w:sz w:val="18"/>
                                <w:szCs w:val="16"/>
                              </w:rPr>
                              <w:t>資料來源：本部自行整理。</w:t>
                            </w:r>
                          </w:p>
                          <w:p w14:paraId="1BDB1036" w14:textId="77777777" w:rsidR="002F023B" w:rsidRDefault="002F023B" w:rsidP="002F023B"/>
                          <w:p w14:paraId="3E09AB34" w14:textId="77777777" w:rsidR="002F023B" w:rsidRDefault="002F023B" w:rsidP="002F023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EEAF935" id="_x0000_t202" coordsize="21600,21600" o:spt="202" path="m,l,21600r21600,l21600,xe">
                <v:stroke joinstyle="miter"/>
                <v:path gradientshapeok="t" o:connecttype="rect"/>
              </v:shapetype>
              <v:shape id="_x0000_s1027" type="#_x0000_t202" style="position:absolute;left:0;text-align:left;margin-left:0;margin-top:159.6pt;width:514.9pt;height:452.9pt;z-index:-25141452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" stroked="f">
                <v:textbox>
                  <w:txbxContent>
                    <w:p w14:paraId="284A68C6" w14:textId="77777777" w:rsidR="002F023B" w:rsidRDefault="002F023B" w:rsidP="002F023B">
                      <w:pPr>
                        <w:jc w:val="center"/>
                        <w:rPr>
                          <w:rFonts w:ascii="標楷體" w:eastAsia="標楷體" w:hAnsi="標楷體"/>
                          <w:b/>
                          <w:bCs/>
                        </w:rPr>
                      </w:pPr>
                      <w:r w:rsidRPr="00BE74C3">
                        <w:rPr>
                          <w:rFonts w:ascii="標楷體" w:eastAsia="標楷體" w:hAnsi="標楷體" w:hint="eastAsia"/>
                          <w:b/>
                          <w:bCs/>
                        </w:rPr>
                        <w:t>表</w:t>
                      </w:r>
                      <w:r>
                        <w:rPr>
                          <w:rFonts w:ascii="標楷體" w:eastAsia="標楷體" w:hAnsi="標楷體" w:hint="eastAsia"/>
                          <w:b/>
                          <w:bCs/>
                        </w:rPr>
                        <w:t>1</w:t>
                      </w:r>
                      <w:r w:rsidRPr="00BE74C3">
                        <w:rPr>
                          <w:rFonts w:ascii="標楷體" w:eastAsia="標楷體" w:hAnsi="標楷體" w:hint="eastAsia"/>
                          <w:b/>
                          <w:bCs/>
                        </w:rPr>
                        <w:t xml:space="preserve">　資</w:t>
                      </w:r>
                      <w:r>
                        <w:rPr>
                          <w:rFonts w:ascii="標楷體" w:eastAsia="標楷體" w:hAnsi="標楷體" w:hint="eastAsia"/>
                          <w:b/>
                          <w:bCs/>
                        </w:rPr>
                        <w:t>安責任等級分級標準與資安專職人員職務內容</w:t>
                      </w:r>
                    </w:p>
                    <w:tbl>
                      <w:tblPr>
                        <w:tblStyle w:val="a3"/>
                        <w:tblW w:w="0" w:type="auto"/>
                        <w:tblLayout w:type="fixed"/>
                        <w:tblLook w:val="04A0" w:firstRow="1" w:lastRow="0" w:firstColumn="1" w:lastColumn="0" w:noHBand="0" w:noVBand="1"/>
                      </w:tblPr>
                      <w:tblGrid>
                        <w:gridCol w:w="275"/>
                        <w:gridCol w:w="1932"/>
                        <w:gridCol w:w="2044"/>
                        <w:gridCol w:w="2337"/>
                        <w:gridCol w:w="1022"/>
                        <w:gridCol w:w="1064"/>
                        <w:gridCol w:w="1218"/>
                      </w:tblGrid>
                      <w:tr w:rsidR="002F023B" w:rsidRPr="00201F4C" w14:paraId="47C2337B" w14:textId="77777777" w:rsidTr="005674D0">
                        <w:trPr>
                          <w:trHeight w:val="617"/>
                        </w:trPr>
                        <w:tc>
                          <w:tcPr>
                            <w:tcW w:w="2207"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F59C65"/>
                          </w:tcPr>
                          <w:p w14:paraId="49A24AEC" w14:textId="07FB1384" w:rsidR="002F023B" w:rsidRPr="00E0780B" w:rsidRDefault="002F023B" w:rsidP="0044469C">
                            <w:pPr>
                              <w:overflowPunct w:val="0"/>
                              <w:adjustRightInd w:val="0"/>
                              <w:snapToGrid w:val="0"/>
                              <w:spacing w:line="240" w:lineRule="exact"/>
                              <w:ind w:rightChars="-16" w:right="-38"/>
                              <w:jc w:val="right"/>
                              <w:rPr>
                                <w:rFonts w:ascii="標楷體" w:eastAsia="標楷體" w:hAnsi="標楷體"/>
                                <w:b/>
                                <w:bCs/>
                                <w:sz w:val="20"/>
                                <w:szCs w:val="20"/>
                              </w:rPr>
                            </w:pPr>
                            <w:r w:rsidRPr="00E0780B">
                              <w:rPr>
                                <w:rFonts w:ascii="標楷體" w:eastAsia="標楷體" w:hAnsi="標楷體" w:hint="eastAsia"/>
                                <w:b/>
                                <w:bCs/>
                                <w:sz w:val="20"/>
                                <w:szCs w:val="20"/>
                              </w:rPr>
                              <w:t>資安責任等級</w:t>
                            </w:r>
                          </w:p>
                          <w:p w14:paraId="72211526" w14:textId="77777777" w:rsidR="002F023B" w:rsidRPr="005674D0" w:rsidRDefault="002F023B" w:rsidP="00005F55">
                            <w:pPr>
                              <w:overflowPunct w:val="0"/>
                              <w:adjustRightInd w:val="0"/>
                              <w:snapToGrid w:val="0"/>
                              <w:spacing w:line="120" w:lineRule="exact"/>
                              <w:ind w:rightChars="-16" w:right="-38"/>
                              <w:jc w:val="right"/>
                              <w:rPr>
                                <w:rFonts w:ascii="標楷體" w:eastAsia="標楷體" w:hAnsi="標楷體"/>
                                <w:b/>
                                <w:bCs/>
                                <w:spacing w:val="-20"/>
                                <w:w w:val="95"/>
                                <w:sz w:val="20"/>
                                <w:szCs w:val="20"/>
                              </w:rPr>
                            </w:pPr>
                          </w:p>
                          <w:p w14:paraId="7A3555B4" w14:textId="77777777" w:rsidR="002F023B" w:rsidRPr="00E0780B" w:rsidRDefault="002F023B" w:rsidP="0044469C">
                            <w:pPr>
                              <w:overflowPunct w:val="0"/>
                              <w:adjustRightInd w:val="0"/>
                              <w:snapToGrid w:val="0"/>
                              <w:spacing w:line="240" w:lineRule="exact"/>
                              <w:ind w:leftChars="-34" w:left="26" w:rightChars="-32" w:right="-77" w:hangingChars="54" w:hanging="108"/>
                              <w:rPr>
                                <w:rFonts w:ascii="標楷體" w:eastAsia="標楷體" w:hAnsi="標楷體"/>
                                <w:b/>
                                <w:bCs/>
                                <w:sz w:val="20"/>
                                <w:szCs w:val="20"/>
                              </w:rPr>
                            </w:pPr>
                            <w:r w:rsidRPr="00E0780B">
                              <w:rPr>
                                <w:rFonts w:ascii="標楷體" w:eastAsia="標楷體" w:hAnsi="標楷體" w:hint="eastAsia"/>
                                <w:b/>
                                <w:bCs/>
                                <w:sz w:val="20"/>
                                <w:szCs w:val="20"/>
                              </w:rPr>
                              <w:t>項目</w:t>
                            </w:r>
                          </w:p>
                        </w:tc>
                        <w:tc>
                          <w:tcPr>
                            <w:tcW w:w="2044" w:type="dxa"/>
                            <w:tcBorders>
                              <w:top w:val="single" w:sz="4" w:space="0" w:color="auto"/>
                              <w:left w:val="single" w:sz="4" w:space="0" w:color="auto"/>
                              <w:bottom w:val="single" w:sz="4" w:space="0" w:color="auto"/>
                              <w:right w:val="single" w:sz="4" w:space="0" w:color="auto"/>
                            </w:tcBorders>
                            <w:shd w:val="clear" w:color="auto" w:fill="F59C65"/>
                            <w:vAlign w:val="center"/>
                          </w:tcPr>
                          <w:p w14:paraId="6B25C0D1" w14:textId="77777777" w:rsidR="002F023B" w:rsidRPr="005674D0" w:rsidRDefault="002F023B" w:rsidP="0044469C">
                            <w:pPr>
                              <w:overflowPunct w:val="0"/>
                              <w:adjustRightInd w:val="0"/>
                              <w:snapToGrid w:val="0"/>
                              <w:spacing w:line="240" w:lineRule="exact"/>
                              <w:jc w:val="center"/>
                              <w:rPr>
                                <w:rFonts w:ascii="標楷體" w:eastAsia="標楷體" w:hAnsi="標楷體" w:cs="細明體"/>
                                <w:b/>
                                <w:bCs/>
                                <w:sz w:val="20"/>
                                <w:szCs w:val="20"/>
                              </w:rPr>
                            </w:pPr>
                            <w:r w:rsidRPr="005674D0">
                              <w:rPr>
                                <w:rFonts w:ascii="標楷體" w:eastAsia="標楷體" w:hAnsi="標楷體" w:hint="eastAsia"/>
                                <w:b/>
                                <w:bCs/>
                                <w:sz w:val="20"/>
                                <w:szCs w:val="20"/>
                              </w:rPr>
                              <w:t>A 級</w:t>
                            </w:r>
                          </w:p>
                        </w:tc>
                        <w:tc>
                          <w:tcPr>
                            <w:tcW w:w="2337" w:type="dxa"/>
                            <w:tcBorders>
                              <w:top w:val="single" w:sz="4" w:space="0" w:color="auto"/>
                              <w:left w:val="single" w:sz="4" w:space="0" w:color="auto"/>
                              <w:bottom w:val="single" w:sz="4" w:space="0" w:color="auto"/>
                              <w:right w:val="single" w:sz="4" w:space="0" w:color="auto"/>
                            </w:tcBorders>
                            <w:shd w:val="clear" w:color="auto" w:fill="FABF8F"/>
                            <w:vAlign w:val="center"/>
                          </w:tcPr>
                          <w:p w14:paraId="2262F775" w14:textId="77777777" w:rsidR="002F023B" w:rsidRPr="0044469C" w:rsidRDefault="002F023B" w:rsidP="0044469C">
                            <w:pPr>
                              <w:overflowPunct w:val="0"/>
                              <w:adjustRightInd w:val="0"/>
                              <w:snapToGrid w:val="0"/>
                              <w:spacing w:line="240" w:lineRule="exact"/>
                              <w:jc w:val="center"/>
                              <w:rPr>
                                <w:rFonts w:ascii="標楷體" w:eastAsia="標楷體" w:hAnsi="標楷體" w:cs="細明體"/>
                                <w:b/>
                                <w:bCs/>
                                <w:sz w:val="20"/>
                                <w:szCs w:val="20"/>
                              </w:rPr>
                            </w:pPr>
                            <w:r w:rsidRPr="0044469C">
                              <w:rPr>
                                <w:rFonts w:ascii="標楷體" w:eastAsia="標楷體" w:hAnsi="標楷體" w:hint="eastAsia"/>
                                <w:b/>
                                <w:bCs/>
                                <w:sz w:val="20"/>
                                <w:szCs w:val="20"/>
                              </w:rPr>
                              <w:t>B 級</w:t>
                            </w:r>
                          </w:p>
                        </w:tc>
                        <w:tc>
                          <w:tcPr>
                            <w:tcW w:w="1022" w:type="dxa"/>
                            <w:tcBorders>
                              <w:top w:val="single" w:sz="4" w:space="0" w:color="auto"/>
                              <w:left w:val="single" w:sz="4" w:space="0" w:color="auto"/>
                              <w:bottom w:val="single" w:sz="4" w:space="0" w:color="auto"/>
                              <w:right w:val="single" w:sz="4" w:space="0" w:color="auto"/>
                            </w:tcBorders>
                            <w:shd w:val="clear" w:color="auto" w:fill="FBD4B4"/>
                            <w:vAlign w:val="center"/>
                          </w:tcPr>
                          <w:p w14:paraId="49BBFBC6" w14:textId="77777777" w:rsidR="002F023B" w:rsidRPr="0044469C" w:rsidRDefault="002F023B" w:rsidP="0044469C">
                            <w:pPr>
                              <w:overflowPunct w:val="0"/>
                              <w:adjustRightInd w:val="0"/>
                              <w:snapToGrid w:val="0"/>
                              <w:spacing w:line="240" w:lineRule="exact"/>
                              <w:jc w:val="center"/>
                              <w:rPr>
                                <w:rFonts w:ascii="標楷體" w:eastAsia="標楷體" w:hAnsi="標楷體" w:cs="細明體"/>
                                <w:b/>
                                <w:bCs/>
                                <w:sz w:val="20"/>
                                <w:szCs w:val="20"/>
                              </w:rPr>
                            </w:pPr>
                            <w:r w:rsidRPr="0044469C">
                              <w:rPr>
                                <w:rFonts w:ascii="標楷體" w:eastAsia="標楷體" w:hAnsi="標楷體" w:hint="eastAsia"/>
                                <w:b/>
                                <w:bCs/>
                                <w:sz w:val="20"/>
                                <w:szCs w:val="20"/>
                              </w:rPr>
                              <w:t>C 級</w:t>
                            </w:r>
                          </w:p>
                        </w:tc>
                        <w:tc>
                          <w:tcPr>
                            <w:tcW w:w="1064" w:type="dxa"/>
                            <w:tcBorders>
                              <w:top w:val="single" w:sz="4" w:space="0" w:color="auto"/>
                              <w:left w:val="single" w:sz="4" w:space="0" w:color="auto"/>
                              <w:bottom w:val="single" w:sz="4" w:space="0" w:color="auto"/>
                              <w:right w:val="single" w:sz="4" w:space="0" w:color="auto"/>
                            </w:tcBorders>
                            <w:shd w:val="clear" w:color="auto" w:fill="FDE9D9"/>
                            <w:vAlign w:val="center"/>
                          </w:tcPr>
                          <w:p w14:paraId="4BB6C494" w14:textId="77777777" w:rsidR="002F023B" w:rsidRPr="0044469C" w:rsidRDefault="002F023B" w:rsidP="0044469C">
                            <w:pPr>
                              <w:overflowPunct w:val="0"/>
                              <w:adjustRightInd w:val="0"/>
                              <w:snapToGrid w:val="0"/>
                              <w:spacing w:line="240" w:lineRule="exact"/>
                              <w:jc w:val="center"/>
                              <w:rPr>
                                <w:rFonts w:ascii="標楷體" w:eastAsia="標楷體" w:hAnsi="標楷體" w:cs="細明體"/>
                                <w:b/>
                                <w:bCs/>
                                <w:sz w:val="20"/>
                                <w:szCs w:val="20"/>
                              </w:rPr>
                            </w:pPr>
                            <w:r w:rsidRPr="0044469C">
                              <w:rPr>
                                <w:rFonts w:ascii="標楷體" w:eastAsia="標楷體" w:hAnsi="標楷體" w:hint="eastAsia"/>
                                <w:b/>
                                <w:bCs/>
                                <w:sz w:val="20"/>
                                <w:szCs w:val="20"/>
                              </w:rPr>
                              <w:t>D 級</w:t>
                            </w:r>
                          </w:p>
                        </w:tc>
                        <w:tc>
                          <w:tcPr>
                            <w:tcW w:w="1218" w:type="dxa"/>
                            <w:tcBorders>
                              <w:top w:val="single" w:sz="4" w:space="0" w:color="auto"/>
                              <w:left w:val="single" w:sz="4" w:space="0" w:color="auto"/>
                              <w:bottom w:val="single" w:sz="4" w:space="0" w:color="auto"/>
                              <w:right w:val="single" w:sz="4" w:space="0" w:color="auto"/>
                            </w:tcBorders>
                            <w:vAlign w:val="center"/>
                          </w:tcPr>
                          <w:p w14:paraId="3DA03FF3" w14:textId="77777777" w:rsidR="002F023B" w:rsidRPr="0044469C" w:rsidRDefault="002F023B" w:rsidP="0044469C">
                            <w:pPr>
                              <w:overflowPunct w:val="0"/>
                              <w:adjustRightInd w:val="0"/>
                              <w:snapToGrid w:val="0"/>
                              <w:spacing w:line="240" w:lineRule="exact"/>
                              <w:jc w:val="center"/>
                              <w:rPr>
                                <w:rFonts w:ascii="標楷體" w:eastAsia="標楷體" w:hAnsi="標楷體" w:cs="細明體"/>
                                <w:b/>
                                <w:bCs/>
                                <w:sz w:val="20"/>
                                <w:szCs w:val="20"/>
                              </w:rPr>
                            </w:pPr>
                            <w:r w:rsidRPr="0044469C">
                              <w:rPr>
                                <w:rFonts w:ascii="標楷體" w:eastAsia="標楷體" w:hAnsi="標楷體" w:hint="eastAsia"/>
                                <w:b/>
                                <w:bCs/>
                                <w:sz w:val="20"/>
                                <w:szCs w:val="20"/>
                              </w:rPr>
                              <w:t>E 級</w:t>
                            </w:r>
                          </w:p>
                        </w:tc>
                      </w:tr>
                      <w:tr w:rsidR="002F023B" w:rsidRPr="00201F4C" w14:paraId="1F91125A" w14:textId="77777777" w:rsidTr="00EE70FA">
                        <w:trPr>
                          <w:trHeight w:val="2867"/>
                        </w:trPr>
                        <w:tc>
                          <w:tcPr>
                            <w:tcW w:w="22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3DC63C" w14:textId="77777777" w:rsidR="002F023B" w:rsidRPr="00B8331C" w:rsidRDefault="002F023B" w:rsidP="0044469C">
                            <w:pPr>
                              <w:overflowPunct w:val="0"/>
                              <w:adjustRightInd w:val="0"/>
                              <w:snapToGrid w:val="0"/>
                              <w:spacing w:line="200" w:lineRule="exact"/>
                              <w:jc w:val="both"/>
                              <w:rPr>
                                <w:rFonts w:ascii="標楷體" w:eastAsia="標楷體" w:hAnsi="標楷體" w:cs="細明體"/>
                                <w:b/>
                                <w:bCs/>
                                <w:spacing w:val="-2"/>
                                <w:sz w:val="20"/>
                                <w:szCs w:val="20"/>
                              </w:rPr>
                            </w:pPr>
                            <w:r w:rsidRPr="00B8331C">
                              <w:rPr>
                                <w:rFonts w:ascii="標楷體" w:eastAsia="標楷體" w:hAnsi="標楷體" w:cs="細明體" w:hint="eastAsia"/>
                                <w:b/>
                                <w:bCs/>
                                <w:sz w:val="20"/>
                                <w:szCs w:val="20"/>
                              </w:rPr>
                              <w:t>分級標準</w:t>
                            </w:r>
                            <w:r>
                              <w:rPr>
                                <w:rFonts w:ascii="標楷體" w:eastAsia="標楷體" w:hAnsi="標楷體" w:cs="細明體" w:hint="eastAsia"/>
                                <w:b/>
                                <w:bCs/>
                                <w:sz w:val="20"/>
                                <w:szCs w:val="20"/>
                              </w:rPr>
                              <w:t>摘述</w:t>
                            </w:r>
                          </w:p>
                        </w:tc>
                        <w:tc>
                          <w:tcPr>
                            <w:tcW w:w="2044" w:type="dxa"/>
                            <w:tcBorders>
                              <w:top w:val="single" w:sz="4" w:space="0" w:color="auto"/>
                              <w:left w:val="single" w:sz="4" w:space="0" w:color="auto"/>
                              <w:bottom w:val="single" w:sz="4" w:space="0" w:color="auto"/>
                              <w:right w:val="single" w:sz="4" w:space="0" w:color="auto"/>
                            </w:tcBorders>
                            <w:vAlign w:val="center"/>
                          </w:tcPr>
                          <w:p w14:paraId="5CEAA963" w14:textId="77777777" w:rsidR="002F023B"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1</w:t>
                            </w:r>
                            <w:r>
                              <w:rPr>
                                <w:rFonts w:ascii="標楷體" w:eastAsia="標楷體" w:hAnsi="標楷體" w:cs="細明體"/>
                                <w:spacing w:val="-2"/>
                                <w:sz w:val="20"/>
                                <w:szCs w:val="20"/>
                              </w:rPr>
                              <w:t>.</w:t>
                            </w:r>
                            <w:r w:rsidRPr="00D23D49">
                              <w:rPr>
                                <w:rFonts w:ascii="標楷體" w:eastAsia="標楷體" w:hAnsi="標楷體" w:cs="細明體" w:hint="eastAsia"/>
                                <w:spacing w:val="-2"/>
                                <w:sz w:val="20"/>
                                <w:szCs w:val="20"/>
                              </w:rPr>
                              <w:t>業務涉及國家機密</w:t>
                            </w:r>
                          </w:p>
                          <w:p w14:paraId="317120A5" w14:textId="77777777" w:rsidR="002F023B" w:rsidRPr="00D23D49"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2</w:t>
                            </w:r>
                            <w:r>
                              <w:rPr>
                                <w:rFonts w:ascii="標楷體" w:eastAsia="標楷體" w:hAnsi="標楷體" w:cs="細明體"/>
                                <w:spacing w:val="-2"/>
                                <w:sz w:val="20"/>
                                <w:szCs w:val="20"/>
                              </w:rPr>
                              <w:t>.</w:t>
                            </w:r>
                            <w:r w:rsidRPr="00D23D49">
                              <w:rPr>
                                <w:rFonts w:ascii="標楷體" w:eastAsia="標楷體" w:hAnsi="標楷體" w:cs="細明體" w:hint="eastAsia"/>
                                <w:spacing w:val="-2"/>
                                <w:sz w:val="20"/>
                                <w:szCs w:val="20"/>
                              </w:rPr>
                              <w:t>業務涉及外交、國防、國土安全</w:t>
                            </w:r>
                          </w:p>
                          <w:p w14:paraId="5BFE2E76" w14:textId="77777777" w:rsidR="002F023B" w:rsidRPr="00D23D49"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spacing w:val="-2"/>
                                <w:sz w:val="20"/>
                                <w:szCs w:val="20"/>
                              </w:rPr>
                              <w:t>3.</w:t>
                            </w:r>
                            <w:r w:rsidRPr="00D23D49">
                              <w:rPr>
                                <w:rFonts w:ascii="標楷體" w:eastAsia="標楷體" w:hAnsi="標楷體" w:cs="細明體" w:hint="eastAsia"/>
                                <w:spacing w:val="-2"/>
                                <w:sz w:val="20"/>
                                <w:szCs w:val="20"/>
                              </w:rPr>
                              <w:t>業務涉及全國性民眾服務或跨公務機關共用性資通系統</w:t>
                            </w:r>
                            <w:r>
                              <w:rPr>
                                <w:rFonts w:ascii="標楷體" w:eastAsia="標楷體" w:hAnsi="標楷體" w:cs="細明體" w:hint="eastAsia"/>
                                <w:spacing w:val="-2"/>
                                <w:sz w:val="20"/>
                                <w:szCs w:val="20"/>
                              </w:rPr>
                              <w:t>之</w:t>
                            </w:r>
                            <w:r w:rsidRPr="00D23D49">
                              <w:rPr>
                                <w:rFonts w:ascii="標楷體" w:eastAsia="標楷體" w:hAnsi="標楷體" w:cs="細明體" w:hint="eastAsia"/>
                                <w:spacing w:val="-2"/>
                                <w:sz w:val="20"/>
                                <w:szCs w:val="20"/>
                              </w:rPr>
                              <w:t>維運</w:t>
                            </w:r>
                          </w:p>
                          <w:p w14:paraId="41493A83" w14:textId="77777777" w:rsidR="002F023B" w:rsidRPr="00D23D49"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spacing w:val="-2"/>
                                <w:sz w:val="20"/>
                                <w:szCs w:val="20"/>
                              </w:rPr>
                              <w:t>4.</w:t>
                            </w:r>
                            <w:r w:rsidRPr="00D23D49">
                              <w:rPr>
                                <w:rFonts w:ascii="標楷體" w:eastAsia="標楷體" w:hAnsi="標楷體" w:cs="細明體" w:hint="eastAsia"/>
                                <w:spacing w:val="-2"/>
                                <w:sz w:val="20"/>
                                <w:szCs w:val="20"/>
                              </w:rPr>
                              <w:t>持有全國性民眾或公務員個人資料檔案</w:t>
                            </w:r>
                          </w:p>
                          <w:p w14:paraId="31567EAB" w14:textId="77777777" w:rsidR="002F023B" w:rsidRPr="00D23D49"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5</w:t>
                            </w:r>
                            <w:r>
                              <w:rPr>
                                <w:rFonts w:ascii="標楷體" w:eastAsia="標楷體" w:hAnsi="標楷體" w:cs="細明體"/>
                                <w:spacing w:val="-2"/>
                                <w:sz w:val="20"/>
                                <w:szCs w:val="20"/>
                              </w:rPr>
                              <w:t>.</w:t>
                            </w:r>
                            <w:r w:rsidRPr="00D23D49">
                              <w:rPr>
                                <w:rFonts w:ascii="標楷體" w:eastAsia="標楷體" w:hAnsi="標楷體" w:cs="細明體" w:hint="eastAsia"/>
                                <w:spacing w:val="-2"/>
                                <w:sz w:val="20"/>
                                <w:szCs w:val="20"/>
                              </w:rPr>
                              <w:t>公務機關，業務涉及全國性關鍵基礎設施</w:t>
                            </w:r>
                          </w:p>
                          <w:p w14:paraId="5E46401C" w14:textId="77777777" w:rsidR="002F023B"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6</w:t>
                            </w:r>
                            <w:r w:rsidRPr="00D464F7">
                              <w:rPr>
                                <w:rFonts w:ascii="標楷體" w:eastAsia="標楷體" w:hAnsi="標楷體" w:cs="細明體"/>
                                <w:sz w:val="20"/>
                                <w:szCs w:val="20"/>
                              </w:rPr>
                              <w:t>.</w:t>
                            </w:r>
                            <w:r w:rsidRPr="00D464F7">
                              <w:rPr>
                                <w:rFonts w:ascii="標楷體" w:eastAsia="標楷體" w:hAnsi="標楷體" w:cs="細明體" w:hint="eastAsia"/>
                                <w:sz w:val="20"/>
                                <w:szCs w:val="20"/>
                              </w:rPr>
                              <w:t>關鍵基礎設施提供</w:t>
                            </w:r>
                            <w:r>
                              <w:rPr>
                                <w:rFonts w:ascii="標楷體" w:eastAsia="標楷體" w:hAnsi="標楷體" w:cs="細明體" w:hint="eastAsia"/>
                                <w:spacing w:val="-2"/>
                                <w:sz w:val="20"/>
                                <w:szCs w:val="20"/>
                              </w:rPr>
                              <w:t>者，</w:t>
                            </w:r>
                            <w:r w:rsidRPr="00D23D49">
                              <w:rPr>
                                <w:rFonts w:ascii="標楷體" w:eastAsia="標楷體" w:hAnsi="標楷體" w:cs="細明體" w:hint="eastAsia"/>
                                <w:spacing w:val="-2"/>
                                <w:sz w:val="20"/>
                                <w:szCs w:val="20"/>
                              </w:rPr>
                              <w:t>資通系統失效或受影響，將產生災難性或非常嚴重影響</w:t>
                            </w:r>
                          </w:p>
                          <w:p w14:paraId="481651C8" w14:textId="77777777" w:rsidR="002F023B" w:rsidRPr="00201F4C" w:rsidRDefault="002F023B" w:rsidP="002F023B">
                            <w:pPr>
                              <w:overflowPunct w:val="0"/>
                              <w:adjustRightInd w:val="0"/>
                              <w:snapToGrid w:val="0"/>
                              <w:spacing w:line="250" w:lineRule="exact"/>
                              <w:ind w:left="115" w:rightChars="-27" w:right="-65" w:hanging="196"/>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7</w:t>
                            </w:r>
                            <w:r>
                              <w:rPr>
                                <w:rFonts w:ascii="標楷體" w:eastAsia="標楷體" w:hAnsi="標楷體" w:cs="細明體"/>
                                <w:spacing w:val="-2"/>
                                <w:sz w:val="20"/>
                                <w:szCs w:val="20"/>
                              </w:rPr>
                              <w:t>.</w:t>
                            </w:r>
                            <w:r w:rsidRPr="004C1D95">
                              <w:rPr>
                                <w:rFonts w:ascii="標楷體" w:eastAsia="標楷體" w:hAnsi="標楷體" w:cs="細明體" w:hint="eastAsia"/>
                                <w:spacing w:val="-2"/>
                                <w:sz w:val="20"/>
                                <w:szCs w:val="20"/>
                              </w:rPr>
                              <w:t>公立</w:t>
                            </w:r>
                            <w:r w:rsidRPr="00201F4C">
                              <w:rPr>
                                <w:rFonts w:ascii="標楷體" w:eastAsia="標楷體" w:hAnsi="標楷體" w:cs="細明體" w:hint="eastAsia"/>
                                <w:spacing w:val="-2"/>
                                <w:sz w:val="20"/>
                                <w:szCs w:val="20"/>
                              </w:rPr>
                              <w:t>醫學中心</w:t>
                            </w:r>
                          </w:p>
                        </w:tc>
                        <w:tc>
                          <w:tcPr>
                            <w:tcW w:w="2337" w:type="dxa"/>
                            <w:tcBorders>
                              <w:top w:val="single" w:sz="4" w:space="0" w:color="auto"/>
                              <w:left w:val="single" w:sz="4" w:space="0" w:color="auto"/>
                              <w:bottom w:val="single" w:sz="4" w:space="0" w:color="auto"/>
                              <w:right w:val="single" w:sz="4" w:space="0" w:color="auto"/>
                            </w:tcBorders>
                            <w:vAlign w:val="center"/>
                          </w:tcPr>
                          <w:p w14:paraId="1B4C36CE" w14:textId="77777777" w:rsidR="002F023B" w:rsidRPr="00800AF9" w:rsidRDefault="002F023B" w:rsidP="00D464F7">
                            <w:pPr>
                              <w:overflowPunct w:val="0"/>
                              <w:adjustRightInd w:val="0"/>
                              <w:snapToGrid w:val="0"/>
                              <w:spacing w:line="250" w:lineRule="exact"/>
                              <w:ind w:left="125" w:rightChars="-27" w:right="-65" w:hanging="204"/>
                              <w:jc w:val="both"/>
                              <w:rPr>
                                <w:rFonts w:ascii="標楷體" w:eastAsia="標楷體" w:hAnsi="標楷體" w:cs="細明體"/>
                                <w:spacing w:val="-4"/>
                                <w:sz w:val="20"/>
                                <w:szCs w:val="20"/>
                              </w:rPr>
                            </w:pPr>
                            <w:r w:rsidRPr="00800AF9">
                              <w:rPr>
                                <w:rFonts w:ascii="標楷體" w:eastAsia="標楷體" w:hAnsi="標楷體" w:cs="細明體" w:hint="eastAsia"/>
                                <w:spacing w:val="-4"/>
                                <w:sz w:val="20"/>
                                <w:szCs w:val="20"/>
                              </w:rPr>
                              <w:t>1</w:t>
                            </w:r>
                            <w:r w:rsidRPr="00800AF9">
                              <w:rPr>
                                <w:rFonts w:ascii="標楷體" w:eastAsia="標楷體" w:hAnsi="標楷體" w:cs="細明體"/>
                                <w:spacing w:val="-4"/>
                                <w:sz w:val="20"/>
                                <w:szCs w:val="20"/>
                              </w:rPr>
                              <w:t>.</w:t>
                            </w:r>
                            <w:r w:rsidRPr="00800AF9">
                              <w:rPr>
                                <w:rFonts w:ascii="標楷體" w:eastAsia="標楷體" w:hAnsi="標楷體" w:cs="細明體" w:hint="eastAsia"/>
                                <w:sz w:val="20"/>
                                <w:szCs w:val="20"/>
                              </w:rPr>
                              <w:t>業務涉及國家核心科技資訊之安全維運及管理</w:t>
                            </w:r>
                          </w:p>
                          <w:p w14:paraId="55DF4BCF" w14:textId="77777777" w:rsidR="002F023B" w:rsidRPr="00800AF9" w:rsidRDefault="002F023B" w:rsidP="00D464F7">
                            <w:pPr>
                              <w:overflowPunct w:val="0"/>
                              <w:adjustRightInd w:val="0"/>
                              <w:snapToGrid w:val="0"/>
                              <w:spacing w:line="250" w:lineRule="exact"/>
                              <w:ind w:left="119" w:rightChars="-27" w:right="-65" w:hanging="198"/>
                              <w:jc w:val="both"/>
                              <w:rPr>
                                <w:rFonts w:ascii="標楷體" w:eastAsia="標楷體" w:hAnsi="標楷體" w:cs="細明體"/>
                                <w:spacing w:val="-4"/>
                                <w:sz w:val="20"/>
                                <w:szCs w:val="20"/>
                              </w:rPr>
                            </w:pPr>
                            <w:r w:rsidRPr="00800AF9">
                              <w:rPr>
                                <w:rFonts w:ascii="標楷體" w:eastAsia="標楷體" w:hAnsi="標楷體" w:cs="細明體" w:hint="eastAsia"/>
                                <w:spacing w:val="-4"/>
                                <w:sz w:val="20"/>
                                <w:szCs w:val="20"/>
                              </w:rPr>
                              <w:t>2</w:t>
                            </w:r>
                            <w:r w:rsidRPr="00800AF9">
                              <w:rPr>
                                <w:rFonts w:ascii="標楷體" w:eastAsia="標楷體" w:hAnsi="標楷體" w:cs="細明體"/>
                                <w:spacing w:val="-4"/>
                                <w:sz w:val="20"/>
                                <w:szCs w:val="20"/>
                              </w:rPr>
                              <w:t>.</w:t>
                            </w:r>
                            <w:r w:rsidRPr="00800AF9">
                              <w:rPr>
                                <w:rFonts w:ascii="標楷體" w:eastAsia="標楷體" w:hAnsi="標楷體" w:cs="細明體" w:hint="eastAsia"/>
                                <w:spacing w:val="-4"/>
                                <w:sz w:val="20"/>
                                <w:szCs w:val="20"/>
                              </w:rPr>
                              <w:t>業務涉及區域（地區）性民眾服務或跨公務機關共用性資通系統之維運</w:t>
                            </w:r>
                          </w:p>
                          <w:p w14:paraId="726C2F45" w14:textId="77777777" w:rsidR="002F023B" w:rsidRPr="00800AF9" w:rsidRDefault="002F023B" w:rsidP="00D464F7">
                            <w:pPr>
                              <w:overflowPunct w:val="0"/>
                              <w:adjustRightInd w:val="0"/>
                              <w:snapToGrid w:val="0"/>
                              <w:spacing w:line="250" w:lineRule="exact"/>
                              <w:ind w:left="119" w:rightChars="-27" w:right="-65" w:hanging="198"/>
                              <w:jc w:val="both"/>
                              <w:rPr>
                                <w:rFonts w:ascii="標楷體" w:eastAsia="標楷體" w:hAnsi="標楷體" w:cs="細明體"/>
                                <w:spacing w:val="-4"/>
                                <w:sz w:val="20"/>
                                <w:szCs w:val="20"/>
                              </w:rPr>
                            </w:pPr>
                            <w:r w:rsidRPr="00800AF9">
                              <w:rPr>
                                <w:rFonts w:ascii="標楷體" w:eastAsia="標楷體" w:hAnsi="標楷體" w:cs="細明體"/>
                                <w:spacing w:val="-4"/>
                                <w:sz w:val="20"/>
                                <w:szCs w:val="20"/>
                              </w:rPr>
                              <w:t>3.</w:t>
                            </w:r>
                            <w:r w:rsidRPr="00800AF9">
                              <w:rPr>
                                <w:rFonts w:ascii="標楷體" w:eastAsia="標楷體" w:hAnsi="標楷體" w:cs="細明體" w:hint="eastAsia"/>
                                <w:spacing w:val="-4"/>
                                <w:sz w:val="20"/>
                                <w:szCs w:val="20"/>
                              </w:rPr>
                              <w:t>持有區域（地區）性民眾個人資料檔案</w:t>
                            </w:r>
                          </w:p>
                          <w:p w14:paraId="3B5E598F" w14:textId="28E958D4" w:rsidR="002F023B" w:rsidRPr="00800AF9" w:rsidRDefault="002F023B" w:rsidP="00D464F7">
                            <w:pPr>
                              <w:overflowPunct w:val="0"/>
                              <w:adjustRightInd w:val="0"/>
                              <w:snapToGrid w:val="0"/>
                              <w:spacing w:line="250" w:lineRule="exact"/>
                              <w:ind w:left="125" w:rightChars="-27" w:right="-65" w:hanging="204"/>
                              <w:jc w:val="both"/>
                              <w:rPr>
                                <w:rFonts w:ascii="標楷體" w:eastAsia="標楷體" w:hAnsi="標楷體" w:cs="細明體"/>
                                <w:spacing w:val="-4"/>
                                <w:sz w:val="20"/>
                                <w:szCs w:val="20"/>
                              </w:rPr>
                            </w:pPr>
                            <w:r w:rsidRPr="00800AF9">
                              <w:rPr>
                                <w:rFonts w:ascii="標楷體" w:eastAsia="標楷體" w:hAnsi="標楷體" w:cs="細明體" w:hint="eastAsia"/>
                                <w:spacing w:val="-4"/>
                                <w:sz w:val="20"/>
                                <w:szCs w:val="20"/>
                              </w:rPr>
                              <w:t>4</w:t>
                            </w:r>
                            <w:r w:rsidRPr="00800AF9">
                              <w:rPr>
                                <w:rFonts w:ascii="標楷體" w:eastAsia="標楷體" w:hAnsi="標楷體" w:cs="細明體"/>
                                <w:spacing w:val="-4"/>
                                <w:sz w:val="20"/>
                                <w:szCs w:val="20"/>
                              </w:rPr>
                              <w:t>.</w:t>
                            </w:r>
                            <w:r w:rsidRPr="00800AF9">
                              <w:rPr>
                                <w:rFonts w:ascii="標楷體" w:eastAsia="標楷體" w:hAnsi="標楷體" w:cs="細明體" w:hint="eastAsia"/>
                                <w:spacing w:val="-4"/>
                                <w:sz w:val="20"/>
                                <w:szCs w:val="20"/>
                              </w:rPr>
                              <w:t>中央</w:t>
                            </w:r>
                            <w:r w:rsidR="003C0877">
                              <w:rPr>
                                <w:rFonts w:ascii="標楷體" w:eastAsia="標楷體" w:hAnsi="標楷體" w:cs="細明體" w:hint="eastAsia"/>
                                <w:spacing w:val="-4"/>
                                <w:sz w:val="20"/>
                                <w:szCs w:val="20"/>
                              </w:rPr>
                              <w:t>2</w:t>
                            </w:r>
                            <w:r w:rsidRPr="00800AF9">
                              <w:rPr>
                                <w:rFonts w:ascii="標楷體" w:eastAsia="標楷體" w:hAnsi="標楷體" w:cs="細明體" w:hint="eastAsia"/>
                                <w:spacing w:val="-4"/>
                                <w:sz w:val="20"/>
                                <w:szCs w:val="20"/>
                              </w:rPr>
                              <w:t>級機關及所屬共用性資通系統之維運</w:t>
                            </w:r>
                          </w:p>
                          <w:p w14:paraId="2D9EA794" w14:textId="77777777" w:rsidR="002F023B" w:rsidRPr="00800AF9" w:rsidRDefault="002F023B" w:rsidP="00D464F7">
                            <w:pPr>
                              <w:overflowPunct w:val="0"/>
                              <w:adjustRightInd w:val="0"/>
                              <w:snapToGrid w:val="0"/>
                              <w:spacing w:line="250" w:lineRule="exact"/>
                              <w:ind w:left="119" w:rightChars="-27" w:right="-65" w:hanging="198"/>
                              <w:jc w:val="both"/>
                              <w:rPr>
                                <w:rFonts w:ascii="標楷體" w:eastAsia="標楷體" w:hAnsi="標楷體" w:cs="細明體"/>
                                <w:spacing w:val="-4"/>
                                <w:sz w:val="20"/>
                                <w:szCs w:val="20"/>
                              </w:rPr>
                            </w:pPr>
                            <w:r w:rsidRPr="00800AF9">
                              <w:rPr>
                                <w:rFonts w:ascii="標楷體" w:eastAsia="標楷體" w:hAnsi="標楷體" w:cs="細明體"/>
                                <w:spacing w:val="-4"/>
                                <w:sz w:val="20"/>
                                <w:szCs w:val="20"/>
                              </w:rPr>
                              <w:t>5.</w:t>
                            </w:r>
                            <w:r w:rsidRPr="00800AF9">
                              <w:rPr>
                                <w:rFonts w:ascii="標楷體" w:eastAsia="標楷體" w:hAnsi="標楷體" w:cs="細明體" w:hint="eastAsia"/>
                                <w:spacing w:val="-4"/>
                                <w:sz w:val="20"/>
                                <w:szCs w:val="20"/>
                              </w:rPr>
                              <w:t>公務機關，業務涉及區域（地區）性關鍵基礎設施</w:t>
                            </w:r>
                          </w:p>
                          <w:p w14:paraId="3A8FB06F" w14:textId="77777777" w:rsidR="002F023B" w:rsidRPr="00800AF9" w:rsidRDefault="002F023B" w:rsidP="00D464F7">
                            <w:pPr>
                              <w:overflowPunct w:val="0"/>
                              <w:adjustRightInd w:val="0"/>
                              <w:snapToGrid w:val="0"/>
                              <w:spacing w:line="250" w:lineRule="exact"/>
                              <w:ind w:left="119" w:rightChars="-27" w:right="-65" w:hanging="198"/>
                              <w:jc w:val="both"/>
                              <w:rPr>
                                <w:rFonts w:ascii="標楷體" w:eastAsia="標楷體" w:hAnsi="標楷體" w:cs="細明體"/>
                                <w:spacing w:val="-4"/>
                                <w:sz w:val="20"/>
                                <w:szCs w:val="20"/>
                              </w:rPr>
                            </w:pPr>
                            <w:r w:rsidRPr="00800AF9">
                              <w:rPr>
                                <w:rFonts w:ascii="標楷體" w:eastAsia="標楷體" w:hAnsi="標楷體" w:cs="細明體"/>
                                <w:spacing w:val="-4"/>
                                <w:sz w:val="20"/>
                                <w:szCs w:val="20"/>
                              </w:rPr>
                              <w:t>6.</w:t>
                            </w:r>
                            <w:r w:rsidRPr="00800AF9">
                              <w:rPr>
                                <w:rFonts w:ascii="標楷體" w:eastAsia="標楷體" w:hAnsi="標楷體" w:cs="細明體" w:hint="eastAsia"/>
                                <w:spacing w:val="-4"/>
                                <w:sz w:val="20"/>
                                <w:szCs w:val="20"/>
                              </w:rPr>
                              <w:t>關鍵基礎設施提供者，資通系統失效或受影響，將產生嚴重影響</w:t>
                            </w:r>
                          </w:p>
                          <w:p w14:paraId="357059BB" w14:textId="2838619F" w:rsidR="002F023B" w:rsidRPr="00800AF9" w:rsidRDefault="002F023B" w:rsidP="002F023B">
                            <w:pPr>
                              <w:overflowPunct w:val="0"/>
                              <w:adjustRightInd w:val="0"/>
                              <w:snapToGrid w:val="0"/>
                              <w:spacing w:line="250" w:lineRule="exact"/>
                              <w:ind w:left="142" w:rightChars="-27" w:right="-65" w:hanging="224"/>
                              <w:jc w:val="both"/>
                              <w:rPr>
                                <w:rFonts w:ascii="標楷體" w:eastAsia="標楷體" w:hAnsi="標楷體" w:cs="細明體"/>
                                <w:spacing w:val="-4"/>
                                <w:sz w:val="20"/>
                                <w:szCs w:val="20"/>
                              </w:rPr>
                            </w:pPr>
                            <w:r w:rsidRPr="00800AF9">
                              <w:rPr>
                                <w:rFonts w:ascii="標楷體" w:eastAsia="標楷體" w:hAnsi="標楷體" w:cs="細明體"/>
                                <w:spacing w:val="-4"/>
                                <w:sz w:val="20"/>
                                <w:szCs w:val="20"/>
                              </w:rPr>
                              <w:t>7.</w:t>
                            </w:r>
                            <w:r w:rsidRPr="00800AF9">
                              <w:rPr>
                                <w:rFonts w:ascii="標楷體" w:eastAsia="標楷體" w:hAnsi="標楷體" w:cs="細明體" w:hint="eastAsia"/>
                                <w:spacing w:val="-4"/>
                                <w:sz w:val="20"/>
                                <w:szCs w:val="20"/>
                              </w:rPr>
                              <w:t>公立區域</w:t>
                            </w:r>
                            <w:r w:rsidR="00A85C79" w:rsidRPr="00800AF9">
                              <w:rPr>
                                <w:rFonts w:ascii="標楷體" w:eastAsia="標楷體" w:hAnsi="標楷體" w:cs="細明體" w:hint="eastAsia"/>
                                <w:spacing w:val="-4"/>
                                <w:sz w:val="20"/>
                                <w:szCs w:val="20"/>
                              </w:rPr>
                              <w:t>（地區）</w:t>
                            </w:r>
                            <w:r w:rsidRPr="00800AF9">
                              <w:rPr>
                                <w:rFonts w:ascii="標楷體" w:eastAsia="標楷體" w:hAnsi="標楷體" w:cs="細明體" w:hint="eastAsia"/>
                                <w:spacing w:val="-4"/>
                                <w:sz w:val="20"/>
                                <w:szCs w:val="20"/>
                              </w:rPr>
                              <w:t>醫院</w:t>
                            </w:r>
                          </w:p>
                        </w:tc>
                        <w:tc>
                          <w:tcPr>
                            <w:tcW w:w="1022" w:type="dxa"/>
                            <w:tcBorders>
                              <w:top w:val="single" w:sz="4" w:space="0" w:color="auto"/>
                              <w:left w:val="single" w:sz="4" w:space="0" w:color="auto"/>
                              <w:bottom w:val="single" w:sz="4" w:space="0" w:color="auto"/>
                              <w:right w:val="single" w:sz="4" w:space="0" w:color="auto"/>
                            </w:tcBorders>
                          </w:tcPr>
                          <w:p w14:paraId="322F38BF" w14:textId="07B63649" w:rsidR="002F023B" w:rsidRPr="00201F4C" w:rsidRDefault="00187399" w:rsidP="004147A9">
                            <w:pPr>
                              <w:overflowPunct w:val="0"/>
                              <w:adjustRightInd w:val="0"/>
                              <w:snapToGrid w:val="0"/>
                              <w:spacing w:line="250" w:lineRule="exact"/>
                              <w:ind w:leftChars="-34" w:left="-82" w:rightChars="-27" w:right="-65"/>
                              <w:jc w:val="both"/>
                              <w:rPr>
                                <w:rFonts w:ascii="標楷體" w:eastAsia="標楷體" w:hAnsi="標楷體" w:cs="細明體"/>
                                <w:spacing w:val="-2"/>
                                <w:sz w:val="20"/>
                                <w:szCs w:val="20"/>
                              </w:rPr>
                            </w:pPr>
                            <w:r>
                              <w:rPr>
                                <w:rFonts w:ascii="標楷體" w:eastAsia="標楷體" w:hAnsi="標楷體" w:cs="細明體" w:hint="eastAsia"/>
                                <w:spacing w:val="-2"/>
                                <w:sz w:val="20"/>
                                <w:szCs w:val="20"/>
                              </w:rPr>
                              <w:t>維運</w:t>
                            </w:r>
                            <w:r w:rsidR="002F023B" w:rsidRPr="00201F4C">
                              <w:rPr>
                                <w:rFonts w:ascii="標楷體" w:eastAsia="標楷體" w:hAnsi="標楷體" w:cs="細明體" w:hint="eastAsia"/>
                                <w:spacing w:val="-2"/>
                                <w:sz w:val="20"/>
                                <w:szCs w:val="20"/>
                              </w:rPr>
                              <w:t>自行或委外</w:t>
                            </w:r>
                            <w:r w:rsidR="002F023B">
                              <w:rPr>
                                <w:rFonts w:ascii="標楷體" w:eastAsia="標楷體" w:hAnsi="標楷體" w:cs="細明體" w:hint="eastAsia"/>
                                <w:spacing w:val="-2"/>
                                <w:sz w:val="20"/>
                                <w:szCs w:val="20"/>
                              </w:rPr>
                              <w:t>設</w:t>
                            </w:r>
                            <w:r w:rsidR="002F023B" w:rsidRPr="00201F4C">
                              <w:rPr>
                                <w:rFonts w:ascii="標楷體" w:eastAsia="標楷體" w:hAnsi="標楷體" w:cs="細明體" w:hint="eastAsia"/>
                                <w:spacing w:val="-2"/>
                                <w:sz w:val="20"/>
                                <w:szCs w:val="20"/>
                              </w:rPr>
                              <w:t>置</w:t>
                            </w:r>
                            <w:r w:rsidR="002F023B">
                              <w:rPr>
                                <w:rFonts w:ascii="標楷體" w:eastAsia="標楷體" w:hAnsi="標楷體" w:cs="細明體" w:hint="eastAsia"/>
                                <w:spacing w:val="-2"/>
                                <w:sz w:val="20"/>
                                <w:szCs w:val="20"/>
                              </w:rPr>
                              <w:t>、開發之</w:t>
                            </w:r>
                            <w:r w:rsidR="002F023B" w:rsidRPr="00201F4C">
                              <w:rPr>
                                <w:rFonts w:ascii="標楷體" w:eastAsia="標楷體" w:hAnsi="標楷體" w:cs="細明體" w:hint="eastAsia"/>
                                <w:spacing w:val="-2"/>
                                <w:sz w:val="20"/>
                                <w:szCs w:val="20"/>
                              </w:rPr>
                              <w:t>資通系統</w:t>
                            </w:r>
                          </w:p>
                        </w:tc>
                        <w:tc>
                          <w:tcPr>
                            <w:tcW w:w="1064" w:type="dxa"/>
                            <w:tcBorders>
                              <w:top w:val="single" w:sz="4" w:space="0" w:color="auto"/>
                              <w:left w:val="single" w:sz="4" w:space="0" w:color="auto"/>
                              <w:bottom w:val="single" w:sz="4" w:space="0" w:color="auto"/>
                              <w:right w:val="single" w:sz="4" w:space="0" w:color="auto"/>
                            </w:tcBorders>
                          </w:tcPr>
                          <w:p w14:paraId="58A0BABF" w14:textId="6A00B71A" w:rsidR="002F023B" w:rsidRPr="00201F4C" w:rsidRDefault="002F023B" w:rsidP="004147A9">
                            <w:pPr>
                              <w:overflowPunct w:val="0"/>
                              <w:adjustRightInd w:val="0"/>
                              <w:snapToGrid w:val="0"/>
                              <w:spacing w:line="250" w:lineRule="exact"/>
                              <w:ind w:leftChars="-34" w:left="-82" w:rightChars="-27" w:right="-65"/>
                              <w:jc w:val="both"/>
                              <w:rPr>
                                <w:rFonts w:ascii="標楷體" w:eastAsia="標楷體" w:hAnsi="標楷體" w:cs="細明體"/>
                                <w:spacing w:val="-2"/>
                                <w:sz w:val="20"/>
                                <w:szCs w:val="20"/>
                              </w:rPr>
                            </w:pPr>
                            <w:r w:rsidRPr="00201F4C">
                              <w:rPr>
                                <w:rFonts w:ascii="標楷體" w:eastAsia="標楷體" w:hAnsi="標楷體" w:cs="細明體" w:hint="eastAsia"/>
                                <w:spacing w:val="-2"/>
                                <w:sz w:val="20"/>
                                <w:szCs w:val="20"/>
                              </w:rPr>
                              <w:t>自行辦理資通業務，未維運自行或委外</w:t>
                            </w:r>
                            <w:r w:rsidR="00187399">
                              <w:rPr>
                                <w:rFonts w:ascii="標楷體" w:eastAsia="標楷體" w:hAnsi="標楷體" w:cs="細明體" w:hint="eastAsia"/>
                                <w:spacing w:val="-2"/>
                                <w:sz w:val="20"/>
                                <w:szCs w:val="20"/>
                              </w:rPr>
                              <w:t>設置、開發</w:t>
                            </w:r>
                            <w:r w:rsidRPr="00201F4C">
                              <w:rPr>
                                <w:rFonts w:ascii="標楷體" w:eastAsia="標楷體" w:hAnsi="標楷體" w:cs="細明體" w:hint="eastAsia"/>
                                <w:spacing w:val="-2"/>
                                <w:sz w:val="20"/>
                                <w:szCs w:val="20"/>
                              </w:rPr>
                              <w:t>之資通系</w:t>
                            </w:r>
                            <w:r w:rsidR="00187399">
                              <w:rPr>
                                <w:rFonts w:ascii="標楷體" w:eastAsia="標楷體" w:hAnsi="標楷體" w:cs="細明體" w:hint="eastAsia"/>
                                <w:spacing w:val="-2"/>
                                <w:sz w:val="20"/>
                                <w:szCs w:val="20"/>
                              </w:rPr>
                              <w:t>統</w:t>
                            </w:r>
                          </w:p>
                        </w:tc>
                        <w:tc>
                          <w:tcPr>
                            <w:tcW w:w="1218" w:type="dxa"/>
                            <w:tcBorders>
                              <w:top w:val="single" w:sz="4" w:space="0" w:color="auto"/>
                              <w:left w:val="single" w:sz="4" w:space="0" w:color="auto"/>
                              <w:bottom w:val="single" w:sz="4" w:space="0" w:color="auto"/>
                              <w:right w:val="single" w:sz="4" w:space="0" w:color="auto"/>
                            </w:tcBorders>
                          </w:tcPr>
                          <w:p w14:paraId="2929168B" w14:textId="77777777" w:rsidR="002F023B" w:rsidRPr="00800AF9" w:rsidRDefault="002F023B" w:rsidP="00EE70FA">
                            <w:pPr>
                              <w:overflowPunct w:val="0"/>
                              <w:adjustRightInd w:val="0"/>
                              <w:snapToGrid w:val="0"/>
                              <w:spacing w:line="250" w:lineRule="exact"/>
                              <w:ind w:left="119" w:rightChars="-27" w:right="-65" w:hanging="198"/>
                              <w:jc w:val="both"/>
                              <w:rPr>
                                <w:rFonts w:ascii="標楷體" w:eastAsia="標楷體" w:hAnsi="標楷體" w:cs="細明體"/>
                                <w:spacing w:val="-6"/>
                                <w:sz w:val="20"/>
                                <w:szCs w:val="20"/>
                              </w:rPr>
                            </w:pPr>
                            <w:r>
                              <w:rPr>
                                <w:rFonts w:ascii="標楷體" w:eastAsia="標楷體" w:hAnsi="標楷體" w:cs="細明體" w:hint="eastAsia"/>
                                <w:spacing w:val="-2"/>
                                <w:sz w:val="20"/>
                                <w:szCs w:val="20"/>
                              </w:rPr>
                              <w:t>1</w:t>
                            </w:r>
                            <w:r w:rsidRPr="00800AF9">
                              <w:rPr>
                                <w:rFonts w:ascii="標楷體" w:eastAsia="標楷體" w:hAnsi="標楷體" w:cs="細明體"/>
                                <w:spacing w:val="-6"/>
                                <w:sz w:val="20"/>
                                <w:szCs w:val="20"/>
                              </w:rPr>
                              <w:t>.</w:t>
                            </w:r>
                            <w:r w:rsidRPr="00800AF9">
                              <w:rPr>
                                <w:rFonts w:ascii="標楷體" w:eastAsia="標楷體" w:hAnsi="標楷體" w:cs="細明體" w:hint="eastAsia"/>
                                <w:spacing w:val="-6"/>
                                <w:sz w:val="20"/>
                                <w:szCs w:val="20"/>
                              </w:rPr>
                              <w:t>無資通系統且未提供資通服務</w:t>
                            </w:r>
                          </w:p>
                          <w:p w14:paraId="28528E37" w14:textId="40B35533" w:rsidR="002F023B" w:rsidRPr="00800AF9" w:rsidRDefault="002F023B" w:rsidP="00EE70FA">
                            <w:pPr>
                              <w:overflowPunct w:val="0"/>
                              <w:adjustRightInd w:val="0"/>
                              <w:snapToGrid w:val="0"/>
                              <w:spacing w:line="250" w:lineRule="exact"/>
                              <w:ind w:left="119" w:rightChars="-27" w:right="-65" w:hanging="198"/>
                              <w:jc w:val="both"/>
                              <w:rPr>
                                <w:rFonts w:ascii="標楷體" w:eastAsia="標楷體" w:hAnsi="標楷體" w:cs="細明體"/>
                                <w:spacing w:val="-6"/>
                                <w:sz w:val="20"/>
                                <w:szCs w:val="20"/>
                              </w:rPr>
                            </w:pPr>
                            <w:r w:rsidRPr="00800AF9">
                              <w:rPr>
                                <w:rFonts w:ascii="標楷體" w:eastAsia="標楷體" w:hAnsi="標楷體" w:cs="細明體" w:hint="eastAsia"/>
                                <w:spacing w:val="-6"/>
                                <w:sz w:val="20"/>
                                <w:szCs w:val="20"/>
                              </w:rPr>
                              <w:t>2</w:t>
                            </w:r>
                            <w:r w:rsidRPr="00800AF9">
                              <w:rPr>
                                <w:rFonts w:ascii="標楷體" w:eastAsia="標楷體" w:hAnsi="標楷體" w:cs="細明體"/>
                                <w:spacing w:val="-6"/>
                                <w:sz w:val="20"/>
                                <w:szCs w:val="20"/>
                              </w:rPr>
                              <w:t>.</w:t>
                            </w:r>
                            <w:r w:rsidRPr="00800AF9">
                              <w:rPr>
                                <w:rFonts w:ascii="標楷體" w:eastAsia="標楷體" w:hAnsi="標楷體" w:cs="細明體" w:hint="eastAsia"/>
                                <w:spacing w:val="-6"/>
                                <w:sz w:val="20"/>
                                <w:szCs w:val="20"/>
                              </w:rPr>
                              <w:t>公務機關，</w:t>
                            </w:r>
                            <w:r w:rsidR="004147A9">
                              <w:rPr>
                                <w:rFonts w:ascii="標楷體" w:eastAsia="標楷體" w:hAnsi="標楷體" w:cs="細明體" w:hint="eastAsia"/>
                                <w:spacing w:val="-6"/>
                                <w:sz w:val="20"/>
                                <w:szCs w:val="20"/>
                              </w:rPr>
                              <w:t>全部</w:t>
                            </w:r>
                            <w:r w:rsidRPr="00800AF9">
                              <w:rPr>
                                <w:rFonts w:ascii="標楷體" w:eastAsia="標楷體" w:hAnsi="標楷體" w:cs="細明體" w:hint="eastAsia"/>
                                <w:spacing w:val="-6"/>
                                <w:sz w:val="20"/>
                                <w:szCs w:val="20"/>
                              </w:rPr>
                              <w:t>資通業務由上級機關兼辦或代管</w:t>
                            </w:r>
                          </w:p>
                          <w:p w14:paraId="0226A4E8" w14:textId="6F6E7F07" w:rsidR="002F023B" w:rsidRPr="00201F4C" w:rsidRDefault="002F023B" w:rsidP="00EE70FA">
                            <w:pPr>
                              <w:overflowPunct w:val="0"/>
                              <w:adjustRightInd w:val="0"/>
                              <w:snapToGrid w:val="0"/>
                              <w:spacing w:line="250" w:lineRule="exact"/>
                              <w:ind w:left="119" w:rightChars="-27" w:right="-65" w:hanging="198"/>
                              <w:jc w:val="both"/>
                              <w:rPr>
                                <w:rFonts w:ascii="標楷體" w:eastAsia="標楷體" w:hAnsi="標楷體" w:cs="細明體"/>
                                <w:spacing w:val="-2"/>
                                <w:sz w:val="20"/>
                                <w:szCs w:val="20"/>
                              </w:rPr>
                            </w:pPr>
                            <w:r w:rsidRPr="00800AF9">
                              <w:rPr>
                                <w:rFonts w:ascii="標楷體" w:eastAsia="標楷體" w:hAnsi="標楷體" w:cs="細明體" w:hint="eastAsia"/>
                                <w:spacing w:val="-6"/>
                                <w:sz w:val="20"/>
                                <w:szCs w:val="20"/>
                              </w:rPr>
                              <w:t>3</w:t>
                            </w:r>
                            <w:r w:rsidRPr="00800AF9">
                              <w:rPr>
                                <w:rFonts w:ascii="標楷體" w:eastAsia="標楷體" w:hAnsi="標楷體" w:cs="細明體"/>
                                <w:spacing w:val="-6"/>
                                <w:sz w:val="20"/>
                                <w:szCs w:val="20"/>
                              </w:rPr>
                              <w:t>.</w:t>
                            </w:r>
                            <w:r w:rsidR="004147A9">
                              <w:rPr>
                                <w:rFonts w:ascii="標楷體" w:eastAsia="標楷體" w:hAnsi="標楷體" w:cs="細明體" w:hint="eastAsia"/>
                                <w:spacing w:val="-6"/>
                                <w:sz w:val="20"/>
                                <w:szCs w:val="20"/>
                              </w:rPr>
                              <w:t>特定</w:t>
                            </w:r>
                            <w:r w:rsidRPr="00800AF9">
                              <w:rPr>
                                <w:rFonts w:ascii="標楷體" w:eastAsia="標楷體" w:hAnsi="標楷體" w:cs="細明體" w:hint="eastAsia"/>
                                <w:spacing w:val="-6"/>
                                <w:sz w:val="20"/>
                                <w:szCs w:val="20"/>
                              </w:rPr>
                              <w:t>非公務機關，</w:t>
                            </w:r>
                            <w:r w:rsidR="004147A9">
                              <w:rPr>
                                <w:rFonts w:ascii="標楷體" w:eastAsia="標楷體" w:hAnsi="標楷體" w:cs="細明體" w:hint="eastAsia"/>
                                <w:spacing w:val="-6"/>
                                <w:sz w:val="20"/>
                                <w:szCs w:val="20"/>
                              </w:rPr>
                              <w:t>全部</w:t>
                            </w:r>
                            <w:r w:rsidRPr="00800AF9">
                              <w:rPr>
                                <w:rFonts w:ascii="標楷體" w:eastAsia="標楷體" w:hAnsi="標楷體" w:cs="細明體" w:hint="eastAsia"/>
                                <w:spacing w:val="-6"/>
                                <w:sz w:val="20"/>
                                <w:szCs w:val="20"/>
                              </w:rPr>
                              <w:t>資通業務由中央目的事業主管機關兼辦或代管</w:t>
                            </w:r>
                          </w:p>
                        </w:tc>
                      </w:tr>
                      <w:tr w:rsidR="002F023B" w:rsidRPr="00201F4C" w14:paraId="467CAFD5" w14:textId="77777777" w:rsidTr="00800AF9">
                        <w:trPr>
                          <w:trHeight w:val="255"/>
                        </w:trPr>
                        <w:tc>
                          <w:tcPr>
                            <w:tcW w:w="22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D7C6" w14:textId="77777777" w:rsidR="002F023B" w:rsidRPr="00B8331C"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b/>
                                <w:bCs/>
                                <w:sz w:val="20"/>
                                <w:szCs w:val="20"/>
                              </w:rPr>
                            </w:pPr>
                            <w:r>
                              <w:rPr>
                                <w:rFonts w:ascii="標楷體" w:eastAsia="標楷體" w:hAnsi="標楷體" w:cs="細明體" w:hint="eastAsia"/>
                                <w:b/>
                                <w:bCs/>
                                <w:sz w:val="20"/>
                                <w:szCs w:val="20"/>
                              </w:rPr>
                              <w:t>應配置資安專職人員數</w:t>
                            </w:r>
                          </w:p>
                        </w:tc>
                        <w:tc>
                          <w:tcPr>
                            <w:tcW w:w="2044" w:type="dxa"/>
                            <w:tcBorders>
                              <w:top w:val="single" w:sz="4" w:space="0" w:color="auto"/>
                              <w:left w:val="single" w:sz="4" w:space="0" w:color="auto"/>
                              <w:bottom w:val="single" w:sz="4" w:space="0" w:color="auto"/>
                              <w:right w:val="single" w:sz="4" w:space="0" w:color="auto"/>
                            </w:tcBorders>
                            <w:vAlign w:val="center"/>
                          </w:tcPr>
                          <w:p w14:paraId="2C577F94"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D23D49">
                              <w:rPr>
                                <w:rFonts w:ascii="標楷體" w:eastAsia="標楷體" w:hAnsi="標楷體" w:cs="細明體" w:hint="eastAsia"/>
                                <w:sz w:val="20"/>
                                <w:szCs w:val="20"/>
                              </w:rPr>
                              <w:t>4人</w:t>
                            </w:r>
                          </w:p>
                        </w:tc>
                        <w:tc>
                          <w:tcPr>
                            <w:tcW w:w="2337" w:type="dxa"/>
                            <w:tcBorders>
                              <w:top w:val="single" w:sz="4" w:space="0" w:color="auto"/>
                              <w:left w:val="single" w:sz="4" w:space="0" w:color="auto"/>
                              <w:bottom w:val="single" w:sz="4" w:space="0" w:color="auto"/>
                              <w:right w:val="single" w:sz="4" w:space="0" w:color="auto"/>
                            </w:tcBorders>
                            <w:vAlign w:val="center"/>
                          </w:tcPr>
                          <w:p w14:paraId="33C61088"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D23D49">
                              <w:rPr>
                                <w:rFonts w:ascii="標楷體" w:eastAsia="標楷體" w:hAnsi="標楷體" w:cs="細明體" w:hint="eastAsia"/>
                                <w:sz w:val="20"/>
                                <w:szCs w:val="20"/>
                              </w:rPr>
                              <w:t>2人</w:t>
                            </w:r>
                          </w:p>
                        </w:tc>
                        <w:tc>
                          <w:tcPr>
                            <w:tcW w:w="1022" w:type="dxa"/>
                            <w:tcBorders>
                              <w:top w:val="single" w:sz="4" w:space="0" w:color="auto"/>
                              <w:left w:val="single" w:sz="4" w:space="0" w:color="auto"/>
                              <w:bottom w:val="single" w:sz="4" w:space="0" w:color="auto"/>
                              <w:right w:val="single" w:sz="4" w:space="0" w:color="auto"/>
                            </w:tcBorders>
                            <w:vAlign w:val="center"/>
                          </w:tcPr>
                          <w:p w14:paraId="5074FAFC"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Pr>
                                <w:rFonts w:ascii="標楷體" w:eastAsia="標楷體" w:hAnsi="標楷體" w:cs="細明體"/>
                                <w:sz w:val="20"/>
                                <w:szCs w:val="20"/>
                              </w:rPr>
                              <w:t>1</w:t>
                            </w:r>
                            <w:r w:rsidRPr="00D23D49">
                              <w:rPr>
                                <w:rFonts w:ascii="標楷體" w:eastAsia="標楷體" w:hAnsi="標楷體" w:cs="細明體" w:hint="eastAsia"/>
                                <w:sz w:val="20"/>
                                <w:szCs w:val="20"/>
                              </w:rPr>
                              <w:t>人</w:t>
                            </w:r>
                          </w:p>
                        </w:tc>
                        <w:tc>
                          <w:tcPr>
                            <w:tcW w:w="1064" w:type="dxa"/>
                            <w:vMerge w:val="restart"/>
                            <w:tcBorders>
                              <w:top w:val="single" w:sz="4" w:space="0" w:color="auto"/>
                              <w:left w:val="single" w:sz="4" w:space="0" w:color="auto"/>
                              <w:right w:val="single" w:sz="4" w:space="0" w:color="auto"/>
                              <w:tl2br w:val="single" w:sz="4" w:space="0" w:color="auto"/>
                            </w:tcBorders>
                            <w:vAlign w:val="center"/>
                          </w:tcPr>
                          <w:p w14:paraId="32CD7DA0"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218" w:type="dxa"/>
                            <w:vMerge w:val="restart"/>
                            <w:tcBorders>
                              <w:top w:val="single" w:sz="4" w:space="0" w:color="auto"/>
                              <w:left w:val="single" w:sz="4" w:space="0" w:color="auto"/>
                              <w:right w:val="single" w:sz="4" w:space="0" w:color="auto"/>
                              <w:tl2br w:val="single" w:sz="4" w:space="0" w:color="auto"/>
                            </w:tcBorders>
                          </w:tcPr>
                          <w:p w14:paraId="10592211"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10C206F2" w14:textId="77777777" w:rsidTr="00800AF9">
                        <w:trPr>
                          <w:trHeight w:val="255"/>
                        </w:trPr>
                        <w:tc>
                          <w:tcPr>
                            <w:tcW w:w="2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72470F" w14:textId="77777777" w:rsidR="002F023B" w:rsidRPr="00005F55" w:rsidRDefault="002F023B" w:rsidP="00800AF9">
                            <w:pPr>
                              <w:overflowPunct w:val="0"/>
                              <w:adjustRightInd w:val="0"/>
                              <w:snapToGrid w:val="0"/>
                              <w:spacing w:line="240" w:lineRule="exact"/>
                              <w:ind w:leftChars="-30" w:left="-72" w:rightChars="-30" w:right="-72"/>
                              <w:jc w:val="center"/>
                              <w:rPr>
                                <w:rFonts w:ascii="標楷體" w:eastAsia="標楷體" w:hAnsi="標楷體" w:cs="細明體"/>
                                <w:b/>
                                <w:bCs/>
                                <w:sz w:val="20"/>
                                <w:szCs w:val="20"/>
                              </w:rPr>
                            </w:pPr>
                          </w:p>
                          <w:p w14:paraId="131CEBA2" w14:textId="77777777" w:rsidR="002F023B" w:rsidRPr="00005F55" w:rsidRDefault="002F023B" w:rsidP="00800AF9">
                            <w:pPr>
                              <w:overflowPunct w:val="0"/>
                              <w:adjustRightInd w:val="0"/>
                              <w:snapToGrid w:val="0"/>
                              <w:spacing w:line="240" w:lineRule="exact"/>
                              <w:ind w:leftChars="-30" w:left="-72" w:rightChars="-30" w:right="-72"/>
                              <w:jc w:val="center"/>
                              <w:rPr>
                                <w:rFonts w:ascii="標楷體" w:eastAsia="標楷體" w:hAnsi="標楷體" w:cs="細明體"/>
                                <w:b/>
                                <w:bCs/>
                                <w:sz w:val="20"/>
                                <w:szCs w:val="20"/>
                              </w:rPr>
                            </w:pPr>
                            <w:r>
                              <w:rPr>
                                <w:rFonts w:ascii="標楷體" w:eastAsia="標楷體" w:hAnsi="標楷體" w:cs="細明體" w:hint="eastAsia"/>
                                <w:b/>
                                <w:bCs/>
                                <w:sz w:val="20"/>
                                <w:szCs w:val="20"/>
                              </w:rPr>
                              <w:t>管理面</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57886FE1" w14:textId="77777777" w:rsidR="002F023B" w:rsidRPr="00005F55" w:rsidRDefault="002F023B" w:rsidP="00800AF9">
                            <w:pPr>
                              <w:overflowPunct w:val="0"/>
                              <w:adjustRightInd w:val="0"/>
                              <w:snapToGrid w:val="0"/>
                              <w:spacing w:line="200" w:lineRule="exact"/>
                              <w:ind w:leftChars="-38" w:left="-91"/>
                              <w:jc w:val="both"/>
                              <w:rPr>
                                <w:rFonts w:ascii="標楷體" w:eastAsia="標楷體" w:hAnsi="標楷體" w:cs="細明體"/>
                                <w:sz w:val="20"/>
                                <w:szCs w:val="20"/>
                              </w:rPr>
                            </w:pPr>
                            <w:r w:rsidRPr="00005F55">
                              <w:rPr>
                                <w:rFonts w:ascii="標楷體" w:eastAsia="標楷體" w:hAnsi="標楷體" w:cs="細明體" w:hint="eastAsia"/>
                                <w:sz w:val="20"/>
                                <w:szCs w:val="20"/>
                              </w:rPr>
                              <w:t>導入資安管理系統</w:t>
                            </w:r>
                            <w:r>
                              <w:rPr>
                                <w:rFonts w:ascii="標楷體" w:eastAsia="標楷體" w:hAnsi="標楷體" w:cs="細明體" w:hint="eastAsia"/>
                                <w:sz w:val="20"/>
                                <w:szCs w:val="20"/>
                              </w:rPr>
                              <w:t>及通過第三方驗證</w:t>
                            </w:r>
                          </w:p>
                        </w:tc>
                        <w:tc>
                          <w:tcPr>
                            <w:tcW w:w="2044" w:type="dxa"/>
                            <w:tcBorders>
                              <w:top w:val="single" w:sz="4" w:space="0" w:color="auto"/>
                              <w:left w:val="single" w:sz="4" w:space="0" w:color="auto"/>
                              <w:bottom w:val="single" w:sz="4" w:space="0" w:color="auto"/>
                              <w:right w:val="single" w:sz="4" w:space="0" w:color="auto"/>
                            </w:tcBorders>
                            <w:vAlign w:val="center"/>
                          </w:tcPr>
                          <w:p w14:paraId="2838F643"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2C4C34EB"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1022" w:type="dxa"/>
                            <w:tcBorders>
                              <w:top w:val="single" w:sz="4" w:space="0" w:color="auto"/>
                              <w:left w:val="single" w:sz="4" w:space="0" w:color="auto"/>
                              <w:bottom w:val="single" w:sz="4" w:space="0" w:color="auto"/>
                              <w:right w:val="single" w:sz="4" w:space="0" w:color="auto"/>
                            </w:tcBorders>
                            <w:vAlign w:val="center"/>
                          </w:tcPr>
                          <w:p w14:paraId="0296E747"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r>
                              <w:rPr>
                                <w:rFonts w:ascii="標楷體" w:eastAsia="標楷體" w:hAnsi="標楷體" w:cs="細明體" w:hint="eastAsia"/>
                                <w:sz w:val="20"/>
                                <w:szCs w:val="20"/>
                              </w:rPr>
                              <w:t>（無須通過第三方驗證）</w:t>
                            </w:r>
                          </w:p>
                        </w:tc>
                        <w:tc>
                          <w:tcPr>
                            <w:tcW w:w="1064" w:type="dxa"/>
                            <w:vMerge/>
                            <w:tcBorders>
                              <w:left w:val="single" w:sz="4" w:space="0" w:color="auto"/>
                              <w:right w:val="single" w:sz="4" w:space="0" w:color="auto"/>
                              <w:tl2br w:val="single" w:sz="4" w:space="0" w:color="auto"/>
                            </w:tcBorders>
                            <w:vAlign w:val="center"/>
                          </w:tcPr>
                          <w:p w14:paraId="72334257" w14:textId="77777777" w:rsidR="002F023B" w:rsidRPr="00B8331C"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218" w:type="dxa"/>
                            <w:vMerge/>
                            <w:tcBorders>
                              <w:left w:val="single" w:sz="4" w:space="0" w:color="auto"/>
                              <w:right w:val="single" w:sz="4" w:space="0" w:color="auto"/>
                              <w:tl2br w:val="single" w:sz="4" w:space="0" w:color="auto"/>
                            </w:tcBorders>
                          </w:tcPr>
                          <w:p w14:paraId="3385029D"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2E8A27FC"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E913772" w14:textId="77777777" w:rsidR="002F023B" w:rsidRPr="00005F55" w:rsidRDefault="002F023B" w:rsidP="00800AF9">
                            <w:pPr>
                              <w:overflowPunct w:val="0"/>
                              <w:adjustRightInd w:val="0"/>
                              <w:snapToGrid w:val="0"/>
                              <w:spacing w:line="240" w:lineRule="exact"/>
                              <w:jc w:val="center"/>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2408FFD6"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內部資安稽核</w:t>
                            </w:r>
                          </w:p>
                        </w:tc>
                        <w:tc>
                          <w:tcPr>
                            <w:tcW w:w="2044" w:type="dxa"/>
                            <w:tcBorders>
                              <w:top w:val="single" w:sz="4" w:space="0" w:color="auto"/>
                              <w:left w:val="single" w:sz="4" w:space="0" w:color="auto"/>
                              <w:bottom w:val="single" w:sz="4" w:space="0" w:color="auto"/>
                              <w:right w:val="single" w:sz="4" w:space="0" w:color="auto"/>
                            </w:tcBorders>
                            <w:vAlign w:val="center"/>
                          </w:tcPr>
                          <w:p w14:paraId="084B6C1E"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Pr>
                                <w:rFonts w:ascii="標楷體" w:eastAsia="標楷體" w:hAnsi="標楷體" w:cs="細明體" w:hint="eastAsia"/>
                                <w:sz w:val="20"/>
                                <w:szCs w:val="20"/>
                              </w:rPr>
                              <w:t>每年2次</w:t>
                            </w:r>
                          </w:p>
                        </w:tc>
                        <w:tc>
                          <w:tcPr>
                            <w:tcW w:w="2337" w:type="dxa"/>
                            <w:tcBorders>
                              <w:top w:val="single" w:sz="4" w:space="0" w:color="auto"/>
                              <w:left w:val="single" w:sz="4" w:space="0" w:color="auto"/>
                              <w:bottom w:val="single" w:sz="4" w:space="0" w:color="auto"/>
                              <w:right w:val="single" w:sz="4" w:space="0" w:color="auto"/>
                            </w:tcBorders>
                            <w:vAlign w:val="center"/>
                          </w:tcPr>
                          <w:p w14:paraId="507F774A"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Pr>
                                <w:rFonts w:ascii="標楷體" w:eastAsia="標楷體" w:hAnsi="標楷體" w:cs="細明體" w:hint="eastAsia"/>
                                <w:sz w:val="20"/>
                                <w:szCs w:val="20"/>
                              </w:rPr>
                              <w:t>每年</w:t>
                            </w:r>
                            <w:r>
                              <w:rPr>
                                <w:rFonts w:ascii="標楷體" w:eastAsia="標楷體" w:hAnsi="標楷體" w:cs="細明體"/>
                                <w:sz w:val="20"/>
                                <w:szCs w:val="20"/>
                              </w:rPr>
                              <w:t>1</w:t>
                            </w:r>
                            <w:r>
                              <w:rPr>
                                <w:rFonts w:ascii="標楷體" w:eastAsia="標楷體" w:hAnsi="標楷體" w:cs="細明體" w:hint="eastAsia"/>
                                <w:sz w:val="20"/>
                                <w:szCs w:val="20"/>
                              </w:rPr>
                              <w:t>次</w:t>
                            </w:r>
                          </w:p>
                        </w:tc>
                        <w:tc>
                          <w:tcPr>
                            <w:tcW w:w="1022" w:type="dxa"/>
                            <w:tcBorders>
                              <w:top w:val="single" w:sz="4" w:space="0" w:color="auto"/>
                              <w:left w:val="single" w:sz="4" w:space="0" w:color="auto"/>
                              <w:bottom w:val="single" w:sz="4" w:space="0" w:color="auto"/>
                              <w:right w:val="single" w:sz="4" w:space="0" w:color="auto"/>
                            </w:tcBorders>
                            <w:vAlign w:val="center"/>
                          </w:tcPr>
                          <w:p w14:paraId="45103B28"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64" w:type="dxa"/>
                            <w:vMerge/>
                            <w:tcBorders>
                              <w:left w:val="single" w:sz="4" w:space="0" w:color="auto"/>
                              <w:right w:val="single" w:sz="4" w:space="0" w:color="auto"/>
                              <w:tl2br w:val="single" w:sz="4" w:space="0" w:color="auto"/>
                            </w:tcBorders>
                            <w:vAlign w:val="center"/>
                          </w:tcPr>
                          <w:p w14:paraId="1ABA4F3E"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787EAB9A"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06A70330"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52CBDE6" w14:textId="77777777" w:rsidR="002F023B" w:rsidRPr="00005F55" w:rsidRDefault="002F023B" w:rsidP="00800AF9">
                            <w:pPr>
                              <w:overflowPunct w:val="0"/>
                              <w:adjustRightInd w:val="0"/>
                              <w:snapToGrid w:val="0"/>
                              <w:spacing w:line="240" w:lineRule="exact"/>
                              <w:jc w:val="center"/>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207DE1BF"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業務持續運作演練</w:t>
                            </w:r>
                          </w:p>
                        </w:tc>
                        <w:tc>
                          <w:tcPr>
                            <w:tcW w:w="2044" w:type="dxa"/>
                            <w:tcBorders>
                              <w:top w:val="single" w:sz="4" w:space="0" w:color="auto"/>
                              <w:left w:val="single" w:sz="4" w:space="0" w:color="auto"/>
                              <w:bottom w:val="single" w:sz="4" w:space="0" w:color="auto"/>
                              <w:right w:val="single" w:sz="4" w:space="0" w:color="auto"/>
                            </w:tcBorders>
                            <w:vAlign w:val="center"/>
                          </w:tcPr>
                          <w:p w14:paraId="184A10EA"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每年1次</w:t>
                            </w:r>
                          </w:p>
                        </w:tc>
                        <w:tc>
                          <w:tcPr>
                            <w:tcW w:w="2337" w:type="dxa"/>
                            <w:tcBorders>
                              <w:top w:val="single" w:sz="4" w:space="0" w:color="auto"/>
                              <w:left w:val="single" w:sz="4" w:space="0" w:color="auto"/>
                              <w:bottom w:val="single" w:sz="4" w:space="0" w:color="auto"/>
                              <w:right w:val="single" w:sz="4" w:space="0" w:color="auto"/>
                            </w:tcBorders>
                            <w:vAlign w:val="center"/>
                          </w:tcPr>
                          <w:p w14:paraId="6C77A125"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22" w:type="dxa"/>
                            <w:tcBorders>
                              <w:top w:val="single" w:sz="4" w:space="0" w:color="auto"/>
                              <w:left w:val="single" w:sz="4" w:space="0" w:color="auto"/>
                              <w:bottom w:val="single" w:sz="4" w:space="0" w:color="auto"/>
                              <w:right w:val="single" w:sz="4" w:space="0" w:color="auto"/>
                            </w:tcBorders>
                            <w:vAlign w:val="center"/>
                          </w:tcPr>
                          <w:p w14:paraId="446DF4DD"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64" w:type="dxa"/>
                            <w:vMerge/>
                            <w:tcBorders>
                              <w:left w:val="single" w:sz="4" w:space="0" w:color="auto"/>
                              <w:right w:val="single" w:sz="4" w:space="0" w:color="auto"/>
                              <w:tl2br w:val="single" w:sz="4" w:space="0" w:color="auto"/>
                            </w:tcBorders>
                            <w:vAlign w:val="center"/>
                          </w:tcPr>
                          <w:p w14:paraId="495795D4"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401BD429"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50EE5F51"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31F731" w14:textId="77777777" w:rsidR="002F023B" w:rsidRPr="00005F55" w:rsidRDefault="002F023B" w:rsidP="00800AF9">
                            <w:pPr>
                              <w:overflowPunct w:val="0"/>
                              <w:adjustRightInd w:val="0"/>
                              <w:snapToGrid w:val="0"/>
                              <w:spacing w:line="240" w:lineRule="exact"/>
                              <w:jc w:val="center"/>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27E4F9D4"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資安治理成熟度評估</w:t>
                            </w:r>
                          </w:p>
                        </w:tc>
                        <w:tc>
                          <w:tcPr>
                            <w:tcW w:w="2044" w:type="dxa"/>
                            <w:tcBorders>
                              <w:top w:val="single" w:sz="4" w:space="0" w:color="auto"/>
                              <w:left w:val="single" w:sz="4" w:space="0" w:color="auto"/>
                              <w:bottom w:val="single" w:sz="4" w:space="0" w:color="auto"/>
                              <w:right w:val="single" w:sz="4" w:space="0" w:color="auto"/>
                            </w:tcBorders>
                            <w:vAlign w:val="center"/>
                          </w:tcPr>
                          <w:p w14:paraId="16510A7E"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每年1次</w:t>
                            </w:r>
                          </w:p>
                        </w:tc>
                        <w:tc>
                          <w:tcPr>
                            <w:tcW w:w="2337" w:type="dxa"/>
                            <w:tcBorders>
                              <w:top w:val="single" w:sz="4" w:space="0" w:color="auto"/>
                              <w:left w:val="single" w:sz="4" w:space="0" w:color="auto"/>
                              <w:bottom w:val="single" w:sz="4" w:space="0" w:color="auto"/>
                              <w:right w:val="single" w:sz="4" w:space="0" w:color="auto"/>
                            </w:tcBorders>
                            <w:vAlign w:val="center"/>
                          </w:tcPr>
                          <w:p w14:paraId="3E0C3A66"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每年1次</w:t>
                            </w:r>
                          </w:p>
                        </w:tc>
                        <w:tc>
                          <w:tcPr>
                            <w:tcW w:w="1022" w:type="dxa"/>
                            <w:tcBorders>
                              <w:top w:val="single" w:sz="4" w:space="0" w:color="auto"/>
                              <w:left w:val="single" w:sz="4" w:space="0" w:color="auto"/>
                              <w:bottom w:val="single" w:sz="4" w:space="0" w:color="auto"/>
                              <w:right w:val="single" w:sz="4" w:space="0" w:color="auto"/>
                              <w:tl2br w:val="single" w:sz="4" w:space="0" w:color="auto"/>
                            </w:tcBorders>
                            <w:vAlign w:val="center"/>
                          </w:tcPr>
                          <w:p w14:paraId="76291E7D"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p>
                        </w:tc>
                        <w:tc>
                          <w:tcPr>
                            <w:tcW w:w="1064" w:type="dxa"/>
                            <w:vMerge/>
                            <w:tcBorders>
                              <w:left w:val="single" w:sz="4" w:space="0" w:color="auto"/>
                              <w:right w:val="single" w:sz="4" w:space="0" w:color="auto"/>
                              <w:tl2br w:val="single" w:sz="4" w:space="0" w:color="auto"/>
                            </w:tcBorders>
                            <w:vAlign w:val="center"/>
                          </w:tcPr>
                          <w:p w14:paraId="22838D89"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2BD97871"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745D3CF5" w14:textId="77777777" w:rsidTr="00800AF9">
                        <w:trPr>
                          <w:trHeight w:val="255"/>
                        </w:trPr>
                        <w:tc>
                          <w:tcPr>
                            <w:tcW w:w="2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CB7F37" w14:textId="77777777" w:rsidR="002F023B" w:rsidRPr="00005F55" w:rsidRDefault="002F023B" w:rsidP="00800AF9">
                            <w:pPr>
                              <w:overflowPunct w:val="0"/>
                              <w:adjustRightInd w:val="0"/>
                              <w:snapToGrid w:val="0"/>
                              <w:spacing w:line="240" w:lineRule="exact"/>
                              <w:ind w:leftChars="-30" w:left="-72" w:rightChars="-30" w:right="-72"/>
                              <w:jc w:val="center"/>
                              <w:rPr>
                                <w:rFonts w:ascii="標楷體" w:eastAsia="標楷體" w:hAnsi="標楷體" w:cs="細明體"/>
                                <w:b/>
                                <w:bCs/>
                                <w:sz w:val="20"/>
                                <w:szCs w:val="20"/>
                              </w:rPr>
                            </w:pPr>
                            <w:r>
                              <w:rPr>
                                <w:rFonts w:ascii="標楷體" w:eastAsia="標楷體" w:hAnsi="標楷體" w:cs="細明體" w:hint="eastAsia"/>
                                <w:b/>
                                <w:bCs/>
                                <w:sz w:val="20"/>
                                <w:szCs w:val="20"/>
                              </w:rPr>
                              <w:t>技術面</w:t>
                            </w:r>
                          </w:p>
                          <w:p w14:paraId="10DC4430" w14:textId="77777777" w:rsidR="002F023B" w:rsidRPr="00005F55" w:rsidRDefault="002F023B" w:rsidP="00800AF9">
                            <w:pPr>
                              <w:overflowPunct w:val="0"/>
                              <w:adjustRightInd w:val="0"/>
                              <w:snapToGrid w:val="0"/>
                              <w:spacing w:line="240" w:lineRule="exact"/>
                              <w:ind w:leftChars="-30" w:left="-72" w:rightChars="-30" w:right="-72"/>
                              <w:jc w:val="center"/>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6D30ABCB"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弱點掃描</w:t>
                            </w:r>
                          </w:p>
                        </w:tc>
                        <w:tc>
                          <w:tcPr>
                            <w:tcW w:w="2044" w:type="dxa"/>
                            <w:tcBorders>
                              <w:top w:val="single" w:sz="4" w:space="0" w:color="auto"/>
                              <w:left w:val="single" w:sz="4" w:space="0" w:color="auto"/>
                              <w:bottom w:val="single" w:sz="4" w:space="0" w:color="auto"/>
                              <w:right w:val="single" w:sz="4" w:space="0" w:color="auto"/>
                            </w:tcBorders>
                            <w:vAlign w:val="center"/>
                          </w:tcPr>
                          <w:p w14:paraId="7F3B7A16"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Pr>
                                <w:rFonts w:ascii="標楷體" w:eastAsia="標楷體" w:hAnsi="標楷體" w:cs="細明體" w:hint="eastAsia"/>
                                <w:sz w:val="20"/>
                                <w:szCs w:val="20"/>
                              </w:rPr>
                              <w:t>每年2次</w:t>
                            </w:r>
                          </w:p>
                        </w:tc>
                        <w:tc>
                          <w:tcPr>
                            <w:tcW w:w="2337" w:type="dxa"/>
                            <w:tcBorders>
                              <w:top w:val="single" w:sz="4" w:space="0" w:color="auto"/>
                              <w:left w:val="single" w:sz="4" w:space="0" w:color="auto"/>
                              <w:bottom w:val="single" w:sz="4" w:space="0" w:color="auto"/>
                              <w:right w:val="single" w:sz="4" w:space="0" w:color="auto"/>
                            </w:tcBorders>
                            <w:vAlign w:val="center"/>
                          </w:tcPr>
                          <w:p w14:paraId="27C79B33"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Pr>
                                <w:rFonts w:ascii="標楷體" w:eastAsia="標楷體" w:hAnsi="標楷體" w:cs="細明體" w:hint="eastAsia"/>
                                <w:sz w:val="20"/>
                                <w:szCs w:val="20"/>
                              </w:rPr>
                              <w:t>每年</w:t>
                            </w:r>
                            <w:r>
                              <w:rPr>
                                <w:rFonts w:ascii="標楷體" w:eastAsia="標楷體" w:hAnsi="標楷體" w:cs="細明體"/>
                                <w:sz w:val="20"/>
                                <w:szCs w:val="20"/>
                              </w:rPr>
                              <w:t>1</w:t>
                            </w:r>
                            <w:r>
                              <w:rPr>
                                <w:rFonts w:ascii="標楷體" w:eastAsia="標楷體" w:hAnsi="標楷體" w:cs="細明體" w:hint="eastAsia"/>
                                <w:sz w:val="20"/>
                                <w:szCs w:val="20"/>
                              </w:rPr>
                              <w:t>次</w:t>
                            </w:r>
                          </w:p>
                        </w:tc>
                        <w:tc>
                          <w:tcPr>
                            <w:tcW w:w="1022" w:type="dxa"/>
                            <w:tcBorders>
                              <w:top w:val="single" w:sz="4" w:space="0" w:color="auto"/>
                              <w:left w:val="single" w:sz="4" w:space="0" w:color="auto"/>
                              <w:bottom w:val="single" w:sz="4" w:space="0" w:color="auto"/>
                              <w:right w:val="single" w:sz="4" w:space="0" w:color="auto"/>
                            </w:tcBorders>
                            <w:vAlign w:val="center"/>
                          </w:tcPr>
                          <w:p w14:paraId="2F99BB16"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64" w:type="dxa"/>
                            <w:vMerge/>
                            <w:tcBorders>
                              <w:left w:val="single" w:sz="4" w:space="0" w:color="auto"/>
                              <w:right w:val="single" w:sz="4" w:space="0" w:color="auto"/>
                              <w:tl2br w:val="single" w:sz="4" w:space="0" w:color="auto"/>
                            </w:tcBorders>
                            <w:vAlign w:val="center"/>
                          </w:tcPr>
                          <w:p w14:paraId="37AB0060"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363A445C"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655FDAAD"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37F88468" w14:textId="77777777" w:rsidR="002F023B" w:rsidRPr="00005F55"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53FC57EE"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滲透測試</w:t>
                            </w:r>
                          </w:p>
                        </w:tc>
                        <w:tc>
                          <w:tcPr>
                            <w:tcW w:w="2044" w:type="dxa"/>
                            <w:tcBorders>
                              <w:top w:val="single" w:sz="4" w:space="0" w:color="auto"/>
                              <w:left w:val="single" w:sz="4" w:space="0" w:color="auto"/>
                              <w:bottom w:val="single" w:sz="4" w:space="0" w:color="auto"/>
                              <w:right w:val="single" w:sz="4" w:space="0" w:color="auto"/>
                            </w:tcBorders>
                            <w:vAlign w:val="center"/>
                          </w:tcPr>
                          <w:p w14:paraId="12C6309D"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每年1次</w:t>
                            </w:r>
                          </w:p>
                        </w:tc>
                        <w:tc>
                          <w:tcPr>
                            <w:tcW w:w="2337" w:type="dxa"/>
                            <w:tcBorders>
                              <w:top w:val="single" w:sz="4" w:space="0" w:color="auto"/>
                              <w:left w:val="single" w:sz="4" w:space="0" w:color="auto"/>
                              <w:bottom w:val="single" w:sz="4" w:space="0" w:color="auto"/>
                              <w:right w:val="single" w:sz="4" w:space="0" w:color="auto"/>
                            </w:tcBorders>
                            <w:vAlign w:val="center"/>
                          </w:tcPr>
                          <w:p w14:paraId="5843A0C5"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22" w:type="dxa"/>
                            <w:tcBorders>
                              <w:top w:val="single" w:sz="4" w:space="0" w:color="auto"/>
                              <w:left w:val="single" w:sz="4" w:space="0" w:color="auto"/>
                              <w:bottom w:val="single" w:sz="4" w:space="0" w:color="auto"/>
                              <w:right w:val="single" w:sz="4" w:space="0" w:color="auto"/>
                            </w:tcBorders>
                            <w:vAlign w:val="center"/>
                          </w:tcPr>
                          <w:p w14:paraId="357B8613"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64" w:type="dxa"/>
                            <w:vMerge/>
                            <w:tcBorders>
                              <w:left w:val="single" w:sz="4" w:space="0" w:color="auto"/>
                              <w:right w:val="single" w:sz="4" w:space="0" w:color="auto"/>
                              <w:tl2br w:val="single" w:sz="4" w:space="0" w:color="auto"/>
                            </w:tcBorders>
                            <w:vAlign w:val="center"/>
                          </w:tcPr>
                          <w:p w14:paraId="5ED35EF1"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6DEE2DCC"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4739A78B"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29550A85" w14:textId="77777777" w:rsidR="002F023B" w:rsidRPr="00005F55"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3E816AD5"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資安健診</w:t>
                            </w:r>
                          </w:p>
                        </w:tc>
                        <w:tc>
                          <w:tcPr>
                            <w:tcW w:w="2044" w:type="dxa"/>
                            <w:tcBorders>
                              <w:top w:val="single" w:sz="4" w:space="0" w:color="auto"/>
                              <w:left w:val="single" w:sz="4" w:space="0" w:color="auto"/>
                              <w:bottom w:val="single" w:sz="4" w:space="0" w:color="auto"/>
                              <w:right w:val="single" w:sz="4" w:space="0" w:color="auto"/>
                            </w:tcBorders>
                            <w:vAlign w:val="center"/>
                          </w:tcPr>
                          <w:p w14:paraId="05EC310B"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每年1次</w:t>
                            </w:r>
                          </w:p>
                        </w:tc>
                        <w:tc>
                          <w:tcPr>
                            <w:tcW w:w="2337" w:type="dxa"/>
                            <w:tcBorders>
                              <w:top w:val="single" w:sz="4" w:space="0" w:color="auto"/>
                              <w:left w:val="single" w:sz="4" w:space="0" w:color="auto"/>
                              <w:bottom w:val="single" w:sz="4" w:space="0" w:color="auto"/>
                              <w:right w:val="single" w:sz="4" w:space="0" w:color="auto"/>
                            </w:tcBorders>
                            <w:vAlign w:val="center"/>
                          </w:tcPr>
                          <w:p w14:paraId="5122274C"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22" w:type="dxa"/>
                            <w:tcBorders>
                              <w:top w:val="single" w:sz="4" w:space="0" w:color="auto"/>
                              <w:left w:val="single" w:sz="4" w:space="0" w:color="auto"/>
                              <w:bottom w:val="single" w:sz="4" w:space="0" w:color="auto"/>
                              <w:right w:val="single" w:sz="4" w:space="0" w:color="auto"/>
                            </w:tcBorders>
                            <w:vAlign w:val="center"/>
                          </w:tcPr>
                          <w:p w14:paraId="264A6035" w14:textId="77777777" w:rsidR="002F023B" w:rsidRPr="00B8331C" w:rsidRDefault="002F023B" w:rsidP="002F023B">
                            <w:pPr>
                              <w:overflowPunct w:val="0"/>
                              <w:adjustRightInd w:val="0"/>
                              <w:snapToGrid w:val="0"/>
                              <w:spacing w:line="240" w:lineRule="exact"/>
                              <w:ind w:leftChars="-92" w:left="-1" w:rightChars="-86" w:right="-206" w:hangingChars="110" w:hanging="220"/>
                              <w:jc w:val="center"/>
                              <w:rPr>
                                <w:rFonts w:ascii="標楷體" w:eastAsia="標楷體" w:hAnsi="標楷體" w:cs="細明體"/>
                                <w:sz w:val="20"/>
                                <w:szCs w:val="20"/>
                              </w:rPr>
                            </w:pPr>
                            <w:r w:rsidRPr="00B8331C">
                              <w:rPr>
                                <w:rFonts w:ascii="標楷體" w:eastAsia="標楷體" w:hAnsi="標楷體" w:cs="細明體" w:hint="eastAsia"/>
                                <w:sz w:val="20"/>
                                <w:szCs w:val="20"/>
                              </w:rPr>
                              <w:t>每</w:t>
                            </w:r>
                            <w:r>
                              <w:rPr>
                                <w:rFonts w:ascii="標楷體" w:eastAsia="標楷體" w:hAnsi="標楷體" w:cs="細明體" w:hint="eastAsia"/>
                                <w:sz w:val="20"/>
                                <w:szCs w:val="20"/>
                              </w:rPr>
                              <w:t>2</w:t>
                            </w:r>
                            <w:r w:rsidRPr="00B8331C">
                              <w:rPr>
                                <w:rFonts w:ascii="標楷體" w:eastAsia="標楷體" w:hAnsi="標楷體" w:cs="細明體" w:hint="eastAsia"/>
                                <w:sz w:val="20"/>
                                <w:szCs w:val="20"/>
                              </w:rPr>
                              <w:t>年1次</w:t>
                            </w:r>
                          </w:p>
                        </w:tc>
                        <w:tc>
                          <w:tcPr>
                            <w:tcW w:w="1064" w:type="dxa"/>
                            <w:vMerge/>
                            <w:tcBorders>
                              <w:left w:val="single" w:sz="4" w:space="0" w:color="auto"/>
                              <w:right w:val="single" w:sz="4" w:space="0" w:color="auto"/>
                              <w:tl2br w:val="single" w:sz="4" w:space="0" w:color="auto"/>
                            </w:tcBorders>
                            <w:vAlign w:val="center"/>
                          </w:tcPr>
                          <w:p w14:paraId="0E59A3AE"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1FE8F632"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7236D412"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09DD4F00" w14:textId="77777777" w:rsidR="002F023B" w:rsidRPr="00005F55"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0A2C5BC4" w14:textId="77777777" w:rsidR="002F023B" w:rsidRPr="00005F55" w:rsidRDefault="002F023B" w:rsidP="00800AF9">
                            <w:pPr>
                              <w:overflowPunct w:val="0"/>
                              <w:adjustRightInd w:val="0"/>
                              <w:snapToGrid w:val="0"/>
                              <w:spacing w:line="200" w:lineRule="exact"/>
                              <w:ind w:leftChars="-38" w:left="-10" w:hangingChars="46" w:hanging="81"/>
                              <w:jc w:val="both"/>
                              <w:rPr>
                                <w:rFonts w:ascii="標楷體" w:eastAsia="標楷體" w:hAnsi="標楷體" w:cs="細明體"/>
                                <w:sz w:val="20"/>
                                <w:szCs w:val="20"/>
                              </w:rPr>
                            </w:pPr>
                            <w:r w:rsidRPr="001237B8">
                              <w:rPr>
                                <w:rFonts w:ascii="標楷體" w:eastAsia="標楷體" w:hAnsi="標楷體" w:cs="細明體" w:hint="eastAsia"/>
                                <w:spacing w:val="-12"/>
                                <w:sz w:val="20"/>
                                <w:szCs w:val="20"/>
                              </w:rPr>
                              <w:t>資安威脅偵測管理機制</w:t>
                            </w:r>
                          </w:p>
                        </w:tc>
                        <w:tc>
                          <w:tcPr>
                            <w:tcW w:w="2044" w:type="dxa"/>
                            <w:tcBorders>
                              <w:top w:val="single" w:sz="4" w:space="0" w:color="auto"/>
                              <w:left w:val="single" w:sz="4" w:space="0" w:color="auto"/>
                              <w:bottom w:val="single" w:sz="4" w:space="0" w:color="auto"/>
                              <w:right w:val="single" w:sz="4" w:space="0" w:color="auto"/>
                            </w:tcBorders>
                            <w:vAlign w:val="center"/>
                          </w:tcPr>
                          <w:p w14:paraId="62C91A7C"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5809EE4C"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005F55">
                              <w:rPr>
                                <w:rFonts w:ascii="MS Gothic" w:eastAsia="MS Gothic" w:hAnsi="MS Gothic" w:cs="MS Gothic" w:hint="eastAsia"/>
                                <w:sz w:val="20"/>
                                <w:szCs w:val="20"/>
                              </w:rPr>
                              <w:t>✓</w:t>
                            </w:r>
                          </w:p>
                        </w:tc>
                        <w:tc>
                          <w:tcPr>
                            <w:tcW w:w="1022" w:type="dxa"/>
                            <w:vMerge w:val="restart"/>
                            <w:tcBorders>
                              <w:top w:val="single" w:sz="4" w:space="0" w:color="auto"/>
                              <w:left w:val="single" w:sz="4" w:space="0" w:color="auto"/>
                              <w:right w:val="single" w:sz="4" w:space="0" w:color="auto"/>
                              <w:tl2br w:val="single" w:sz="4" w:space="0" w:color="auto"/>
                            </w:tcBorders>
                            <w:vAlign w:val="center"/>
                          </w:tcPr>
                          <w:p w14:paraId="1007BEFE"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p>
                        </w:tc>
                        <w:tc>
                          <w:tcPr>
                            <w:tcW w:w="1064" w:type="dxa"/>
                            <w:vMerge/>
                            <w:tcBorders>
                              <w:left w:val="single" w:sz="4" w:space="0" w:color="auto"/>
                              <w:right w:val="single" w:sz="4" w:space="0" w:color="auto"/>
                              <w:tl2br w:val="single" w:sz="4" w:space="0" w:color="auto"/>
                            </w:tcBorders>
                            <w:vAlign w:val="center"/>
                          </w:tcPr>
                          <w:p w14:paraId="1436C089"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13850C55"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580926DB"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3C72A369" w14:textId="77777777" w:rsidR="002F023B" w:rsidRPr="00005F55"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14F3CA24" w14:textId="3F41B08D"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政府組態</w:t>
                            </w:r>
                            <w:r w:rsidR="003D7D3F">
                              <w:rPr>
                                <w:rFonts w:ascii="標楷體" w:eastAsia="標楷體" w:hAnsi="標楷體" w:cs="細明體" w:hint="eastAsia"/>
                                <w:sz w:val="20"/>
                                <w:szCs w:val="20"/>
                              </w:rPr>
                              <w:t>基</w:t>
                            </w:r>
                            <w:r w:rsidRPr="00005F55">
                              <w:rPr>
                                <w:rFonts w:ascii="標楷體" w:eastAsia="標楷體" w:hAnsi="標楷體" w:cs="細明體" w:hint="eastAsia"/>
                                <w:sz w:val="20"/>
                                <w:szCs w:val="20"/>
                              </w:rPr>
                              <w:t>準</w:t>
                            </w:r>
                          </w:p>
                        </w:tc>
                        <w:tc>
                          <w:tcPr>
                            <w:tcW w:w="2044" w:type="dxa"/>
                            <w:tcBorders>
                              <w:top w:val="single" w:sz="4" w:space="0" w:color="auto"/>
                              <w:left w:val="single" w:sz="4" w:space="0" w:color="auto"/>
                              <w:bottom w:val="single" w:sz="4" w:space="0" w:color="auto"/>
                              <w:right w:val="single" w:sz="4" w:space="0" w:color="auto"/>
                            </w:tcBorders>
                            <w:vAlign w:val="center"/>
                          </w:tcPr>
                          <w:p w14:paraId="679E7622"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4526D2E3"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r w:rsidRPr="00005F55">
                              <w:rPr>
                                <w:rFonts w:ascii="MS Gothic" w:eastAsia="MS Gothic" w:hAnsi="MS Gothic" w:cs="MS Gothic" w:hint="eastAsia"/>
                                <w:sz w:val="20"/>
                                <w:szCs w:val="20"/>
                              </w:rPr>
                              <w:t>✓</w:t>
                            </w:r>
                          </w:p>
                        </w:tc>
                        <w:tc>
                          <w:tcPr>
                            <w:tcW w:w="1022" w:type="dxa"/>
                            <w:vMerge/>
                            <w:tcBorders>
                              <w:left w:val="single" w:sz="4" w:space="0" w:color="auto"/>
                              <w:right w:val="single" w:sz="4" w:space="0" w:color="auto"/>
                              <w:tl2br w:val="single" w:sz="4" w:space="0" w:color="auto"/>
                            </w:tcBorders>
                            <w:vAlign w:val="center"/>
                          </w:tcPr>
                          <w:p w14:paraId="7D7534D0" w14:textId="77777777" w:rsidR="002F023B" w:rsidRPr="00B8331C" w:rsidRDefault="002F023B" w:rsidP="00800AF9">
                            <w:pPr>
                              <w:overflowPunct w:val="0"/>
                              <w:adjustRightInd w:val="0"/>
                              <w:snapToGrid w:val="0"/>
                              <w:spacing w:line="240" w:lineRule="exact"/>
                              <w:jc w:val="center"/>
                              <w:rPr>
                                <w:rFonts w:ascii="標楷體" w:eastAsia="標楷體" w:hAnsi="標楷體" w:cs="細明體"/>
                                <w:sz w:val="20"/>
                                <w:szCs w:val="20"/>
                              </w:rPr>
                            </w:pPr>
                          </w:p>
                        </w:tc>
                        <w:tc>
                          <w:tcPr>
                            <w:tcW w:w="1064" w:type="dxa"/>
                            <w:vMerge/>
                            <w:tcBorders>
                              <w:left w:val="single" w:sz="4" w:space="0" w:color="auto"/>
                              <w:right w:val="single" w:sz="4" w:space="0" w:color="auto"/>
                              <w:tl2br w:val="single" w:sz="4" w:space="0" w:color="auto"/>
                            </w:tcBorders>
                          </w:tcPr>
                          <w:p w14:paraId="1478146A" w14:textId="77777777" w:rsidR="002F023B" w:rsidRPr="00B8331C" w:rsidRDefault="002F023B" w:rsidP="00800AF9">
                            <w:pPr>
                              <w:overflowPunct w:val="0"/>
                              <w:adjustRightInd w:val="0"/>
                              <w:snapToGrid w:val="0"/>
                              <w:spacing w:line="240" w:lineRule="exact"/>
                              <w:jc w:val="both"/>
                              <w:rPr>
                                <w:rFonts w:ascii="標楷體" w:eastAsia="標楷體" w:hAnsi="標楷體" w:cs="細明體"/>
                                <w:sz w:val="20"/>
                                <w:szCs w:val="20"/>
                              </w:rPr>
                            </w:pPr>
                          </w:p>
                        </w:tc>
                        <w:tc>
                          <w:tcPr>
                            <w:tcW w:w="1218" w:type="dxa"/>
                            <w:vMerge/>
                            <w:tcBorders>
                              <w:left w:val="single" w:sz="4" w:space="0" w:color="auto"/>
                              <w:right w:val="single" w:sz="4" w:space="0" w:color="auto"/>
                              <w:tl2br w:val="single" w:sz="4" w:space="0" w:color="auto"/>
                            </w:tcBorders>
                          </w:tcPr>
                          <w:p w14:paraId="5DB3DBEE"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6AF18643"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722480E3" w14:textId="77777777" w:rsidR="002F023B" w:rsidRPr="00FD78E4" w:rsidRDefault="002F023B" w:rsidP="00800AF9">
                            <w:pPr>
                              <w:overflowPunct w:val="0"/>
                              <w:adjustRightInd w:val="0"/>
                              <w:snapToGrid w:val="0"/>
                              <w:spacing w:line="240" w:lineRule="exact"/>
                              <w:jc w:val="both"/>
                              <w:rPr>
                                <w:rFonts w:ascii="標楷體" w:eastAsia="標楷體" w:hAnsi="標楷體" w:cs="細明體"/>
                                <w:b/>
                                <w:bCs/>
                                <w:color w:val="FFFFFF"/>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7D7182CA"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sidRPr="00005F55">
                              <w:rPr>
                                <w:rFonts w:ascii="標楷體" w:eastAsia="標楷體" w:hAnsi="標楷體" w:cs="細明體" w:hint="eastAsia"/>
                                <w:sz w:val="20"/>
                                <w:szCs w:val="20"/>
                              </w:rPr>
                              <w:t>端點偵測及應變機制</w:t>
                            </w:r>
                          </w:p>
                        </w:tc>
                        <w:tc>
                          <w:tcPr>
                            <w:tcW w:w="2044" w:type="dxa"/>
                            <w:tcBorders>
                              <w:top w:val="single" w:sz="4" w:space="0" w:color="auto"/>
                              <w:left w:val="single" w:sz="4" w:space="0" w:color="auto"/>
                              <w:bottom w:val="single" w:sz="4" w:space="0" w:color="auto"/>
                              <w:right w:val="single" w:sz="4" w:space="0" w:color="auto"/>
                            </w:tcBorders>
                            <w:vAlign w:val="center"/>
                          </w:tcPr>
                          <w:p w14:paraId="06B3892E"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30A25EB0"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1022" w:type="dxa"/>
                            <w:vMerge/>
                            <w:tcBorders>
                              <w:left w:val="single" w:sz="4" w:space="0" w:color="auto"/>
                              <w:right w:val="single" w:sz="4" w:space="0" w:color="auto"/>
                              <w:tl2br w:val="single" w:sz="4" w:space="0" w:color="auto"/>
                            </w:tcBorders>
                            <w:vAlign w:val="center"/>
                          </w:tcPr>
                          <w:p w14:paraId="60174985"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p>
                        </w:tc>
                        <w:tc>
                          <w:tcPr>
                            <w:tcW w:w="1064" w:type="dxa"/>
                            <w:vMerge/>
                            <w:tcBorders>
                              <w:left w:val="single" w:sz="4" w:space="0" w:color="auto"/>
                              <w:right w:val="single" w:sz="4" w:space="0" w:color="auto"/>
                              <w:tl2br w:val="single" w:sz="4" w:space="0" w:color="auto"/>
                            </w:tcBorders>
                          </w:tcPr>
                          <w:p w14:paraId="786C6D5F"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218" w:type="dxa"/>
                            <w:vMerge/>
                            <w:tcBorders>
                              <w:left w:val="single" w:sz="4" w:space="0" w:color="auto"/>
                              <w:right w:val="single" w:sz="4" w:space="0" w:color="auto"/>
                              <w:tl2br w:val="single" w:sz="4" w:space="0" w:color="auto"/>
                            </w:tcBorders>
                          </w:tcPr>
                          <w:p w14:paraId="72ACD197"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146FD61D"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4EB8B4A5" w14:textId="77777777" w:rsidR="002F023B" w:rsidRPr="00FD78E4" w:rsidRDefault="002F023B" w:rsidP="00800AF9">
                            <w:pPr>
                              <w:overflowPunct w:val="0"/>
                              <w:adjustRightInd w:val="0"/>
                              <w:snapToGrid w:val="0"/>
                              <w:spacing w:line="240" w:lineRule="exact"/>
                              <w:jc w:val="both"/>
                              <w:rPr>
                                <w:rFonts w:ascii="標楷體" w:eastAsia="標楷體" w:hAnsi="標楷體" w:cs="細明體"/>
                                <w:b/>
                                <w:bCs/>
                                <w:color w:val="FFFFFF"/>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1EF704F8" w14:textId="77777777" w:rsidR="002F023B" w:rsidRPr="00005F55" w:rsidRDefault="002F023B" w:rsidP="00800AF9">
                            <w:pPr>
                              <w:overflowPunct w:val="0"/>
                              <w:adjustRightInd w:val="0"/>
                              <w:snapToGrid w:val="0"/>
                              <w:spacing w:line="200" w:lineRule="exact"/>
                              <w:ind w:leftChars="-38" w:left="1" w:hangingChars="46" w:hanging="92"/>
                              <w:jc w:val="both"/>
                              <w:rPr>
                                <w:rFonts w:ascii="標楷體" w:eastAsia="標楷體" w:hAnsi="標楷體" w:cs="細明體"/>
                                <w:sz w:val="20"/>
                                <w:szCs w:val="20"/>
                              </w:rPr>
                            </w:pPr>
                            <w:r>
                              <w:rPr>
                                <w:rFonts w:ascii="標楷體" w:eastAsia="標楷體" w:hAnsi="標楷體" w:cs="細明體" w:hint="eastAsia"/>
                                <w:sz w:val="20"/>
                                <w:szCs w:val="20"/>
                              </w:rPr>
                              <w:t>入侵偵測及防禦機制</w:t>
                            </w:r>
                          </w:p>
                        </w:tc>
                        <w:tc>
                          <w:tcPr>
                            <w:tcW w:w="2044" w:type="dxa"/>
                            <w:tcBorders>
                              <w:top w:val="single" w:sz="4" w:space="0" w:color="auto"/>
                              <w:left w:val="single" w:sz="4" w:space="0" w:color="auto"/>
                              <w:bottom w:val="single" w:sz="4" w:space="0" w:color="auto"/>
                              <w:right w:val="single" w:sz="4" w:space="0" w:color="auto"/>
                            </w:tcBorders>
                            <w:vAlign w:val="center"/>
                          </w:tcPr>
                          <w:p w14:paraId="05866E92" w14:textId="77777777" w:rsidR="002F023B" w:rsidRPr="00005F55" w:rsidRDefault="002F023B" w:rsidP="00800AF9">
                            <w:pPr>
                              <w:overflowPunct w:val="0"/>
                              <w:adjustRightInd w:val="0"/>
                              <w:snapToGrid w:val="0"/>
                              <w:spacing w:line="240" w:lineRule="exact"/>
                              <w:jc w:val="center"/>
                              <w:rPr>
                                <w:rFonts w:ascii="MS Gothic" w:eastAsia="MS Gothic" w:hAnsi="MS Gothic" w:cs="MS Gothic"/>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114C8DAA" w14:textId="77777777" w:rsidR="002F023B" w:rsidRPr="00005F55" w:rsidRDefault="002F023B" w:rsidP="00800AF9">
                            <w:pPr>
                              <w:overflowPunct w:val="0"/>
                              <w:adjustRightInd w:val="0"/>
                              <w:snapToGrid w:val="0"/>
                              <w:spacing w:line="240" w:lineRule="exact"/>
                              <w:jc w:val="center"/>
                              <w:rPr>
                                <w:rFonts w:ascii="MS Gothic" w:eastAsia="MS Gothic" w:hAnsi="MS Gothic" w:cs="MS Gothic"/>
                                <w:sz w:val="20"/>
                                <w:szCs w:val="20"/>
                              </w:rPr>
                            </w:pPr>
                            <w:r w:rsidRPr="00005F55">
                              <w:rPr>
                                <w:rFonts w:ascii="MS Gothic" w:eastAsia="MS Gothic" w:hAnsi="MS Gothic" w:cs="MS Gothic" w:hint="eastAsia"/>
                                <w:sz w:val="20"/>
                                <w:szCs w:val="20"/>
                              </w:rPr>
                              <w:t>✓</w:t>
                            </w:r>
                          </w:p>
                        </w:tc>
                        <w:tc>
                          <w:tcPr>
                            <w:tcW w:w="1022" w:type="dxa"/>
                            <w:vMerge/>
                            <w:tcBorders>
                              <w:left w:val="single" w:sz="4" w:space="0" w:color="auto"/>
                              <w:bottom w:val="single" w:sz="4" w:space="0" w:color="auto"/>
                              <w:right w:val="single" w:sz="4" w:space="0" w:color="auto"/>
                              <w:tl2br w:val="single" w:sz="4" w:space="0" w:color="auto"/>
                            </w:tcBorders>
                            <w:vAlign w:val="center"/>
                          </w:tcPr>
                          <w:p w14:paraId="40E37632" w14:textId="77777777" w:rsidR="002F023B" w:rsidRPr="00201F4C" w:rsidRDefault="002F023B" w:rsidP="00800AF9">
                            <w:pPr>
                              <w:overflowPunct w:val="0"/>
                              <w:adjustRightInd w:val="0"/>
                              <w:snapToGrid w:val="0"/>
                              <w:spacing w:line="240" w:lineRule="exact"/>
                              <w:jc w:val="center"/>
                              <w:rPr>
                                <w:rFonts w:ascii="標楷體" w:eastAsia="標楷體" w:hAnsi="標楷體" w:cs="細明體"/>
                                <w:b/>
                                <w:bCs/>
                                <w:sz w:val="20"/>
                                <w:szCs w:val="20"/>
                              </w:rPr>
                            </w:pPr>
                          </w:p>
                        </w:tc>
                        <w:tc>
                          <w:tcPr>
                            <w:tcW w:w="1064" w:type="dxa"/>
                            <w:vMerge/>
                            <w:tcBorders>
                              <w:left w:val="single" w:sz="4" w:space="0" w:color="auto"/>
                              <w:bottom w:val="single" w:sz="4" w:space="0" w:color="auto"/>
                              <w:right w:val="single" w:sz="4" w:space="0" w:color="auto"/>
                              <w:tl2br w:val="single" w:sz="4" w:space="0" w:color="auto"/>
                            </w:tcBorders>
                          </w:tcPr>
                          <w:p w14:paraId="713A21EB"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c>
                          <w:tcPr>
                            <w:tcW w:w="1218" w:type="dxa"/>
                            <w:vMerge/>
                            <w:tcBorders>
                              <w:left w:val="single" w:sz="4" w:space="0" w:color="auto"/>
                              <w:right w:val="single" w:sz="4" w:space="0" w:color="auto"/>
                              <w:tl2br w:val="single" w:sz="4" w:space="0" w:color="auto"/>
                            </w:tcBorders>
                          </w:tcPr>
                          <w:p w14:paraId="5E3438B1"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r w:rsidR="002F023B" w:rsidRPr="00201F4C" w14:paraId="7D570231" w14:textId="77777777" w:rsidTr="00800AF9">
                        <w:trPr>
                          <w:trHeight w:val="255"/>
                        </w:trPr>
                        <w:tc>
                          <w:tcPr>
                            <w:tcW w:w="275" w:type="dxa"/>
                            <w:vMerge/>
                            <w:tcBorders>
                              <w:top w:val="single" w:sz="4" w:space="0" w:color="auto"/>
                              <w:left w:val="single" w:sz="4" w:space="0" w:color="auto"/>
                              <w:bottom w:val="single" w:sz="4" w:space="0" w:color="auto"/>
                              <w:right w:val="single" w:sz="4" w:space="0" w:color="auto"/>
                            </w:tcBorders>
                            <w:shd w:val="clear" w:color="auto" w:fill="auto"/>
                          </w:tcPr>
                          <w:p w14:paraId="2175DB06" w14:textId="77777777" w:rsidR="002F023B" w:rsidRPr="00FD78E4" w:rsidRDefault="002F023B" w:rsidP="00800AF9">
                            <w:pPr>
                              <w:overflowPunct w:val="0"/>
                              <w:adjustRightInd w:val="0"/>
                              <w:snapToGrid w:val="0"/>
                              <w:spacing w:line="240" w:lineRule="exact"/>
                              <w:jc w:val="both"/>
                              <w:rPr>
                                <w:rFonts w:ascii="標楷體" w:eastAsia="標楷體" w:hAnsi="標楷體" w:cs="細明體"/>
                                <w:b/>
                                <w:bCs/>
                                <w:color w:val="FFFFFF"/>
                                <w:sz w:val="20"/>
                                <w:szCs w:val="20"/>
                              </w:rPr>
                            </w:pP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tcPr>
                          <w:p w14:paraId="41602968" w14:textId="77777777" w:rsidR="002F023B" w:rsidRPr="001237B8" w:rsidRDefault="002F023B" w:rsidP="00800AF9">
                            <w:pPr>
                              <w:overflowPunct w:val="0"/>
                              <w:adjustRightInd w:val="0"/>
                              <w:snapToGrid w:val="0"/>
                              <w:spacing w:line="200" w:lineRule="exact"/>
                              <w:ind w:leftChars="-38" w:left="-10" w:hangingChars="46" w:hanging="81"/>
                              <w:jc w:val="both"/>
                              <w:rPr>
                                <w:rFonts w:ascii="標楷體" w:eastAsia="標楷體" w:hAnsi="標楷體" w:cs="細明體"/>
                                <w:spacing w:val="-12"/>
                                <w:sz w:val="20"/>
                                <w:szCs w:val="20"/>
                              </w:rPr>
                            </w:pPr>
                            <w:r w:rsidRPr="001237B8">
                              <w:rPr>
                                <w:rFonts w:ascii="標楷體" w:eastAsia="標楷體" w:hAnsi="標楷體" w:cs="細明體" w:hint="eastAsia"/>
                                <w:spacing w:val="-12"/>
                                <w:sz w:val="20"/>
                                <w:szCs w:val="20"/>
                              </w:rPr>
                              <w:t>防毒軟體及網路防火牆</w:t>
                            </w:r>
                          </w:p>
                        </w:tc>
                        <w:tc>
                          <w:tcPr>
                            <w:tcW w:w="2044" w:type="dxa"/>
                            <w:tcBorders>
                              <w:top w:val="single" w:sz="4" w:space="0" w:color="auto"/>
                              <w:left w:val="single" w:sz="4" w:space="0" w:color="auto"/>
                              <w:bottom w:val="single" w:sz="4" w:space="0" w:color="auto"/>
                              <w:right w:val="single" w:sz="4" w:space="0" w:color="auto"/>
                            </w:tcBorders>
                            <w:vAlign w:val="center"/>
                          </w:tcPr>
                          <w:p w14:paraId="21214569" w14:textId="77777777" w:rsidR="002F023B" w:rsidRPr="00201F4C" w:rsidRDefault="002F023B" w:rsidP="0018739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2337" w:type="dxa"/>
                            <w:tcBorders>
                              <w:top w:val="single" w:sz="4" w:space="0" w:color="auto"/>
                              <w:left w:val="single" w:sz="4" w:space="0" w:color="auto"/>
                              <w:bottom w:val="single" w:sz="4" w:space="0" w:color="auto"/>
                              <w:right w:val="single" w:sz="4" w:space="0" w:color="auto"/>
                            </w:tcBorders>
                            <w:vAlign w:val="center"/>
                          </w:tcPr>
                          <w:p w14:paraId="1470A3B1" w14:textId="77777777" w:rsidR="002F023B" w:rsidRPr="00201F4C" w:rsidRDefault="002F023B" w:rsidP="0018739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1022" w:type="dxa"/>
                            <w:tcBorders>
                              <w:top w:val="single" w:sz="4" w:space="0" w:color="auto"/>
                              <w:left w:val="single" w:sz="4" w:space="0" w:color="auto"/>
                              <w:bottom w:val="single" w:sz="4" w:space="0" w:color="auto"/>
                              <w:right w:val="single" w:sz="4" w:space="0" w:color="auto"/>
                            </w:tcBorders>
                            <w:vAlign w:val="center"/>
                          </w:tcPr>
                          <w:p w14:paraId="404468E9" w14:textId="77777777" w:rsidR="002F023B" w:rsidRPr="00201F4C" w:rsidRDefault="002F023B" w:rsidP="0018739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1064" w:type="dxa"/>
                            <w:tcBorders>
                              <w:top w:val="single" w:sz="4" w:space="0" w:color="auto"/>
                              <w:left w:val="single" w:sz="4" w:space="0" w:color="auto"/>
                              <w:bottom w:val="single" w:sz="4" w:space="0" w:color="auto"/>
                              <w:right w:val="single" w:sz="4" w:space="0" w:color="auto"/>
                            </w:tcBorders>
                            <w:vAlign w:val="center"/>
                          </w:tcPr>
                          <w:p w14:paraId="1B79818C" w14:textId="77777777" w:rsidR="002F023B" w:rsidRPr="00201F4C" w:rsidRDefault="002F023B" w:rsidP="00187399">
                            <w:pPr>
                              <w:overflowPunct w:val="0"/>
                              <w:adjustRightInd w:val="0"/>
                              <w:snapToGrid w:val="0"/>
                              <w:spacing w:line="240" w:lineRule="exact"/>
                              <w:jc w:val="center"/>
                              <w:rPr>
                                <w:rFonts w:ascii="標楷體" w:eastAsia="標楷體" w:hAnsi="標楷體" w:cs="細明體"/>
                                <w:b/>
                                <w:bCs/>
                                <w:sz w:val="20"/>
                                <w:szCs w:val="20"/>
                              </w:rPr>
                            </w:pPr>
                            <w:r w:rsidRPr="00005F55">
                              <w:rPr>
                                <w:rFonts w:ascii="MS Gothic" w:eastAsia="MS Gothic" w:hAnsi="MS Gothic" w:cs="MS Gothic" w:hint="eastAsia"/>
                                <w:sz w:val="20"/>
                                <w:szCs w:val="20"/>
                              </w:rPr>
                              <w:t>✓</w:t>
                            </w:r>
                          </w:p>
                        </w:tc>
                        <w:tc>
                          <w:tcPr>
                            <w:tcW w:w="1218" w:type="dxa"/>
                            <w:vMerge/>
                            <w:tcBorders>
                              <w:left w:val="single" w:sz="4" w:space="0" w:color="auto"/>
                              <w:bottom w:val="single" w:sz="4" w:space="0" w:color="auto"/>
                              <w:right w:val="single" w:sz="4" w:space="0" w:color="auto"/>
                              <w:tl2br w:val="single" w:sz="4" w:space="0" w:color="auto"/>
                            </w:tcBorders>
                          </w:tcPr>
                          <w:p w14:paraId="1F6B959A" w14:textId="77777777" w:rsidR="002F023B" w:rsidRPr="00201F4C" w:rsidRDefault="002F023B" w:rsidP="00800AF9">
                            <w:pPr>
                              <w:overflowPunct w:val="0"/>
                              <w:adjustRightInd w:val="0"/>
                              <w:snapToGrid w:val="0"/>
                              <w:spacing w:line="240" w:lineRule="exact"/>
                              <w:jc w:val="both"/>
                              <w:rPr>
                                <w:rFonts w:ascii="標楷體" w:eastAsia="標楷體" w:hAnsi="標楷體" w:cs="細明體"/>
                                <w:b/>
                                <w:bCs/>
                                <w:sz w:val="20"/>
                                <w:szCs w:val="20"/>
                              </w:rPr>
                            </w:pPr>
                          </w:p>
                        </w:tc>
                      </w:tr>
                    </w:tbl>
                    <w:p w14:paraId="0DFC1C6C" w14:textId="77777777" w:rsidR="002F023B" w:rsidRPr="00BE74C3" w:rsidRDefault="002F023B" w:rsidP="002F023B">
                      <w:pPr>
                        <w:spacing w:line="240" w:lineRule="exact"/>
                        <w:rPr>
                          <w:rFonts w:ascii="標楷體" w:eastAsia="標楷體" w:hAnsi="標楷體" w:cs="全字庫正宋體"/>
                          <w:sz w:val="18"/>
                          <w:szCs w:val="16"/>
                        </w:rPr>
                      </w:pPr>
                      <w:r w:rsidRPr="00BE74C3">
                        <w:rPr>
                          <w:rFonts w:ascii="標楷體" w:eastAsia="標楷體" w:hAnsi="標楷體" w:cs="全字庫正宋體" w:hint="eastAsia"/>
                          <w:sz w:val="18"/>
                          <w:szCs w:val="16"/>
                        </w:rPr>
                        <w:t>資料來源：本部自行整理。</w:t>
                      </w:r>
                    </w:p>
                    <w:p w14:paraId="1BDB1036" w14:textId="77777777" w:rsidR="002F023B" w:rsidRDefault="002F023B" w:rsidP="002F023B"/>
                    <w:p w14:paraId="3E09AB34" w14:textId="77777777" w:rsidR="002F023B" w:rsidRDefault="002F023B" w:rsidP="002F023B"/>
                  </w:txbxContent>
                </v:textbox>
                <w10:wrap type="tight" anchorx="margin"/>
              </v:shape>
            </w:pict>
          </mc:Fallback>
        </mc:AlternateContent>
      </w:r>
      <w:r w:rsidR="005B27E8">
        <w:rPr>
          <w:rFonts w:ascii="標楷體" w:eastAsia="標楷體" w:hAnsi="標楷體" w:cs="細明體"/>
          <w:b/>
          <w:sz w:val="28"/>
          <w:szCs w:val="28"/>
        </w:rPr>
        <w:t>3</w:t>
      </w:r>
      <w:r w:rsidR="005B27E8">
        <w:rPr>
          <w:rFonts w:ascii="標楷體" w:eastAsia="標楷體" w:hAnsi="標楷體" w:cs="細明體" w:hint="eastAsia"/>
          <w:b/>
          <w:sz w:val="28"/>
          <w:szCs w:val="28"/>
        </w:rPr>
        <w:t>.　資安專職人員</w:t>
      </w:r>
      <w:r w:rsidR="005B27E8" w:rsidRPr="00861164">
        <w:rPr>
          <w:rFonts w:ascii="標楷體" w:eastAsia="標楷體" w:hAnsi="標楷體" w:cs="細明體" w:hint="eastAsia"/>
          <w:b/>
          <w:sz w:val="28"/>
          <w:szCs w:val="28"/>
        </w:rPr>
        <w:t>配置</w:t>
      </w:r>
      <w:r w:rsidR="00E245F1" w:rsidRPr="00861164">
        <w:rPr>
          <w:rFonts w:ascii="標楷體" w:eastAsia="標楷體" w:hAnsi="標楷體" w:cs="細明體" w:hint="eastAsia"/>
          <w:b/>
          <w:sz w:val="28"/>
          <w:szCs w:val="28"/>
        </w:rPr>
        <w:t>標準</w:t>
      </w:r>
      <w:r w:rsidR="005B27E8" w:rsidRPr="00861164">
        <w:rPr>
          <w:rFonts w:ascii="標楷體" w:eastAsia="標楷體" w:hAnsi="標楷體" w:cs="細明體" w:hint="eastAsia"/>
          <w:b/>
          <w:sz w:val="28"/>
          <w:szCs w:val="28"/>
        </w:rPr>
        <w:t>及</w:t>
      </w:r>
      <w:r w:rsidR="00B42B28" w:rsidRPr="00861164">
        <w:rPr>
          <w:rFonts w:ascii="標楷體" w:eastAsia="標楷體" w:hAnsi="標楷體" w:cs="細明體" w:hint="eastAsia"/>
          <w:b/>
          <w:sz w:val="28"/>
          <w:szCs w:val="28"/>
        </w:rPr>
        <w:t>職務</w:t>
      </w:r>
      <w:r w:rsidR="005B27E8" w:rsidRPr="00861164">
        <w:rPr>
          <w:rFonts w:ascii="標楷體" w:eastAsia="標楷體" w:hAnsi="標楷體" w:cs="細明體" w:hint="eastAsia"/>
          <w:b/>
          <w:sz w:val="28"/>
          <w:szCs w:val="28"/>
        </w:rPr>
        <w:t>內容：</w:t>
      </w:r>
      <w:r w:rsidR="005B27E8" w:rsidRPr="00800AF9">
        <w:rPr>
          <w:rFonts w:ascii="標楷體" w:eastAsia="標楷體" w:hAnsi="標楷體" w:hint="eastAsia"/>
          <w:noProof/>
          <w:spacing w:val="-2"/>
          <w:sz w:val="28"/>
          <w:szCs w:val="28"/>
        </w:rPr>
        <w:t>依據資安責任等級分級辦法附表一、三、五規定，資安責任等級A至C級之公務機關應分別至少配置資安專責人員4人、2人及1人，全職執行資安業務</w:t>
      </w:r>
      <w:r w:rsidR="009A3904" w:rsidRPr="00800AF9">
        <w:rPr>
          <w:rFonts w:ascii="標楷體" w:eastAsia="標楷體" w:hAnsi="標楷體" w:hint="eastAsia"/>
          <w:noProof/>
          <w:spacing w:val="-2"/>
          <w:sz w:val="28"/>
          <w:szCs w:val="28"/>
        </w:rPr>
        <w:t>，其職務內容</w:t>
      </w:r>
      <w:r w:rsidR="0028375B" w:rsidRPr="00800AF9">
        <w:rPr>
          <w:rFonts w:ascii="標楷體" w:eastAsia="標楷體" w:hAnsi="標楷體" w:hint="eastAsia"/>
          <w:noProof/>
          <w:spacing w:val="-2"/>
          <w:sz w:val="28"/>
          <w:szCs w:val="28"/>
        </w:rPr>
        <w:t>於</w:t>
      </w:r>
      <w:r w:rsidR="009A3904" w:rsidRPr="00800AF9">
        <w:rPr>
          <w:rFonts w:ascii="標楷體" w:eastAsia="標楷體" w:hAnsi="標楷體" w:hint="eastAsia"/>
          <w:noProof/>
          <w:spacing w:val="-2"/>
          <w:sz w:val="28"/>
          <w:szCs w:val="28"/>
        </w:rPr>
        <w:t>管理面</w:t>
      </w:r>
      <w:r w:rsidR="0028375B" w:rsidRPr="00800AF9">
        <w:rPr>
          <w:rFonts w:ascii="標楷體" w:eastAsia="標楷體" w:hAnsi="標楷體" w:hint="eastAsia"/>
          <w:noProof/>
          <w:spacing w:val="-2"/>
          <w:sz w:val="28"/>
          <w:szCs w:val="28"/>
        </w:rPr>
        <w:t>包含</w:t>
      </w:r>
      <w:r w:rsidR="009A3904" w:rsidRPr="00800AF9">
        <w:rPr>
          <w:rFonts w:ascii="標楷體" w:eastAsia="標楷體" w:hAnsi="標楷體" w:hint="eastAsia"/>
          <w:noProof/>
          <w:spacing w:val="-2"/>
          <w:sz w:val="28"/>
          <w:szCs w:val="28"/>
        </w:rPr>
        <w:t>導入資安</w:t>
      </w:r>
      <w:r w:rsidR="00E07BE9" w:rsidRPr="00800AF9">
        <w:rPr>
          <w:rFonts w:ascii="標楷體" w:eastAsia="標楷體" w:hAnsi="標楷體" w:hint="eastAsia"/>
          <w:noProof/>
          <w:spacing w:val="-2"/>
          <w:sz w:val="28"/>
          <w:szCs w:val="28"/>
        </w:rPr>
        <w:t>管理</w:t>
      </w:r>
      <w:r w:rsidR="009A3904" w:rsidRPr="00800AF9">
        <w:rPr>
          <w:rFonts w:ascii="標楷體" w:eastAsia="標楷體" w:hAnsi="標楷體" w:cs="細明體" w:hint="eastAsia"/>
          <w:spacing w:val="-4"/>
          <w:sz w:val="28"/>
          <w:szCs w:val="28"/>
        </w:rPr>
        <w:t>系統、定期辦理內部資安稽核及業務持續運作演練等</w:t>
      </w:r>
      <w:r w:rsidR="0028375B" w:rsidRPr="00800AF9">
        <w:rPr>
          <w:rFonts w:ascii="標楷體" w:eastAsia="標楷體" w:hAnsi="標楷體" w:cs="細明體" w:hint="eastAsia"/>
          <w:spacing w:val="-4"/>
          <w:sz w:val="28"/>
          <w:szCs w:val="28"/>
        </w:rPr>
        <w:t>；於技術面包含定期辦理弱點掃描</w:t>
      </w:r>
      <w:r w:rsidR="00E07BE9" w:rsidRPr="00800AF9">
        <w:rPr>
          <w:rFonts w:ascii="標楷體" w:eastAsia="標楷體" w:hAnsi="標楷體" w:cs="細明體" w:hint="eastAsia"/>
          <w:spacing w:val="-4"/>
          <w:sz w:val="28"/>
          <w:szCs w:val="28"/>
        </w:rPr>
        <w:t>、滲透測試</w:t>
      </w:r>
      <w:r w:rsidR="0028375B" w:rsidRPr="00800AF9">
        <w:rPr>
          <w:rFonts w:ascii="標楷體" w:eastAsia="標楷體" w:hAnsi="標楷體" w:cs="細明體" w:hint="eastAsia"/>
          <w:spacing w:val="-4"/>
          <w:sz w:val="28"/>
          <w:szCs w:val="28"/>
        </w:rPr>
        <w:t>及資安健診</w:t>
      </w:r>
      <w:r w:rsidR="0028375B" w:rsidRPr="00800AF9">
        <w:rPr>
          <w:rFonts w:ascii="標楷體" w:eastAsia="標楷體" w:hAnsi="標楷體" w:hint="eastAsia"/>
          <w:noProof/>
          <w:spacing w:val="-4"/>
          <w:sz w:val="28"/>
          <w:szCs w:val="28"/>
        </w:rPr>
        <w:t>等</w:t>
      </w:r>
      <w:r w:rsidR="0028375B" w:rsidRPr="00800AF9">
        <w:rPr>
          <w:rFonts w:ascii="標楷體" w:eastAsia="標楷體" w:hAnsi="標楷體" w:cs="細明體" w:hint="eastAsia"/>
          <w:spacing w:val="-4"/>
          <w:sz w:val="28"/>
          <w:szCs w:val="28"/>
        </w:rPr>
        <w:t>（</w:t>
      </w:r>
      <w:r w:rsidR="00E07BE9" w:rsidRPr="00800AF9">
        <w:rPr>
          <w:rFonts w:ascii="標楷體" w:eastAsia="標楷體" w:hAnsi="標楷體" w:cs="細明體" w:hint="eastAsia"/>
          <w:spacing w:val="-4"/>
          <w:sz w:val="28"/>
          <w:szCs w:val="28"/>
        </w:rPr>
        <w:t>同</w:t>
      </w:r>
      <w:r w:rsidR="0028375B" w:rsidRPr="00800AF9">
        <w:rPr>
          <w:rFonts w:ascii="標楷體" w:eastAsia="標楷體" w:hAnsi="標楷體" w:cs="細明體" w:hint="eastAsia"/>
          <w:spacing w:val="-4"/>
          <w:sz w:val="28"/>
          <w:szCs w:val="28"/>
        </w:rPr>
        <w:t>表1）</w:t>
      </w:r>
      <w:r w:rsidR="0028375B" w:rsidRPr="00800AF9">
        <w:rPr>
          <w:rFonts w:ascii="標楷體" w:eastAsia="標楷體" w:hAnsi="標楷體" w:hint="eastAsia"/>
          <w:noProof/>
          <w:spacing w:val="-4"/>
          <w:sz w:val="28"/>
          <w:szCs w:val="28"/>
        </w:rPr>
        <w:t>。另</w:t>
      </w:r>
      <w:r w:rsidR="005B27E8" w:rsidRPr="00800AF9">
        <w:rPr>
          <w:rFonts w:ascii="標楷體" w:eastAsia="標楷體" w:hAnsi="標楷體" w:hint="eastAsia"/>
          <w:noProof/>
          <w:spacing w:val="-4"/>
          <w:sz w:val="28"/>
          <w:szCs w:val="28"/>
        </w:rPr>
        <w:t>為因應資安法施行後，機關初期暫無缺額人力可支配等情，資安署公告各機關得先以約聘僱或委外人員擔任資安專職人員</w:t>
      </w:r>
      <w:r w:rsidR="00BF15CE" w:rsidRPr="00800AF9">
        <w:rPr>
          <w:rFonts w:ascii="標楷體" w:eastAsia="標楷體" w:hAnsi="標楷體" w:cs="細明體" w:hint="eastAsia"/>
          <w:spacing w:val="-4"/>
          <w:sz w:val="28"/>
          <w:szCs w:val="28"/>
        </w:rPr>
        <w:t>。</w:t>
      </w:r>
    </w:p>
    <w:p w14:paraId="6992A901" w14:textId="45FD04B3" w:rsidR="00DB1E57" w:rsidRDefault="0044469C" w:rsidP="002F6BC1">
      <w:pPr>
        <w:overflowPunct w:val="0"/>
        <w:adjustRightInd w:val="0"/>
        <w:snapToGrid w:val="0"/>
        <w:spacing w:line="540" w:lineRule="exact"/>
        <w:ind w:firstLineChars="450" w:firstLine="1261"/>
        <w:jc w:val="both"/>
        <w:rPr>
          <w:rFonts w:ascii="標楷體" w:eastAsia="標楷體" w:hAnsi="標楷體" w:cs="細明體"/>
          <w:sz w:val="28"/>
          <w:szCs w:val="28"/>
        </w:rPr>
      </w:pPr>
      <w:r>
        <w:rPr>
          <w:rFonts w:ascii="標楷體" w:eastAsia="標楷體" w:hAnsi="標楷體" w:cs="細明體" w:hint="eastAsia"/>
          <w:b/>
          <w:bCs/>
          <w:sz w:val="28"/>
          <w:szCs w:val="28"/>
        </w:rPr>
        <w:lastRenderedPageBreak/>
        <w:t xml:space="preserve"> </w:t>
      </w:r>
      <w:r w:rsidR="00792936">
        <w:rPr>
          <w:rFonts w:ascii="標楷體" w:eastAsia="標楷體" w:hAnsi="標楷體" w:cs="細明體" w:hint="eastAsia"/>
          <w:b/>
          <w:bCs/>
          <w:sz w:val="28"/>
          <w:szCs w:val="28"/>
        </w:rPr>
        <w:t>4</w:t>
      </w:r>
      <w:r w:rsidR="00DB1E57" w:rsidRPr="00DB1E57">
        <w:rPr>
          <w:rFonts w:ascii="標楷體" w:eastAsia="標楷體" w:hAnsi="標楷體" w:cs="細明體"/>
          <w:b/>
          <w:bCs/>
          <w:sz w:val="28"/>
          <w:szCs w:val="28"/>
        </w:rPr>
        <w:t>.</w:t>
      </w:r>
      <w:r w:rsidR="00835B1C">
        <w:rPr>
          <w:rFonts w:ascii="標楷體" w:eastAsia="標楷體" w:hAnsi="標楷體" w:cs="細明體" w:hint="eastAsia"/>
          <w:b/>
          <w:bCs/>
          <w:sz w:val="28"/>
          <w:szCs w:val="28"/>
        </w:rPr>
        <w:t xml:space="preserve">　</w:t>
      </w:r>
      <w:r w:rsidR="00DB1E57" w:rsidRPr="00DB1E57">
        <w:rPr>
          <w:rFonts w:ascii="標楷體" w:eastAsia="標楷體" w:hAnsi="標楷體" w:cs="細明體" w:hint="eastAsia"/>
          <w:b/>
          <w:bCs/>
          <w:sz w:val="28"/>
          <w:szCs w:val="28"/>
        </w:rPr>
        <w:t>資訊單位</w:t>
      </w:r>
      <w:r w:rsidR="008E4C0B">
        <w:rPr>
          <w:rFonts w:ascii="標楷體" w:eastAsia="標楷體" w:hAnsi="標楷體" w:cs="細明體" w:hint="eastAsia"/>
          <w:b/>
          <w:bCs/>
          <w:sz w:val="28"/>
          <w:szCs w:val="28"/>
        </w:rPr>
        <w:t>之</w:t>
      </w:r>
      <w:r w:rsidR="00DB1E57" w:rsidRPr="00DB1E57">
        <w:rPr>
          <w:rFonts w:ascii="標楷體" w:eastAsia="標楷體" w:hAnsi="標楷體" w:cs="細明體" w:hint="eastAsia"/>
          <w:b/>
          <w:bCs/>
          <w:sz w:val="28"/>
          <w:szCs w:val="28"/>
        </w:rPr>
        <w:t>設置</w:t>
      </w:r>
      <w:r w:rsidR="008E4C0B">
        <w:rPr>
          <w:rFonts w:ascii="標楷體" w:eastAsia="標楷體" w:hAnsi="標楷體" w:cs="細明體" w:hint="eastAsia"/>
          <w:b/>
          <w:bCs/>
          <w:sz w:val="28"/>
          <w:szCs w:val="28"/>
        </w:rPr>
        <w:t>原則</w:t>
      </w:r>
      <w:r w:rsidR="00DB1E57" w:rsidRPr="00DB1E57">
        <w:rPr>
          <w:rFonts w:ascii="標楷體" w:eastAsia="標楷體" w:hAnsi="標楷體" w:cs="細明體" w:hint="eastAsia"/>
          <w:b/>
          <w:bCs/>
          <w:sz w:val="28"/>
          <w:szCs w:val="28"/>
        </w:rPr>
        <w:t>：</w:t>
      </w:r>
      <w:r w:rsidR="008E4C0B" w:rsidRPr="002F6BC1">
        <w:rPr>
          <w:rFonts w:ascii="標楷體" w:eastAsia="標楷體" w:hAnsi="標楷體" w:cs="細明體" w:hint="eastAsia"/>
          <w:spacing w:val="4"/>
          <w:sz w:val="28"/>
          <w:szCs w:val="28"/>
        </w:rPr>
        <w:t>行政院於98年5月25日函頒「行政院及所屬各機關組織調整作業原則」，明確律定3、4級機關（構）原則不設立資訊單位，以推動資訊資源向上集中策略，並於99年7月23日發布「人事、政風、主計、資訊、法制單位設置原則補充說明」三、（四）規定，3級機關（構）設置資訊單位原則為預算員額達100人以上，或預算執行規模達5億元以上，且辦理全國性資訊業務或資訊業務屬機關業務核心職能者，4級機關（構）原則不設立資訊單位</w:t>
      </w:r>
      <w:r w:rsidR="00402C15">
        <w:rPr>
          <w:rFonts w:ascii="標楷體" w:eastAsia="標楷體" w:hAnsi="標楷體" w:cs="細明體" w:hint="eastAsia"/>
          <w:spacing w:val="4"/>
          <w:sz w:val="28"/>
          <w:szCs w:val="28"/>
        </w:rPr>
        <w:t>。</w:t>
      </w:r>
      <w:r w:rsidR="002F023B">
        <w:rPr>
          <w:rFonts w:ascii="標楷體" w:eastAsia="標楷體" w:hAnsi="標楷體" w:cs="細明體" w:hint="eastAsia"/>
          <w:spacing w:val="4"/>
          <w:sz w:val="28"/>
          <w:szCs w:val="28"/>
        </w:rPr>
        <w:t>另依</w:t>
      </w:r>
      <w:r w:rsidR="002F023B" w:rsidRPr="00127F32">
        <w:rPr>
          <w:rFonts w:ascii="標楷體" w:eastAsia="標楷體" w:hAnsi="標楷體" w:hint="eastAsia"/>
          <w:sz w:val="28"/>
          <w:szCs w:val="28"/>
        </w:rPr>
        <w:t>公務人員專業加給表（二十）</w:t>
      </w:r>
      <w:r w:rsidR="002F023B">
        <w:rPr>
          <w:rFonts w:ascii="標楷體" w:eastAsia="標楷體" w:hAnsi="標楷體" w:hint="eastAsia"/>
          <w:sz w:val="28"/>
          <w:szCs w:val="28"/>
        </w:rPr>
        <w:t>，資訊專業加給支領要件為</w:t>
      </w:r>
      <w:r w:rsidR="00402C15" w:rsidRPr="00402C15">
        <w:rPr>
          <w:rFonts w:ascii="標楷體" w:eastAsia="標楷體" w:hAnsi="標楷體" w:hint="eastAsia"/>
          <w:sz w:val="28"/>
          <w:szCs w:val="28"/>
        </w:rPr>
        <w:t>職務歸列資訊處理職系</w:t>
      </w:r>
      <w:r w:rsidR="00402C15">
        <w:rPr>
          <w:rFonts w:ascii="標楷體" w:eastAsia="標楷體" w:hAnsi="標楷體" w:hint="eastAsia"/>
          <w:sz w:val="28"/>
          <w:szCs w:val="28"/>
        </w:rPr>
        <w:t>，且</w:t>
      </w:r>
      <w:r w:rsidR="0006023F">
        <w:rPr>
          <w:rFonts w:ascii="標楷體" w:eastAsia="標楷體" w:hAnsi="標楷體" w:hint="eastAsia"/>
          <w:sz w:val="28"/>
          <w:szCs w:val="28"/>
        </w:rPr>
        <w:t>服務機關</w:t>
      </w:r>
      <w:r w:rsidR="001A645F" w:rsidRPr="001A645F">
        <w:rPr>
          <w:rFonts w:ascii="標楷體" w:eastAsia="標楷體" w:hAnsi="標楷體" w:hint="eastAsia"/>
          <w:sz w:val="28"/>
          <w:szCs w:val="28"/>
        </w:rPr>
        <w:t>設</w:t>
      </w:r>
      <w:r w:rsidR="0006023F">
        <w:rPr>
          <w:rFonts w:ascii="標楷體" w:eastAsia="標楷體" w:hAnsi="標楷體" w:hint="eastAsia"/>
          <w:sz w:val="28"/>
          <w:szCs w:val="28"/>
        </w:rPr>
        <w:t>有</w:t>
      </w:r>
      <w:r w:rsidR="001A645F" w:rsidRPr="001A645F">
        <w:rPr>
          <w:rFonts w:ascii="標楷體" w:eastAsia="標楷體" w:hAnsi="標楷體" w:hint="eastAsia"/>
          <w:sz w:val="28"/>
          <w:szCs w:val="28"/>
        </w:rPr>
        <w:t>專責資訊</w:t>
      </w:r>
      <w:r w:rsidR="001A645F">
        <w:rPr>
          <w:rFonts w:ascii="標楷體" w:eastAsia="標楷體" w:hAnsi="標楷體" w:hint="eastAsia"/>
          <w:sz w:val="28"/>
          <w:szCs w:val="28"/>
        </w:rPr>
        <w:t>機構（單位）</w:t>
      </w:r>
      <w:r w:rsidR="00DB1E57" w:rsidRPr="002F6BC1">
        <w:rPr>
          <w:rFonts w:ascii="標楷體" w:eastAsia="標楷體" w:hAnsi="標楷體" w:cs="細明體" w:hint="eastAsia"/>
          <w:spacing w:val="4"/>
          <w:sz w:val="28"/>
          <w:szCs w:val="28"/>
        </w:rPr>
        <w:t>。</w:t>
      </w:r>
    </w:p>
    <w:p w14:paraId="65DCA92A" w14:textId="76F5FB99" w:rsidR="00600631" w:rsidRPr="00600631" w:rsidRDefault="00600631" w:rsidP="002F6BC1">
      <w:pPr>
        <w:overflowPunct w:val="0"/>
        <w:adjustRightInd w:val="0"/>
        <w:snapToGrid w:val="0"/>
        <w:spacing w:line="540" w:lineRule="exact"/>
        <w:ind w:firstLineChars="450" w:firstLine="1261"/>
        <w:jc w:val="both"/>
        <w:rPr>
          <w:rFonts w:ascii="標楷體" w:eastAsia="標楷體" w:hAnsi="標楷體" w:cs="細明體"/>
          <w:b/>
          <w:bCs/>
          <w:sz w:val="28"/>
          <w:szCs w:val="28"/>
        </w:rPr>
      </w:pPr>
      <w:r>
        <w:rPr>
          <w:rFonts w:ascii="標楷體" w:eastAsia="標楷體" w:hAnsi="標楷體" w:cs="細明體" w:hint="eastAsia"/>
          <w:b/>
          <w:bCs/>
          <w:sz w:val="28"/>
          <w:szCs w:val="28"/>
        </w:rPr>
        <w:t>5.　資安專職人員</w:t>
      </w:r>
      <w:r w:rsidR="001A645F" w:rsidRPr="001A645F">
        <w:rPr>
          <w:rFonts w:ascii="標楷體" w:eastAsia="標楷體" w:hAnsi="標楷體" w:hint="eastAsia"/>
          <w:b/>
          <w:bCs/>
          <w:sz w:val="28"/>
          <w:szCs w:val="28"/>
        </w:rPr>
        <w:t>資安增支加給</w:t>
      </w:r>
      <w:r>
        <w:rPr>
          <w:rFonts w:ascii="標楷體" w:eastAsia="標楷體" w:hAnsi="標楷體" w:cs="細明體" w:hint="eastAsia"/>
          <w:b/>
          <w:bCs/>
          <w:sz w:val="28"/>
          <w:szCs w:val="28"/>
        </w:rPr>
        <w:t>：</w:t>
      </w:r>
      <w:r w:rsidRPr="00127F32">
        <w:rPr>
          <w:rFonts w:ascii="標楷體" w:eastAsia="標楷體" w:hAnsi="標楷體" w:hint="eastAsia"/>
          <w:sz w:val="28"/>
          <w:szCs w:val="28"/>
        </w:rPr>
        <w:t>行政院為吸引資安人員投入重點資安業務機關，於112年核定辦理資安增支加給作業，自112年7月1日起，依資安責任等級分級辦法第4條第3款至第5款規定之A級機關（不含中央</w:t>
      </w:r>
      <w:r w:rsidR="000A5E11">
        <w:rPr>
          <w:rFonts w:ascii="標楷體" w:eastAsia="標楷體" w:hAnsi="標楷體" w:hint="eastAsia"/>
          <w:sz w:val="28"/>
          <w:szCs w:val="28"/>
        </w:rPr>
        <w:t>1</w:t>
      </w:r>
      <w:r w:rsidRPr="00127F32">
        <w:rPr>
          <w:rFonts w:ascii="標楷體" w:eastAsia="標楷體" w:hAnsi="標楷體" w:hint="eastAsia"/>
          <w:sz w:val="28"/>
          <w:szCs w:val="28"/>
        </w:rPr>
        <w:t>級機關）或關鍵基礎設施領域協調機關，支領公務人員專業加給表（二十）且實際從事資安業務人員，按月領取資安增支加給3至5千元</w:t>
      </w:r>
      <w:r w:rsidR="00147AC0">
        <w:rPr>
          <w:rFonts w:ascii="標楷體" w:eastAsia="標楷體" w:hAnsi="標楷體" w:hint="eastAsia"/>
          <w:sz w:val="28"/>
          <w:szCs w:val="28"/>
        </w:rPr>
        <w:t>。</w:t>
      </w:r>
    </w:p>
    <w:p w14:paraId="654E7B04" w14:textId="1304B5ED" w:rsidR="00240406" w:rsidRPr="00EF2BCA" w:rsidRDefault="00600631" w:rsidP="002F6BC1">
      <w:pPr>
        <w:overflowPunct w:val="0"/>
        <w:adjustRightInd w:val="0"/>
        <w:snapToGrid w:val="0"/>
        <w:spacing w:line="540" w:lineRule="exact"/>
        <w:ind w:firstLineChars="450" w:firstLine="1261"/>
        <w:jc w:val="both"/>
        <w:rPr>
          <w:rFonts w:ascii="標楷體" w:eastAsia="標楷體" w:hAnsi="標楷體" w:cs="細明體"/>
          <w:sz w:val="28"/>
          <w:szCs w:val="28"/>
        </w:rPr>
      </w:pPr>
      <w:r>
        <w:rPr>
          <w:rFonts w:ascii="標楷體" w:eastAsia="標楷體" w:hAnsi="標楷體" w:cs="細明體" w:hint="eastAsia"/>
          <w:b/>
          <w:bCs/>
          <w:sz w:val="28"/>
          <w:szCs w:val="28"/>
        </w:rPr>
        <w:t>6</w:t>
      </w:r>
      <w:r w:rsidR="003D4FCE" w:rsidRPr="00835B1C">
        <w:rPr>
          <w:rFonts w:ascii="標楷體" w:eastAsia="標楷體" w:hAnsi="標楷體" w:cs="細明體" w:hint="eastAsia"/>
          <w:b/>
          <w:bCs/>
          <w:sz w:val="28"/>
          <w:szCs w:val="28"/>
        </w:rPr>
        <w:t>.</w:t>
      </w:r>
      <w:r w:rsidR="00835B1C">
        <w:rPr>
          <w:rFonts w:hint="eastAsia"/>
        </w:rPr>
        <w:t xml:space="preserve">　</w:t>
      </w:r>
      <w:r w:rsidR="00835B1C" w:rsidRPr="00835B1C">
        <w:rPr>
          <w:rFonts w:ascii="標楷體" w:eastAsia="標楷體" w:hAnsi="標楷體" w:cs="細明體" w:hint="eastAsia"/>
          <w:b/>
          <w:bCs/>
          <w:sz w:val="28"/>
          <w:szCs w:val="28"/>
        </w:rPr>
        <w:t>資安</w:t>
      </w:r>
      <w:r w:rsidR="001A645F">
        <w:rPr>
          <w:rFonts w:ascii="標楷體" w:eastAsia="標楷體" w:hAnsi="標楷體" w:cs="細明體" w:hint="eastAsia"/>
          <w:b/>
          <w:bCs/>
          <w:sz w:val="28"/>
          <w:szCs w:val="28"/>
        </w:rPr>
        <w:t>專職人員專業知能</w:t>
      </w:r>
      <w:r w:rsidR="00835B1C">
        <w:rPr>
          <w:rFonts w:ascii="標楷體" w:eastAsia="標楷體" w:hAnsi="標楷體" w:cs="細明體" w:hint="eastAsia"/>
          <w:b/>
          <w:bCs/>
          <w:sz w:val="28"/>
          <w:szCs w:val="28"/>
        </w:rPr>
        <w:t>：</w:t>
      </w:r>
      <w:r w:rsidR="0046679C">
        <w:rPr>
          <w:rFonts w:ascii="標楷體" w:eastAsia="標楷體" w:hAnsi="標楷體" w:cs="細明體" w:hint="eastAsia"/>
          <w:sz w:val="28"/>
          <w:szCs w:val="28"/>
        </w:rPr>
        <w:t>依據</w:t>
      </w:r>
      <w:r w:rsidR="00835B1C" w:rsidRPr="00835B1C">
        <w:rPr>
          <w:rFonts w:ascii="標楷體" w:eastAsia="標楷體" w:hAnsi="標楷體" w:cs="細明體" w:hint="eastAsia"/>
          <w:sz w:val="28"/>
          <w:szCs w:val="28"/>
        </w:rPr>
        <w:t>資安責任等級分級辦法附表一、三、五</w:t>
      </w:r>
      <w:r w:rsidR="00861164">
        <w:rPr>
          <w:rFonts w:ascii="標楷體" w:eastAsia="標楷體" w:hAnsi="標楷體" w:cs="細明體" w:hint="eastAsia"/>
          <w:sz w:val="28"/>
          <w:szCs w:val="28"/>
        </w:rPr>
        <w:t>規定</w:t>
      </w:r>
      <w:r w:rsidR="00835B1C" w:rsidRPr="00835B1C">
        <w:rPr>
          <w:rFonts w:ascii="標楷體" w:eastAsia="標楷體" w:hAnsi="標楷體" w:cs="細明體" w:hint="eastAsia"/>
          <w:sz w:val="28"/>
          <w:szCs w:val="28"/>
        </w:rPr>
        <w:t>，資安專職人員應持有1張以上資安專業證照及</w:t>
      </w:r>
      <w:r w:rsidR="00FA1EF7">
        <w:rPr>
          <w:rFonts w:ascii="標楷體" w:eastAsia="標楷體" w:hAnsi="標楷體" w:cs="細明體" w:hint="eastAsia"/>
          <w:sz w:val="28"/>
          <w:szCs w:val="28"/>
        </w:rPr>
        <w:t>資安</w:t>
      </w:r>
      <w:r w:rsidR="00835B1C" w:rsidRPr="00835B1C">
        <w:rPr>
          <w:rFonts w:ascii="標楷體" w:eastAsia="標楷體" w:hAnsi="標楷體" w:cs="細明體" w:hint="eastAsia"/>
          <w:sz w:val="28"/>
          <w:szCs w:val="28"/>
        </w:rPr>
        <w:t>職能訓練證書，</w:t>
      </w:r>
      <w:r w:rsidR="00A52D5F">
        <w:rPr>
          <w:rFonts w:ascii="標楷體" w:eastAsia="標楷體" w:hAnsi="標楷體" w:cs="細明體" w:hint="eastAsia"/>
          <w:sz w:val="28"/>
          <w:szCs w:val="28"/>
        </w:rPr>
        <w:t>且</w:t>
      </w:r>
      <w:r w:rsidR="00835B1C" w:rsidRPr="00835B1C">
        <w:rPr>
          <w:rFonts w:ascii="標楷體" w:eastAsia="標楷體" w:hAnsi="標楷體" w:cs="細明體" w:hint="eastAsia"/>
          <w:sz w:val="28"/>
          <w:szCs w:val="28"/>
        </w:rPr>
        <w:t>維持其有效性，</w:t>
      </w:r>
      <w:r w:rsidR="00A52D5F">
        <w:rPr>
          <w:rFonts w:ascii="標楷體" w:eastAsia="標楷體" w:hAnsi="標楷體" w:cs="細明體" w:hint="eastAsia"/>
          <w:sz w:val="28"/>
          <w:szCs w:val="28"/>
        </w:rPr>
        <w:t>另</w:t>
      </w:r>
      <w:r w:rsidR="00835B1C" w:rsidRPr="00835B1C">
        <w:rPr>
          <w:rFonts w:ascii="標楷體" w:eastAsia="標楷體" w:hAnsi="標楷體" w:cs="細明體" w:hint="eastAsia"/>
          <w:sz w:val="28"/>
          <w:szCs w:val="28"/>
        </w:rPr>
        <w:t>每年至少接受12小時以上之資安專業課程訓練或資安職能訓練</w:t>
      </w:r>
      <w:r w:rsidR="00835B1C">
        <w:rPr>
          <w:rFonts w:ascii="標楷體" w:eastAsia="標楷體" w:hAnsi="標楷體" w:cs="細明體" w:hint="eastAsia"/>
          <w:sz w:val="28"/>
          <w:szCs w:val="28"/>
        </w:rPr>
        <w:t>。</w:t>
      </w:r>
      <w:r w:rsidR="001E2E8A">
        <w:rPr>
          <w:rFonts w:ascii="標楷體" w:eastAsia="標楷體" w:hAnsi="標楷體" w:cs="細明體" w:hint="eastAsia"/>
          <w:sz w:val="28"/>
          <w:szCs w:val="28"/>
        </w:rPr>
        <w:t>其中</w:t>
      </w:r>
      <w:r w:rsidR="00FA1EF7" w:rsidRPr="00FA1EF7">
        <w:rPr>
          <w:rFonts w:ascii="標楷體" w:eastAsia="標楷體" w:hAnsi="標楷體" w:cs="細明體" w:hint="eastAsia"/>
          <w:sz w:val="28"/>
          <w:szCs w:val="28"/>
        </w:rPr>
        <w:t>資安專業證照係指由資安署認可之國內外發證機關（構）所核發者</w:t>
      </w:r>
      <w:r w:rsidR="00FA1EF7">
        <w:rPr>
          <w:rFonts w:ascii="標楷體" w:eastAsia="標楷體" w:hAnsi="標楷體" w:cs="細明體" w:hint="eastAsia"/>
          <w:sz w:val="28"/>
          <w:szCs w:val="28"/>
        </w:rPr>
        <w:t>；資安職能</w:t>
      </w:r>
      <w:r w:rsidR="00FC7F2F">
        <w:rPr>
          <w:rFonts w:ascii="標楷體" w:eastAsia="標楷體" w:hAnsi="標楷體" w:cs="細明體" w:hint="eastAsia"/>
          <w:sz w:val="28"/>
          <w:szCs w:val="28"/>
        </w:rPr>
        <w:t>訓練</w:t>
      </w:r>
      <w:r w:rsidR="00FA1EF7">
        <w:rPr>
          <w:rFonts w:ascii="標楷體" w:eastAsia="標楷體" w:hAnsi="標楷體" w:cs="細明體" w:hint="eastAsia"/>
          <w:sz w:val="28"/>
          <w:szCs w:val="28"/>
        </w:rPr>
        <w:t>證</w:t>
      </w:r>
      <w:r w:rsidR="00FC7F2F">
        <w:rPr>
          <w:rFonts w:ascii="標楷體" w:eastAsia="標楷體" w:hAnsi="標楷體" w:cs="細明體" w:hint="eastAsia"/>
          <w:sz w:val="28"/>
          <w:szCs w:val="28"/>
        </w:rPr>
        <w:t>書</w:t>
      </w:r>
      <w:r w:rsidR="00FA1EF7">
        <w:rPr>
          <w:rFonts w:ascii="標楷體" w:eastAsia="標楷體" w:hAnsi="標楷體" w:cs="細明體" w:hint="eastAsia"/>
          <w:sz w:val="28"/>
          <w:szCs w:val="28"/>
        </w:rPr>
        <w:t>指</w:t>
      </w:r>
      <w:r w:rsidR="00A52D5F">
        <w:rPr>
          <w:rFonts w:ascii="標楷體" w:eastAsia="標楷體" w:hAnsi="標楷體" w:cs="細明體" w:hint="eastAsia"/>
          <w:sz w:val="28"/>
          <w:szCs w:val="28"/>
        </w:rPr>
        <w:t>完成</w:t>
      </w:r>
      <w:r w:rsidR="00FA1EF7" w:rsidRPr="00FA1EF7">
        <w:rPr>
          <w:rFonts w:ascii="標楷體" w:eastAsia="標楷體" w:hAnsi="標楷體" w:cs="細明體" w:hint="eastAsia"/>
          <w:sz w:val="28"/>
          <w:szCs w:val="28"/>
        </w:rPr>
        <w:t>資安署設置</w:t>
      </w:r>
      <w:r w:rsidR="001E2E8A">
        <w:rPr>
          <w:rFonts w:ascii="標楷體" w:eastAsia="標楷體" w:hAnsi="標楷體" w:cs="細明體" w:hint="eastAsia"/>
          <w:sz w:val="28"/>
          <w:szCs w:val="28"/>
        </w:rPr>
        <w:t>之</w:t>
      </w:r>
      <w:r w:rsidR="00FA1EF7" w:rsidRPr="00FA1EF7">
        <w:rPr>
          <w:rFonts w:ascii="標楷體" w:eastAsia="標楷體" w:hAnsi="標楷體" w:cs="細明體" w:hint="eastAsia"/>
          <w:sz w:val="28"/>
          <w:szCs w:val="28"/>
        </w:rPr>
        <w:t>相關課程</w:t>
      </w:r>
      <w:r w:rsidR="001E2E8A">
        <w:rPr>
          <w:rFonts w:ascii="標楷體" w:eastAsia="標楷體" w:hAnsi="標楷體" w:cs="細明體" w:hint="eastAsia"/>
          <w:sz w:val="28"/>
          <w:szCs w:val="28"/>
        </w:rPr>
        <w:t>及</w:t>
      </w:r>
      <w:r w:rsidR="00A52D5F">
        <w:rPr>
          <w:rFonts w:ascii="標楷體" w:eastAsia="標楷體" w:hAnsi="標楷體" w:cs="細明體" w:hint="eastAsia"/>
          <w:sz w:val="28"/>
          <w:szCs w:val="28"/>
        </w:rPr>
        <w:t>通過</w:t>
      </w:r>
      <w:r w:rsidR="00FA1EF7" w:rsidRPr="00FA1EF7">
        <w:rPr>
          <w:rFonts w:ascii="標楷體" w:eastAsia="標楷體" w:hAnsi="標楷體" w:cs="細明體" w:hint="eastAsia"/>
          <w:sz w:val="28"/>
          <w:szCs w:val="28"/>
        </w:rPr>
        <w:t>評量</w:t>
      </w:r>
      <w:r w:rsidR="00A52D5F">
        <w:rPr>
          <w:rFonts w:ascii="標楷體" w:eastAsia="標楷體" w:hAnsi="標楷體" w:cs="細明體" w:hint="eastAsia"/>
          <w:sz w:val="28"/>
          <w:szCs w:val="28"/>
        </w:rPr>
        <w:t>者</w:t>
      </w:r>
      <w:r w:rsidR="0070326E">
        <w:rPr>
          <w:rFonts w:ascii="標楷體" w:eastAsia="標楷體" w:hAnsi="標楷體" w:cs="細明體" w:hint="eastAsia"/>
          <w:sz w:val="28"/>
          <w:szCs w:val="28"/>
        </w:rPr>
        <w:t>；</w:t>
      </w:r>
      <w:r w:rsidR="00FC7F2F" w:rsidRPr="00835B1C">
        <w:rPr>
          <w:rFonts w:ascii="標楷體" w:eastAsia="標楷體" w:hAnsi="標楷體" w:cs="細明體" w:hint="eastAsia"/>
          <w:sz w:val="28"/>
          <w:szCs w:val="28"/>
        </w:rPr>
        <w:t>資安專業課程訓練</w:t>
      </w:r>
      <w:r w:rsidR="00FC7F2F" w:rsidRPr="00FC7F2F">
        <w:rPr>
          <w:rFonts w:ascii="標楷體" w:eastAsia="標楷體" w:hAnsi="標楷體" w:cs="細明體" w:hint="eastAsia"/>
          <w:sz w:val="28"/>
          <w:szCs w:val="28"/>
        </w:rPr>
        <w:t>泛指</w:t>
      </w:r>
      <w:r w:rsidR="00FC7F2F">
        <w:rPr>
          <w:rFonts w:ascii="標楷體" w:eastAsia="標楷體" w:hAnsi="標楷體" w:cs="細明體" w:hint="eastAsia"/>
          <w:sz w:val="28"/>
          <w:szCs w:val="28"/>
        </w:rPr>
        <w:t>提升</w:t>
      </w:r>
      <w:r w:rsidR="00FC7F2F" w:rsidRPr="00FC7F2F">
        <w:rPr>
          <w:rFonts w:ascii="標楷體" w:eastAsia="標楷體" w:hAnsi="標楷體" w:cs="細明體" w:hint="eastAsia"/>
          <w:sz w:val="28"/>
          <w:szCs w:val="28"/>
        </w:rPr>
        <w:t>資安人員策略、管理或技術專業知能課程</w:t>
      </w:r>
      <w:r w:rsidR="0070326E">
        <w:rPr>
          <w:rFonts w:ascii="標楷體" w:eastAsia="標楷體" w:hAnsi="標楷體" w:cs="細明體" w:hint="eastAsia"/>
          <w:sz w:val="28"/>
          <w:szCs w:val="28"/>
        </w:rPr>
        <w:t>，</w:t>
      </w:r>
      <w:r w:rsidR="0070326E" w:rsidRPr="0070326E">
        <w:rPr>
          <w:rFonts w:ascii="標楷體" w:eastAsia="標楷體" w:hAnsi="標楷體" w:cs="細明體" w:hint="eastAsia"/>
          <w:sz w:val="28"/>
          <w:szCs w:val="28"/>
        </w:rPr>
        <w:t>原則應優先以實體課程方式進行。</w:t>
      </w:r>
    </w:p>
    <w:p w14:paraId="2F9433F1" w14:textId="7D96A0F9" w:rsidR="00914B48" w:rsidRDefault="00914B48" w:rsidP="006E3027">
      <w:pPr>
        <w:pStyle w:val="ae"/>
        <w:overflowPunct w:val="0"/>
        <w:adjustRightInd w:val="0"/>
        <w:snapToGrid w:val="0"/>
        <w:spacing w:beforeLines="20" w:before="72" w:afterLines="20" w:after="72" w:line="540" w:lineRule="exact"/>
        <w:ind w:firstLine="641"/>
        <w:rPr>
          <w:rFonts w:hAnsi="標楷體"/>
          <w:b/>
          <w:sz w:val="32"/>
          <w:szCs w:val="32"/>
        </w:rPr>
      </w:pPr>
      <w:r>
        <w:rPr>
          <w:rFonts w:hAnsi="標楷體" w:hint="eastAsia"/>
          <w:b/>
          <w:sz w:val="32"/>
          <w:szCs w:val="32"/>
        </w:rPr>
        <w:t>（三）</w:t>
      </w:r>
      <w:r w:rsidR="000A5E11">
        <w:rPr>
          <w:rFonts w:hAnsi="標楷體" w:hint="eastAsia"/>
          <w:b/>
          <w:sz w:val="32"/>
          <w:szCs w:val="32"/>
        </w:rPr>
        <w:t xml:space="preserve">　</w:t>
      </w:r>
      <w:r w:rsidR="00DA36F6" w:rsidRPr="00127F32">
        <w:rPr>
          <w:rFonts w:hAnsi="標楷體" w:hint="eastAsia"/>
          <w:b/>
          <w:sz w:val="32"/>
          <w:szCs w:val="32"/>
        </w:rPr>
        <w:t>行政院及所屬機關</w:t>
      </w:r>
      <w:r w:rsidR="00E4343B" w:rsidRPr="00127F32">
        <w:rPr>
          <w:rFonts w:hAnsi="標楷體" w:hint="eastAsia"/>
          <w:b/>
          <w:sz w:val="32"/>
          <w:szCs w:val="32"/>
        </w:rPr>
        <w:t>資安專職人員配置情形</w:t>
      </w:r>
    </w:p>
    <w:p w14:paraId="307A30DF" w14:textId="714C4CA8" w:rsidR="00E438E5" w:rsidRPr="00592071" w:rsidRDefault="00E438E5" w:rsidP="006E3027">
      <w:pPr>
        <w:pStyle w:val="ae"/>
        <w:overflowPunct w:val="0"/>
        <w:adjustRightInd w:val="0"/>
        <w:snapToGrid w:val="0"/>
        <w:spacing w:beforeLines="20" w:before="72" w:afterLines="20" w:after="72" w:line="540" w:lineRule="exact"/>
        <w:ind w:firstLine="560"/>
        <w:rPr>
          <w:rFonts w:hAnsi="標楷體"/>
          <w:b/>
          <w:sz w:val="32"/>
          <w:szCs w:val="32"/>
        </w:rPr>
      </w:pPr>
      <w:r w:rsidRPr="00592071">
        <w:rPr>
          <w:rFonts w:hAnsi="標楷體" w:cs="細明體" w:hint="eastAsia"/>
          <w:sz w:val="28"/>
          <w:szCs w:val="28"/>
        </w:rPr>
        <w:t>依據政府公開資料及</w:t>
      </w:r>
      <w:r w:rsidRPr="00592071">
        <w:rPr>
          <w:rFonts w:hAnsi="標楷體" w:hint="eastAsia"/>
          <w:noProof/>
          <w:sz w:val="28"/>
          <w:szCs w:val="28"/>
        </w:rPr>
        <w:t>本部書面調查</w:t>
      </w:r>
      <w:r w:rsidRPr="00592071">
        <w:rPr>
          <w:rFonts w:hAnsi="標楷體" w:cs="細明體" w:hint="eastAsia"/>
          <w:sz w:val="28"/>
          <w:szCs w:val="28"/>
        </w:rPr>
        <w:t>統計，</w:t>
      </w:r>
      <w:r w:rsidR="001A645F">
        <w:rPr>
          <w:rFonts w:hAnsi="標楷體" w:cs="細明體" w:hint="eastAsia"/>
          <w:sz w:val="28"/>
          <w:szCs w:val="28"/>
        </w:rPr>
        <w:t>截至113年底止，</w:t>
      </w:r>
      <w:r w:rsidRPr="00592071">
        <w:rPr>
          <w:rFonts w:hAnsi="標楷體" w:cs="細明體" w:hint="eastAsia"/>
          <w:sz w:val="28"/>
          <w:szCs w:val="28"/>
        </w:rPr>
        <w:t>行政院及所屬機關</w:t>
      </w:r>
      <w:r w:rsidR="00077E2A" w:rsidRPr="00592071">
        <w:rPr>
          <w:rFonts w:hAnsi="標楷體" w:hint="eastAsia"/>
          <w:noProof/>
          <w:sz w:val="28"/>
          <w:szCs w:val="28"/>
        </w:rPr>
        <w:t>（含行政法人、公立學校及公立醫院，下同）</w:t>
      </w:r>
      <w:r w:rsidRPr="00592071">
        <w:rPr>
          <w:rFonts w:hAnsi="標楷體" w:cs="細明體" w:hint="eastAsia"/>
          <w:sz w:val="28"/>
          <w:szCs w:val="28"/>
        </w:rPr>
        <w:t>資安專職人員配置與資安專業證照、證書取得情形，說明如次：</w:t>
      </w:r>
    </w:p>
    <w:p w14:paraId="3CCE8B17" w14:textId="6D6258C1" w:rsidR="003C44BA" w:rsidRPr="00D21720" w:rsidRDefault="00064EEE" w:rsidP="00F5693C">
      <w:pPr>
        <w:overflowPunct w:val="0"/>
        <w:adjustRightInd w:val="0"/>
        <w:snapToGrid w:val="0"/>
        <w:spacing w:line="520" w:lineRule="exact"/>
        <w:ind w:firstLineChars="450" w:firstLine="1261"/>
        <w:jc w:val="both"/>
        <w:rPr>
          <w:rFonts w:ascii="標楷體" w:eastAsia="標楷體" w:hAnsi="標楷體"/>
          <w:noProof/>
          <w:sz w:val="28"/>
          <w:szCs w:val="28"/>
        </w:rPr>
      </w:pPr>
      <w:r w:rsidRPr="00D21720">
        <w:rPr>
          <w:rFonts w:ascii="標楷體" w:eastAsia="標楷體" w:hAnsi="標楷體" w:hint="eastAsia"/>
          <w:b/>
          <w:sz w:val="28"/>
          <w:szCs w:val="28"/>
        </w:rPr>
        <w:t xml:space="preserve">1.　</w:t>
      </w:r>
      <w:r w:rsidR="00E4343B" w:rsidRPr="00D21720">
        <w:rPr>
          <w:rFonts w:ascii="標楷體" w:eastAsia="標楷體" w:hAnsi="標楷體" w:hint="eastAsia"/>
          <w:b/>
          <w:noProof/>
          <w:sz w:val="28"/>
          <w:szCs w:val="28"/>
        </w:rPr>
        <w:t>各</w:t>
      </w:r>
      <w:r w:rsidR="00E4343B" w:rsidRPr="00D21720">
        <w:rPr>
          <w:rFonts w:ascii="標楷體" w:eastAsia="標楷體" w:hAnsi="標楷體" w:cs="細明體" w:hint="eastAsia"/>
          <w:b/>
          <w:bCs/>
          <w:sz w:val="28"/>
          <w:szCs w:val="28"/>
        </w:rPr>
        <w:t>機</w:t>
      </w:r>
      <w:r w:rsidR="00B05417" w:rsidRPr="00D21720">
        <w:rPr>
          <w:rFonts w:ascii="標楷體" w:eastAsia="標楷體" w:hAnsi="標楷體" w:cs="細明體" w:hint="eastAsia"/>
          <w:b/>
          <w:bCs/>
          <w:sz w:val="28"/>
          <w:szCs w:val="28"/>
        </w:rPr>
        <w:t>關</w:t>
      </w:r>
      <w:r w:rsidR="00E4343B" w:rsidRPr="00D21720">
        <w:rPr>
          <w:rFonts w:ascii="標楷體" w:eastAsia="標楷體" w:hAnsi="標楷體" w:hint="eastAsia"/>
          <w:b/>
          <w:noProof/>
          <w:sz w:val="28"/>
          <w:szCs w:val="28"/>
        </w:rPr>
        <w:t>資安專職人員</w:t>
      </w:r>
      <w:r w:rsidR="00A06C65" w:rsidRPr="00D21720">
        <w:rPr>
          <w:rFonts w:ascii="標楷體" w:eastAsia="標楷體" w:hAnsi="標楷體" w:hint="eastAsia"/>
          <w:b/>
          <w:sz w:val="28"/>
          <w:szCs w:val="28"/>
        </w:rPr>
        <w:t>配</w:t>
      </w:r>
      <w:r w:rsidR="004242AD" w:rsidRPr="00D21720">
        <w:rPr>
          <w:rFonts w:ascii="標楷體" w:eastAsia="標楷體" w:hAnsi="標楷體" w:hint="eastAsia"/>
          <w:b/>
          <w:sz w:val="28"/>
          <w:szCs w:val="28"/>
        </w:rPr>
        <w:t>置</w:t>
      </w:r>
      <w:r w:rsidR="00E4343B" w:rsidRPr="00D21720">
        <w:rPr>
          <w:rFonts w:ascii="標楷體" w:eastAsia="標楷體" w:hAnsi="標楷體" w:hint="eastAsia"/>
          <w:b/>
          <w:noProof/>
          <w:sz w:val="28"/>
          <w:szCs w:val="28"/>
        </w:rPr>
        <w:t>情形：</w:t>
      </w:r>
      <w:r w:rsidR="003C44BA" w:rsidRPr="00D21720">
        <w:rPr>
          <w:rFonts w:ascii="標楷體" w:eastAsia="標楷體" w:hAnsi="標楷體" w:hint="eastAsia"/>
          <w:noProof/>
          <w:sz w:val="28"/>
          <w:szCs w:val="28"/>
        </w:rPr>
        <w:t>行政院</w:t>
      </w:r>
      <w:r w:rsidR="00F61D96" w:rsidRPr="00D21720">
        <w:rPr>
          <w:rFonts w:ascii="標楷體" w:eastAsia="標楷體" w:hAnsi="標楷體" w:hint="eastAsia"/>
          <w:noProof/>
          <w:sz w:val="28"/>
          <w:szCs w:val="28"/>
        </w:rPr>
        <w:t>及</w:t>
      </w:r>
      <w:r w:rsidR="003C44BA" w:rsidRPr="00D21720">
        <w:rPr>
          <w:rFonts w:ascii="標楷體" w:eastAsia="標楷體" w:hAnsi="標楷體" w:hint="eastAsia"/>
          <w:noProof/>
          <w:sz w:val="28"/>
          <w:szCs w:val="28"/>
        </w:rPr>
        <w:t>所屬機關資安責任等級</w:t>
      </w:r>
      <w:r w:rsidR="00F61D96" w:rsidRPr="00D21720">
        <w:rPr>
          <w:rFonts w:ascii="標楷體" w:eastAsia="標楷體" w:hAnsi="標楷體" w:hint="eastAsia"/>
          <w:noProof/>
          <w:sz w:val="28"/>
          <w:szCs w:val="28"/>
        </w:rPr>
        <w:t>為</w:t>
      </w:r>
      <w:r w:rsidR="003C44BA" w:rsidRPr="00D21720">
        <w:rPr>
          <w:rFonts w:ascii="標楷體" w:eastAsia="標楷體" w:hAnsi="標楷體" w:hint="eastAsia"/>
          <w:noProof/>
          <w:sz w:val="28"/>
          <w:szCs w:val="28"/>
        </w:rPr>
        <w:t>A級</w:t>
      </w:r>
      <w:r w:rsidR="00AE7A72" w:rsidRPr="00D21720">
        <w:rPr>
          <w:rFonts w:ascii="標楷體" w:eastAsia="標楷體" w:hAnsi="標楷體" w:hint="eastAsia"/>
          <w:noProof/>
          <w:sz w:val="28"/>
          <w:szCs w:val="28"/>
        </w:rPr>
        <w:t>者</w:t>
      </w:r>
      <w:r w:rsidR="003C44BA" w:rsidRPr="00D21720">
        <w:rPr>
          <w:rFonts w:ascii="標楷體" w:eastAsia="標楷體" w:hAnsi="標楷體" w:hint="eastAsia"/>
          <w:noProof/>
          <w:sz w:val="28"/>
          <w:szCs w:val="28"/>
        </w:rPr>
        <w:t>37個、B級102個、C級334個，共計473個，應配置資安專職人員</w:t>
      </w:r>
      <w:r w:rsidR="00AE7A72" w:rsidRPr="00D21720">
        <w:rPr>
          <w:rFonts w:ascii="標楷體" w:eastAsia="標楷體" w:hAnsi="標楷體" w:hint="eastAsia"/>
          <w:noProof/>
          <w:sz w:val="28"/>
          <w:szCs w:val="28"/>
        </w:rPr>
        <w:t>計</w:t>
      </w:r>
      <w:r w:rsidR="003C44BA" w:rsidRPr="00D21720">
        <w:rPr>
          <w:rFonts w:ascii="標楷體" w:eastAsia="標楷體" w:hAnsi="標楷體" w:hint="eastAsia"/>
          <w:noProof/>
          <w:sz w:val="28"/>
          <w:szCs w:val="28"/>
        </w:rPr>
        <w:t>686</w:t>
      </w:r>
      <w:r w:rsidR="003C44BA" w:rsidRPr="00D21720">
        <w:rPr>
          <w:rFonts w:ascii="標楷體" w:eastAsia="標楷體" w:hAnsi="標楷體" w:hint="eastAsia"/>
          <w:noProof/>
          <w:sz w:val="28"/>
          <w:szCs w:val="28"/>
        </w:rPr>
        <w:lastRenderedPageBreak/>
        <w:t>人，除行政法人</w:t>
      </w:r>
      <w:r w:rsidR="000A5E11">
        <w:rPr>
          <w:rFonts w:ascii="標楷體" w:eastAsia="標楷體" w:hAnsi="標楷體" w:hint="eastAsia"/>
          <w:noProof/>
          <w:sz w:val="28"/>
          <w:szCs w:val="28"/>
        </w:rPr>
        <w:t>國家</w:t>
      </w:r>
      <w:r w:rsidR="003C44BA" w:rsidRPr="00D21720">
        <w:rPr>
          <w:rFonts w:ascii="標楷體" w:eastAsia="標楷體" w:hAnsi="標楷體" w:hint="eastAsia"/>
          <w:noProof/>
          <w:sz w:val="28"/>
          <w:szCs w:val="28"/>
        </w:rPr>
        <w:t>太空中心、農業部農田水利署、衛生福利部臺</w:t>
      </w:r>
      <w:r w:rsidR="00077E2A" w:rsidRPr="00D21720">
        <w:rPr>
          <w:rFonts w:ascii="標楷體" w:eastAsia="標楷體" w:hAnsi="標楷體" w:hint="eastAsia"/>
          <w:noProof/>
          <w:sz w:val="28"/>
          <w:szCs w:val="28"/>
        </w:rPr>
        <w:t>北</w:t>
      </w:r>
      <w:r w:rsidR="003C44BA" w:rsidRPr="00D21720">
        <w:rPr>
          <w:rFonts w:ascii="標楷體" w:eastAsia="標楷體" w:hAnsi="標楷體" w:hint="eastAsia"/>
          <w:noProof/>
          <w:sz w:val="28"/>
          <w:szCs w:val="28"/>
        </w:rPr>
        <w:t>醫院</w:t>
      </w:r>
      <w:r w:rsidR="00FF1FBA" w:rsidRPr="00D21720">
        <w:rPr>
          <w:rFonts w:ascii="標楷體" w:eastAsia="標楷體" w:hAnsi="標楷體" w:hint="eastAsia"/>
          <w:noProof/>
          <w:sz w:val="28"/>
          <w:szCs w:val="28"/>
        </w:rPr>
        <w:t>、臺南醫院</w:t>
      </w:r>
      <w:r w:rsidR="003C44BA" w:rsidRPr="00D21720">
        <w:rPr>
          <w:rFonts w:ascii="標楷體" w:eastAsia="標楷體" w:hAnsi="標楷體" w:hint="eastAsia"/>
          <w:noProof/>
          <w:sz w:val="28"/>
          <w:szCs w:val="28"/>
        </w:rPr>
        <w:t>及</w:t>
      </w:r>
      <w:r w:rsidR="003C44BA" w:rsidRPr="00600631">
        <w:rPr>
          <w:rFonts w:ascii="標楷體" w:eastAsia="標楷體" w:hAnsi="標楷體" w:hint="eastAsia"/>
          <w:noProof/>
          <w:sz w:val="28"/>
          <w:szCs w:val="28"/>
        </w:rPr>
        <w:t>國立臺南藝術大學等</w:t>
      </w:r>
      <w:r w:rsidR="00FF1FBA" w:rsidRPr="00600631">
        <w:rPr>
          <w:rFonts w:ascii="標楷體" w:eastAsia="標楷體" w:hAnsi="標楷體" w:hint="eastAsia"/>
          <w:noProof/>
          <w:sz w:val="28"/>
          <w:szCs w:val="28"/>
        </w:rPr>
        <w:t>5</w:t>
      </w:r>
      <w:r w:rsidR="003C44BA" w:rsidRPr="00600631">
        <w:rPr>
          <w:rFonts w:ascii="標楷體" w:eastAsia="標楷體" w:hAnsi="標楷體" w:hint="eastAsia"/>
          <w:noProof/>
          <w:sz w:val="28"/>
          <w:szCs w:val="28"/>
        </w:rPr>
        <w:t>個機關因部分人員離職待補，</w:t>
      </w:r>
      <w:r w:rsidR="002F6BC1" w:rsidRPr="00592071">
        <w:rPr>
          <w:rFonts w:hAnsi="標楷體"/>
          <w:b/>
          <w:noProof/>
          <w:sz w:val="28"/>
          <w:szCs w:val="28"/>
        </w:rPr>
        <mc:AlternateContent>
          <mc:Choice Requires="wps">
            <w:drawing>
              <wp:anchor distT="45720" distB="45720" distL="114300" distR="114300" simplePos="0" relativeHeight="251895808" behindDoc="0" locked="0" layoutInCell="1" allowOverlap="1" wp14:anchorId="2A8762E7" wp14:editId="3FDAC0B4">
                <wp:simplePos x="0" y="0"/>
                <wp:positionH relativeFrom="margin">
                  <wp:posOffset>2745239</wp:posOffset>
                </wp:positionH>
                <wp:positionV relativeFrom="paragraph">
                  <wp:posOffset>76503</wp:posOffset>
                </wp:positionV>
                <wp:extent cx="3556000" cy="3672205"/>
                <wp:effectExtent l="0" t="0" r="6350" b="444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3672205"/>
                        </a:xfrm>
                        <a:prstGeom prst="rect">
                          <a:avLst/>
                        </a:prstGeom>
                        <a:solidFill>
                          <a:srgbClr val="FFFFFF"/>
                        </a:solidFill>
                        <a:ln w="9525">
                          <a:noFill/>
                          <a:miter lim="800000"/>
                          <a:headEnd/>
                          <a:tailEnd/>
                        </a:ln>
                      </wps:spPr>
                      <wps:txbx>
                        <w:txbxContent>
                          <w:p w14:paraId="4272231C" w14:textId="77777777" w:rsidR="002F6BC1" w:rsidRPr="00FD3461" w:rsidRDefault="002F6BC1" w:rsidP="002F6BC1">
                            <w:pPr>
                              <w:jc w:val="center"/>
                              <w:rPr>
                                <w:rFonts w:ascii="標楷體" w:eastAsia="標楷體" w:hAnsi="標楷體"/>
                                <w:b/>
                                <w:bCs/>
                              </w:rPr>
                            </w:pPr>
                            <w:r w:rsidRPr="00FD3461">
                              <w:rPr>
                                <w:rFonts w:ascii="標楷體" w:eastAsia="標楷體" w:hAnsi="標楷體" w:hint="eastAsia"/>
                                <w:b/>
                                <w:bCs/>
                              </w:rPr>
                              <w:t xml:space="preserve">圖2　</w:t>
                            </w:r>
                            <w:r>
                              <w:rPr>
                                <w:rFonts w:ascii="標楷體" w:eastAsia="標楷體" w:hAnsi="標楷體" w:hint="eastAsia"/>
                                <w:b/>
                                <w:bCs/>
                              </w:rPr>
                              <w:t>1</w:t>
                            </w:r>
                            <w:r>
                              <w:rPr>
                                <w:rFonts w:ascii="標楷體" w:eastAsia="標楷體" w:hAnsi="標楷體"/>
                                <w:b/>
                                <w:bCs/>
                              </w:rPr>
                              <w:t>13</w:t>
                            </w:r>
                            <w:r>
                              <w:rPr>
                                <w:rFonts w:ascii="標楷體" w:eastAsia="標楷體" w:hAnsi="標楷體" w:hint="eastAsia"/>
                                <w:b/>
                                <w:bCs/>
                              </w:rPr>
                              <w:t>年底</w:t>
                            </w:r>
                            <w:r w:rsidRPr="00FD3461">
                              <w:rPr>
                                <w:rFonts w:ascii="標楷體" w:eastAsia="標楷體" w:hAnsi="標楷體" w:hint="eastAsia"/>
                                <w:b/>
                                <w:bCs/>
                              </w:rPr>
                              <w:t>資安專職人員進用類型</w:t>
                            </w:r>
                          </w:p>
                          <w:p w14:paraId="2FB9B59A" w14:textId="77777777" w:rsidR="002F6BC1" w:rsidRDefault="002F6BC1" w:rsidP="002F6BC1">
                            <w:r>
                              <w:rPr>
                                <w:noProof/>
                              </w:rPr>
                              <w:drawing>
                                <wp:inline distT="0" distB="0" distL="0" distR="0" wp14:anchorId="66A8D6CC" wp14:editId="76454E5D">
                                  <wp:extent cx="3289889" cy="3180715"/>
                                  <wp:effectExtent l="0" t="0" r="6350" b="63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210"/>
                                          <a:stretch/>
                                        </pic:blipFill>
                                        <pic:spPr bwMode="auto">
                                          <a:xfrm>
                                            <a:off x="0" y="0"/>
                                            <a:ext cx="3289889" cy="3180715"/>
                                          </a:xfrm>
                                          <a:prstGeom prst="rect">
                                            <a:avLst/>
                                          </a:prstGeom>
                                          <a:ln>
                                            <a:noFill/>
                                          </a:ln>
                                          <a:extLst>
                                            <a:ext uri="{53640926-AAD7-44D8-BBD7-CCE9431645EC}">
                                              <a14:shadowObscured xmlns:a14="http://schemas.microsoft.com/office/drawing/2010/main"/>
                                            </a:ext>
                                          </a:extLst>
                                        </pic:spPr>
                                      </pic:pic>
                                    </a:graphicData>
                                  </a:graphic>
                                </wp:inline>
                              </w:drawing>
                            </w:r>
                          </w:p>
                          <w:p w14:paraId="027892EA" w14:textId="77777777" w:rsidR="002F6BC1" w:rsidRPr="00FD3461" w:rsidRDefault="002F6BC1" w:rsidP="002F6BC1">
                            <w:pPr>
                              <w:spacing w:line="240" w:lineRule="exact"/>
                              <w:ind w:firstLineChars="77" w:firstLine="139"/>
                              <w:rPr>
                                <w:rFonts w:ascii="標楷體" w:eastAsia="標楷體" w:hAnsi="標楷體"/>
                                <w:sz w:val="18"/>
                                <w:szCs w:val="18"/>
                              </w:rPr>
                            </w:pPr>
                            <w:r w:rsidRPr="00FD3461">
                              <w:rPr>
                                <w:rFonts w:ascii="標楷體" w:eastAsia="標楷體" w:hAnsi="標楷體" w:hint="eastAsia"/>
                                <w:sz w:val="18"/>
                                <w:szCs w:val="18"/>
                              </w:rPr>
                              <w:t>資料來源：整理自行政院</w:t>
                            </w:r>
                            <w:r>
                              <w:rPr>
                                <w:rFonts w:ascii="標楷體" w:eastAsia="標楷體" w:hAnsi="標楷體" w:hint="eastAsia"/>
                                <w:sz w:val="18"/>
                                <w:szCs w:val="18"/>
                              </w:rPr>
                              <w:t>及</w:t>
                            </w:r>
                            <w:r w:rsidRPr="00FD3461">
                              <w:rPr>
                                <w:rFonts w:ascii="標楷體" w:eastAsia="標楷體" w:hAnsi="標楷體" w:hint="eastAsia"/>
                                <w:sz w:val="18"/>
                                <w:szCs w:val="18"/>
                              </w:rPr>
                              <w:t>所屬機關提供資料。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8762E7" id="_x0000_s1028" type="#_x0000_t202" style="position:absolute;left:0;text-align:left;margin-left:216.15pt;margin-top:6pt;width:280pt;height:289.15pt;z-index:251895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" stroked="f">
                <v:textbox>
                  <w:txbxContent>
                    <w:p w14:paraId="4272231C" w14:textId="77777777" w:rsidR="002F6BC1" w:rsidRPr="00FD3461" w:rsidRDefault="002F6BC1" w:rsidP="002F6BC1">
                      <w:pPr>
                        <w:jc w:val="center"/>
                        <w:rPr>
                          <w:rFonts w:ascii="標楷體" w:eastAsia="標楷體" w:hAnsi="標楷體"/>
                          <w:b/>
                          <w:bCs/>
                        </w:rPr>
                      </w:pPr>
                      <w:r w:rsidRPr="00FD3461">
                        <w:rPr>
                          <w:rFonts w:ascii="標楷體" w:eastAsia="標楷體" w:hAnsi="標楷體" w:hint="eastAsia"/>
                          <w:b/>
                          <w:bCs/>
                        </w:rPr>
                        <w:t xml:space="preserve">圖2　</w:t>
                      </w:r>
                      <w:r>
                        <w:rPr>
                          <w:rFonts w:ascii="標楷體" w:eastAsia="標楷體" w:hAnsi="標楷體" w:hint="eastAsia"/>
                          <w:b/>
                          <w:bCs/>
                        </w:rPr>
                        <w:t>1</w:t>
                      </w:r>
                      <w:r>
                        <w:rPr>
                          <w:rFonts w:ascii="標楷體" w:eastAsia="標楷體" w:hAnsi="標楷體"/>
                          <w:b/>
                          <w:bCs/>
                        </w:rPr>
                        <w:t>13</w:t>
                      </w:r>
                      <w:proofErr w:type="gramStart"/>
                      <w:r>
                        <w:rPr>
                          <w:rFonts w:ascii="標楷體" w:eastAsia="標楷體" w:hAnsi="標楷體" w:hint="eastAsia"/>
                          <w:b/>
                          <w:bCs/>
                        </w:rPr>
                        <w:t>年底</w:t>
                      </w:r>
                      <w:r w:rsidRPr="00FD3461">
                        <w:rPr>
                          <w:rFonts w:ascii="標楷體" w:eastAsia="標楷體" w:hAnsi="標楷體" w:hint="eastAsia"/>
                          <w:b/>
                          <w:bCs/>
                        </w:rPr>
                        <w:t>資安專職</w:t>
                      </w:r>
                      <w:proofErr w:type="gramEnd"/>
                      <w:r w:rsidRPr="00FD3461">
                        <w:rPr>
                          <w:rFonts w:ascii="標楷體" w:eastAsia="標楷體" w:hAnsi="標楷體" w:hint="eastAsia"/>
                          <w:b/>
                          <w:bCs/>
                        </w:rPr>
                        <w:t>人員進用類型</w:t>
                      </w:r>
                    </w:p>
                    <w:p w14:paraId="2FB9B59A" w14:textId="77777777" w:rsidR="002F6BC1" w:rsidRDefault="002F6BC1" w:rsidP="002F6BC1">
                      <w:r>
                        <w:rPr>
                          <w:noProof/>
                        </w:rPr>
                        <w:drawing>
                          <wp:inline distT="0" distB="0" distL="0" distR="0" wp14:anchorId="66A8D6CC" wp14:editId="76454E5D">
                            <wp:extent cx="3289889" cy="3180715"/>
                            <wp:effectExtent l="0" t="0" r="6350" b="63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210"/>
                                    <a:stretch/>
                                  </pic:blipFill>
                                  <pic:spPr bwMode="auto">
                                    <a:xfrm>
                                      <a:off x="0" y="0"/>
                                      <a:ext cx="3289889" cy="3180715"/>
                                    </a:xfrm>
                                    <a:prstGeom prst="rect">
                                      <a:avLst/>
                                    </a:prstGeom>
                                    <a:ln>
                                      <a:noFill/>
                                    </a:ln>
                                    <a:extLst>
                                      <a:ext uri="{53640926-AAD7-44D8-BBD7-CCE9431645EC}">
                                        <a14:shadowObscured xmlns:a14="http://schemas.microsoft.com/office/drawing/2010/main"/>
                                      </a:ext>
                                    </a:extLst>
                                  </pic:spPr>
                                </pic:pic>
                              </a:graphicData>
                            </a:graphic>
                          </wp:inline>
                        </w:drawing>
                      </w:r>
                    </w:p>
                    <w:p w14:paraId="027892EA" w14:textId="77777777" w:rsidR="002F6BC1" w:rsidRPr="00FD3461" w:rsidRDefault="002F6BC1" w:rsidP="002F6BC1">
                      <w:pPr>
                        <w:spacing w:line="240" w:lineRule="exact"/>
                        <w:ind w:firstLineChars="77" w:firstLine="139"/>
                        <w:rPr>
                          <w:rFonts w:ascii="標楷體" w:eastAsia="標楷體" w:hAnsi="標楷體"/>
                          <w:sz w:val="18"/>
                          <w:szCs w:val="18"/>
                        </w:rPr>
                      </w:pPr>
                      <w:r w:rsidRPr="00FD3461">
                        <w:rPr>
                          <w:rFonts w:ascii="標楷體" w:eastAsia="標楷體" w:hAnsi="標楷體" w:hint="eastAsia"/>
                          <w:sz w:val="18"/>
                          <w:szCs w:val="18"/>
                        </w:rPr>
                        <w:t>資料來源：整理自行政院</w:t>
                      </w:r>
                      <w:r>
                        <w:rPr>
                          <w:rFonts w:ascii="標楷體" w:eastAsia="標楷體" w:hAnsi="標楷體" w:hint="eastAsia"/>
                          <w:sz w:val="18"/>
                          <w:szCs w:val="18"/>
                        </w:rPr>
                        <w:t>及</w:t>
                      </w:r>
                      <w:r w:rsidRPr="00FD3461">
                        <w:rPr>
                          <w:rFonts w:ascii="標楷體" w:eastAsia="標楷體" w:hAnsi="標楷體" w:hint="eastAsia"/>
                          <w:sz w:val="18"/>
                          <w:szCs w:val="18"/>
                        </w:rPr>
                        <w:t>所屬機關提供資料。</w:t>
                      </w:r>
                    </w:p>
                  </w:txbxContent>
                </v:textbox>
                <w10:wrap type="square" anchorx="margin"/>
              </v:shape>
            </w:pict>
          </mc:Fallback>
        </mc:AlternateContent>
      </w:r>
      <w:r w:rsidR="003C44BA" w:rsidRPr="00600631">
        <w:rPr>
          <w:rFonts w:ascii="標楷體" w:eastAsia="標楷體" w:hAnsi="標楷體" w:hint="eastAsia"/>
          <w:noProof/>
          <w:sz w:val="28"/>
          <w:szCs w:val="28"/>
        </w:rPr>
        <w:t>共計缺額</w:t>
      </w:r>
      <w:r w:rsidR="00FF1FBA" w:rsidRPr="00600631">
        <w:rPr>
          <w:rFonts w:ascii="標楷體" w:eastAsia="標楷體" w:hAnsi="標楷體" w:hint="eastAsia"/>
          <w:noProof/>
          <w:sz w:val="28"/>
          <w:szCs w:val="28"/>
        </w:rPr>
        <w:t>6</w:t>
      </w:r>
      <w:r w:rsidR="003C44BA" w:rsidRPr="00600631">
        <w:rPr>
          <w:rFonts w:ascii="標楷體" w:eastAsia="標楷體" w:hAnsi="標楷體" w:hint="eastAsia"/>
          <w:noProof/>
          <w:sz w:val="28"/>
          <w:szCs w:val="28"/>
        </w:rPr>
        <w:t>人，其餘</w:t>
      </w:r>
      <w:r w:rsidR="00E438E5" w:rsidRPr="00600631">
        <w:rPr>
          <w:rFonts w:ascii="標楷體" w:eastAsia="標楷體" w:hAnsi="標楷體" w:hint="eastAsia"/>
          <w:noProof/>
          <w:sz w:val="28"/>
          <w:szCs w:val="28"/>
        </w:rPr>
        <w:t>46</w:t>
      </w:r>
      <w:r w:rsidR="00FF1FBA" w:rsidRPr="00600631">
        <w:rPr>
          <w:rFonts w:ascii="標楷體" w:eastAsia="標楷體" w:hAnsi="標楷體" w:hint="eastAsia"/>
          <w:noProof/>
          <w:sz w:val="28"/>
          <w:szCs w:val="28"/>
        </w:rPr>
        <w:t>8</w:t>
      </w:r>
      <w:r w:rsidR="00E438E5" w:rsidRPr="00600631">
        <w:rPr>
          <w:rFonts w:ascii="標楷體" w:eastAsia="標楷體" w:hAnsi="標楷體" w:hint="eastAsia"/>
          <w:noProof/>
          <w:sz w:val="28"/>
          <w:szCs w:val="28"/>
        </w:rPr>
        <w:t>個</w:t>
      </w:r>
      <w:r w:rsidR="003C44BA" w:rsidRPr="00600631">
        <w:rPr>
          <w:rFonts w:ascii="標楷體" w:eastAsia="標楷體" w:hAnsi="標楷體" w:hint="eastAsia"/>
          <w:noProof/>
          <w:sz w:val="28"/>
          <w:szCs w:val="28"/>
        </w:rPr>
        <w:t>機關實際配置人數</w:t>
      </w:r>
      <w:r w:rsidR="00AE7A72" w:rsidRPr="00600631">
        <w:rPr>
          <w:rFonts w:ascii="標楷體" w:eastAsia="標楷體" w:hAnsi="標楷體" w:hint="eastAsia"/>
          <w:noProof/>
          <w:sz w:val="28"/>
          <w:szCs w:val="28"/>
        </w:rPr>
        <w:t>計</w:t>
      </w:r>
      <w:r w:rsidR="003C44BA" w:rsidRPr="00600631">
        <w:rPr>
          <w:rFonts w:ascii="標楷體" w:eastAsia="標楷體" w:hAnsi="標楷體" w:hint="eastAsia"/>
          <w:noProof/>
          <w:sz w:val="28"/>
          <w:szCs w:val="28"/>
        </w:rPr>
        <w:t>68</w:t>
      </w:r>
      <w:r w:rsidR="00FF1FBA" w:rsidRPr="00600631">
        <w:rPr>
          <w:rFonts w:ascii="標楷體" w:eastAsia="標楷體" w:hAnsi="標楷體" w:hint="eastAsia"/>
          <w:noProof/>
          <w:sz w:val="28"/>
          <w:szCs w:val="28"/>
        </w:rPr>
        <w:t>0</w:t>
      </w:r>
      <w:r w:rsidR="003C44BA" w:rsidRPr="00600631">
        <w:rPr>
          <w:rFonts w:ascii="標楷體" w:eastAsia="標楷體" w:hAnsi="標楷體" w:hint="eastAsia"/>
          <w:noProof/>
          <w:sz w:val="28"/>
          <w:szCs w:val="28"/>
        </w:rPr>
        <w:t>人（表</w:t>
      </w:r>
      <w:r w:rsidR="00BD5D44" w:rsidRPr="00600631">
        <w:rPr>
          <w:rFonts w:ascii="標楷體" w:eastAsia="標楷體" w:hAnsi="標楷體"/>
          <w:noProof/>
          <w:sz w:val="28"/>
          <w:szCs w:val="28"/>
        </w:rPr>
        <w:t>2</w:t>
      </w:r>
      <w:r w:rsidR="003C44BA" w:rsidRPr="00600631">
        <w:rPr>
          <w:rFonts w:ascii="標楷體" w:eastAsia="標楷體" w:hAnsi="標楷體" w:hint="eastAsia"/>
          <w:noProof/>
          <w:sz w:val="28"/>
          <w:szCs w:val="28"/>
        </w:rPr>
        <w:t>）</w:t>
      </w:r>
      <w:r w:rsidR="00BD5D44" w:rsidRPr="00600631">
        <w:rPr>
          <w:rFonts w:ascii="標楷體" w:eastAsia="標楷體" w:hAnsi="標楷體" w:hint="eastAsia"/>
          <w:noProof/>
          <w:sz w:val="28"/>
          <w:szCs w:val="28"/>
        </w:rPr>
        <w:t>，已符合資安法規定標準</w:t>
      </w:r>
      <w:r w:rsidR="003C44BA" w:rsidRPr="00600631">
        <w:rPr>
          <w:rFonts w:ascii="標楷體" w:eastAsia="標楷體" w:hAnsi="標楷體" w:hint="eastAsia"/>
          <w:noProof/>
          <w:sz w:val="28"/>
          <w:szCs w:val="28"/>
        </w:rPr>
        <w:t>，其中公務人員421人</w:t>
      </w:r>
      <w:r w:rsidR="00BD5D44" w:rsidRPr="00600631">
        <w:rPr>
          <w:rFonts w:ascii="標楷體" w:eastAsia="標楷體" w:hAnsi="標楷體" w:hint="eastAsia"/>
          <w:noProof/>
          <w:sz w:val="28"/>
          <w:szCs w:val="28"/>
        </w:rPr>
        <w:t>〔含資訊處理職系299人，非資訊處理職系（共計22種職系）122人〕，占</w:t>
      </w:r>
      <w:r w:rsidR="00D350CF">
        <w:rPr>
          <w:rFonts w:ascii="標楷體" w:eastAsia="標楷體" w:hAnsi="標楷體" w:hint="eastAsia"/>
          <w:noProof/>
          <w:sz w:val="28"/>
          <w:szCs w:val="28"/>
        </w:rPr>
        <w:t>61.91</w:t>
      </w:r>
      <w:r w:rsidR="003C44BA" w:rsidRPr="00600631">
        <w:rPr>
          <w:rFonts w:ascii="標楷體" w:eastAsia="標楷體" w:hAnsi="標楷體" w:hint="eastAsia"/>
          <w:noProof/>
          <w:sz w:val="28"/>
          <w:szCs w:val="28"/>
        </w:rPr>
        <w:t>％</w:t>
      </w:r>
      <w:r w:rsidR="00BD5D44" w:rsidRPr="00600631">
        <w:rPr>
          <w:rFonts w:ascii="標楷體" w:eastAsia="標楷體" w:hAnsi="標楷體" w:hint="eastAsia"/>
          <w:noProof/>
          <w:sz w:val="28"/>
          <w:szCs w:val="28"/>
        </w:rPr>
        <w:t>、</w:t>
      </w:r>
      <w:r w:rsidR="003C44BA" w:rsidRPr="00600631">
        <w:rPr>
          <w:rFonts w:ascii="標楷體" w:eastAsia="標楷體" w:hAnsi="標楷體" w:hint="eastAsia"/>
          <w:noProof/>
          <w:sz w:val="28"/>
          <w:szCs w:val="28"/>
        </w:rPr>
        <w:t>約聘僱人員102人</w:t>
      </w:r>
      <w:r w:rsidR="00D21720" w:rsidRPr="00600631">
        <w:rPr>
          <w:rFonts w:ascii="標楷體" w:eastAsia="標楷體" w:hAnsi="標楷體" w:hint="eastAsia"/>
          <w:noProof/>
          <w:sz w:val="28"/>
          <w:szCs w:val="28"/>
        </w:rPr>
        <w:t>，占</w:t>
      </w:r>
      <w:r w:rsidR="00D350CF">
        <w:rPr>
          <w:rFonts w:ascii="標楷體" w:eastAsia="標楷體" w:hAnsi="標楷體" w:hint="eastAsia"/>
          <w:noProof/>
          <w:sz w:val="28"/>
          <w:szCs w:val="28"/>
        </w:rPr>
        <w:t>15.00</w:t>
      </w:r>
      <w:r w:rsidR="003C44BA" w:rsidRPr="00600631">
        <w:rPr>
          <w:rFonts w:ascii="標楷體" w:eastAsia="標楷體" w:hAnsi="標楷體" w:hint="eastAsia"/>
          <w:noProof/>
          <w:sz w:val="28"/>
          <w:szCs w:val="28"/>
        </w:rPr>
        <w:t>％、約用人員9</w:t>
      </w:r>
      <w:r w:rsidR="00FF1FBA" w:rsidRPr="00600631">
        <w:rPr>
          <w:rFonts w:ascii="標楷體" w:eastAsia="標楷體" w:hAnsi="標楷體" w:hint="eastAsia"/>
          <w:noProof/>
          <w:sz w:val="28"/>
          <w:szCs w:val="28"/>
        </w:rPr>
        <w:t>1</w:t>
      </w:r>
      <w:r w:rsidR="003C44BA" w:rsidRPr="00600631">
        <w:rPr>
          <w:rFonts w:ascii="標楷體" w:eastAsia="標楷體" w:hAnsi="標楷體" w:hint="eastAsia"/>
          <w:noProof/>
          <w:sz w:val="28"/>
          <w:szCs w:val="28"/>
        </w:rPr>
        <w:t>人</w:t>
      </w:r>
      <w:r w:rsidR="00D21720" w:rsidRPr="00600631">
        <w:rPr>
          <w:rFonts w:ascii="標楷體" w:eastAsia="標楷體" w:hAnsi="標楷體" w:hint="eastAsia"/>
          <w:noProof/>
          <w:sz w:val="28"/>
          <w:szCs w:val="28"/>
        </w:rPr>
        <w:t>，占</w:t>
      </w:r>
      <w:r w:rsidR="003C44BA" w:rsidRPr="00600631">
        <w:rPr>
          <w:rFonts w:ascii="標楷體" w:eastAsia="標楷體" w:hAnsi="標楷體" w:hint="eastAsia"/>
          <w:noProof/>
          <w:sz w:val="28"/>
          <w:szCs w:val="28"/>
        </w:rPr>
        <w:t>13.</w:t>
      </w:r>
      <w:r w:rsidR="00FF1FBA" w:rsidRPr="00600631">
        <w:rPr>
          <w:rFonts w:ascii="標楷體" w:eastAsia="標楷體" w:hAnsi="標楷體" w:hint="eastAsia"/>
          <w:noProof/>
          <w:sz w:val="28"/>
          <w:szCs w:val="28"/>
        </w:rPr>
        <w:t>38</w:t>
      </w:r>
      <w:r w:rsidR="003C44BA" w:rsidRPr="00600631">
        <w:rPr>
          <w:rFonts w:ascii="標楷體" w:eastAsia="標楷體" w:hAnsi="標楷體" w:hint="eastAsia"/>
          <w:noProof/>
          <w:sz w:val="28"/>
          <w:szCs w:val="28"/>
        </w:rPr>
        <w:t>％、委外人員33人</w:t>
      </w:r>
      <w:r w:rsidR="00D21720" w:rsidRPr="00600631">
        <w:rPr>
          <w:rFonts w:ascii="標楷體" w:eastAsia="標楷體" w:hAnsi="標楷體" w:hint="eastAsia"/>
          <w:noProof/>
          <w:sz w:val="28"/>
          <w:szCs w:val="28"/>
        </w:rPr>
        <w:t>，</w:t>
      </w:r>
      <w:r w:rsidR="00F5693C" w:rsidRPr="00600631">
        <w:rPr>
          <w:rFonts w:ascii="標楷體" w:eastAsia="標楷體" w:hAnsi="標楷體" w:cs="新細明體"/>
          <w:noProof/>
          <w:kern w:val="0"/>
          <w:sz w:val="32"/>
          <w:szCs w:val="32"/>
        </w:rPr>
        <mc:AlternateContent>
          <mc:Choice Requires="wps">
            <w:drawing>
              <wp:anchor distT="45720" distB="45720" distL="114300" distR="114300" simplePos="0" relativeHeight="251897856" behindDoc="0" locked="0" layoutInCell="1" allowOverlap="1" wp14:anchorId="1C17A0BC" wp14:editId="47CADCB1">
                <wp:simplePos x="0" y="0"/>
                <wp:positionH relativeFrom="margin">
                  <wp:align>left</wp:align>
                </wp:positionH>
                <wp:positionV relativeFrom="paragraph">
                  <wp:posOffset>4361180</wp:posOffset>
                </wp:positionV>
                <wp:extent cx="6386195" cy="2574925"/>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574925"/>
                        </a:xfrm>
                        <a:prstGeom prst="rect">
                          <a:avLst/>
                        </a:prstGeom>
                        <a:solidFill>
                          <a:srgbClr val="FFFFFF"/>
                        </a:solidFill>
                        <a:ln w="9525">
                          <a:noFill/>
                          <a:miter lim="800000"/>
                          <a:headEnd/>
                          <a:tailEnd/>
                        </a:ln>
                      </wps:spPr>
                      <wps:txbx>
                        <w:txbxContent>
                          <w:p w14:paraId="4F7D3C59" w14:textId="77777777" w:rsidR="002F6BC1" w:rsidRPr="00296089" w:rsidRDefault="002F6BC1" w:rsidP="002F6BC1">
                            <w:pPr>
                              <w:spacing w:line="360" w:lineRule="exact"/>
                              <w:ind w:leftChars="-99" w:rightChars="-102" w:right="-245" w:hangingChars="99" w:hanging="238"/>
                              <w:jc w:val="center"/>
                              <w:rPr>
                                <w:rFonts w:ascii="標楷體" w:eastAsia="標楷體" w:hAnsi="標楷體"/>
                                <w:b/>
                                <w:szCs w:val="24"/>
                              </w:rPr>
                            </w:pPr>
                            <w:r w:rsidRPr="00296089">
                              <w:rPr>
                                <w:rFonts w:ascii="標楷體" w:eastAsia="標楷體" w:hAnsi="標楷體" w:hint="eastAsia"/>
                                <w:b/>
                                <w:szCs w:val="24"/>
                              </w:rPr>
                              <w:t>表</w:t>
                            </w:r>
                            <w:r>
                              <w:rPr>
                                <w:rFonts w:ascii="標楷體" w:eastAsia="標楷體" w:hAnsi="標楷體"/>
                                <w:b/>
                                <w:szCs w:val="24"/>
                              </w:rPr>
                              <w:t>2</w:t>
                            </w:r>
                            <w:r w:rsidRPr="00296089">
                              <w:rPr>
                                <w:rFonts w:ascii="標楷體" w:eastAsia="標楷體" w:hAnsi="標楷體" w:hint="eastAsia"/>
                                <w:b/>
                                <w:szCs w:val="24"/>
                              </w:rPr>
                              <w:t xml:space="preserve">　113年底行政院</w:t>
                            </w:r>
                            <w:r>
                              <w:rPr>
                                <w:rFonts w:ascii="標楷體" w:eastAsia="標楷體" w:hAnsi="標楷體" w:hint="eastAsia"/>
                                <w:b/>
                                <w:szCs w:val="24"/>
                              </w:rPr>
                              <w:t>及</w:t>
                            </w:r>
                            <w:r w:rsidRPr="00296089">
                              <w:rPr>
                                <w:rFonts w:ascii="標楷體" w:eastAsia="標楷體" w:hAnsi="標楷體" w:hint="eastAsia"/>
                                <w:b/>
                                <w:szCs w:val="24"/>
                              </w:rPr>
                              <w:t>所屬機關資安專職人員配置情形</w:t>
                            </w:r>
                          </w:p>
                          <w:p w14:paraId="1281082A" w14:textId="77777777" w:rsidR="002F6BC1" w:rsidRPr="007D1202" w:rsidRDefault="002F6BC1" w:rsidP="002F6BC1">
                            <w:pPr>
                              <w:spacing w:line="320" w:lineRule="exact"/>
                              <w:jc w:val="right"/>
                              <w:rPr>
                                <w:rFonts w:ascii="標楷體" w:eastAsia="標楷體" w:hAnsi="標楷體"/>
                                <w:sz w:val="20"/>
                                <w:szCs w:val="18"/>
                              </w:rPr>
                            </w:pPr>
                            <w:r w:rsidRPr="007D1202">
                              <w:rPr>
                                <w:rFonts w:ascii="標楷體" w:eastAsia="標楷體" w:hAnsi="標楷體" w:hint="eastAsia"/>
                                <w:sz w:val="20"/>
                                <w:szCs w:val="18"/>
                              </w:rPr>
                              <w:t>單位：個、人</w:t>
                            </w:r>
                          </w:p>
                          <w:tbl>
                            <w:tblPr>
                              <w:tblW w:w="9893" w:type="dxa"/>
                              <w:tblInd w:w="-117" w:type="dxa"/>
                              <w:tblLayout w:type="fixed"/>
                              <w:tblCellMar>
                                <w:left w:w="28" w:type="dxa"/>
                                <w:right w:w="28" w:type="dxa"/>
                              </w:tblCellMar>
                              <w:tblLook w:val="04A0" w:firstRow="1" w:lastRow="0" w:firstColumn="1" w:lastColumn="0" w:noHBand="0" w:noVBand="1"/>
                            </w:tblPr>
                            <w:tblGrid>
                              <w:gridCol w:w="1955"/>
                              <w:gridCol w:w="992"/>
                              <w:gridCol w:w="992"/>
                              <w:gridCol w:w="992"/>
                              <w:gridCol w:w="993"/>
                              <w:gridCol w:w="992"/>
                              <w:gridCol w:w="992"/>
                              <w:gridCol w:w="992"/>
                              <w:gridCol w:w="993"/>
                            </w:tblGrid>
                            <w:tr w:rsidR="002F6BC1" w:rsidRPr="00213B6D" w14:paraId="696B0ABD" w14:textId="77777777" w:rsidTr="00127F32">
                              <w:trPr>
                                <w:trHeight w:val="585"/>
                              </w:trPr>
                              <w:tc>
                                <w:tcPr>
                                  <w:tcW w:w="1955" w:type="dxa"/>
                                  <w:tcBorders>
                                    <w:top w:val="single" w:sz="4" w:space="0" w:color="auto"/>
                                    <w:left w:val="single" w:sz="4" w:space="0" w:color="auto"/>
                                    <w:bottom w:val="single" w:sz="4" w:space="0" w:color="auto"/>
                                    <w:right w:val="single" w:sz="4" w:space="0" w:color="auto"/>
                                    <w:tl2br w:val="single" w:sz="4" w:space="0" w:color="auto"/>
                                  </w:tcBorders>
                                  <w:shd w:val="clear" w:color="auto" w:fill="FDE9D9" w:themeFill="accent6" w:themeFillTint="33"/>
                                  <w:noWrap/>
                                  <w:vAlign w:val="center"/>
                                </w:tcPr>
                                <w:p w14:paraId="7B22E0F6" w14:textId="77777777" w:rsidR="002F6BC1" w:rsidRPr="00127F32" w:rsidRDefault="002F6BC1" w:rsidP="00296089">
                                  <w:pPr>
                                    <w:widowControl/>
                                    <w:spacing w:line="240" w:lineRule="exact"/>
                                    <w:ind w:rightChars="12" w:right="29"/>
                                    <w:jc w:val="right"/>
                                    <w:rPr>
                                      <w:rFonts w:ascii="標楷體" w:eastAsia="標楷體" w:hAnsi="標楷體" w:cs="新細明體"/>
                                      <w:w w:val="93"/>
                                      <w:kern w:val="0"/>
                                      <w:sz w:val="20"/>
                                      <w:szCs w:val="20"/>
                                    </w:rPr>
                                  </w:pPr>
                                  <w:r w:rsidRPr="00127F32">
                                    <w:rPr>
                                      <w:rFonts w:ascii="標楷體" w:eastAsia="標楷體" w:hAnsi="標楷體" w:cs="新細明體" w:hint="eastAsia"/>
                                      <w:w w:val="93"/>
                                      <w:kern w:val="0"/>
                                      <w:sz w:val="20"/>
                                      <w:szCs w:val="20"/>
                                    </w:rPr>
                                    <w:t>資安責任等級</w:t>
                                  </w:r>
                                </w:p>
                                <w:p w14:paraId="041D35EE" w14:textId="77777777" w:rsidR="002F6BC1" w:rsidRPr="00127F32" w:rsidRDefault="002F6BC1" w:rsidP="00296089">
                                  <w:pPr>
                                    <w:widowControl/>
                                    <w:spacing w:line="160" w:lineRule="exact"/>
                                    <w:ind w:rightChars="12" w:right="29"/>
                                    <w:jc w:val="right"/>
                                    <w:rPr>
                                      <w:rFonts w:ascii="標楷體" w:eastAsia="標楷體" w:hAnsi="標楷體" w:cs="新細明體"/>
                                      <w:w w:val="95"/>
                                      <w:kern w:val="0"/>
                                      <w:sz w:val="20"/>
                                      <w:szCs w:val="20"/>
                                    </w:rPr>
                                  </w:pPr>
                                </w:p>
                                <w:p w14:paraId="6FAAA8F9" w14:textId="77777777" w:rsidR="002F6BC1" w:rsidRPr="00213B6D" w:rsidRDefault="002F6BC1" w:rsidP="00296089">
                                  <w:pPr>
                                    <w:widowControl/>
                                    <w:spacing w:line="240" w:lineRule="exact"/>
                                    <w:ind w:rightChars="16" w:right="38"/>
                                    <w:rPr>
                                      <w:rFonts w:ascii="標楷體" w:eastAsia="標楷體" w:hAnsi="標楷體" w:cs="新細明體"/>
                                      <w:kern w:val="0"/>
                                      <w:sz w:val="20"/>
                                      <w:szCs w:val="20"/>
                                    </w:rPr>
                                  </w:pPr>
                                  <w:r w:rsidRPr="00127F32">
                                    <w:rPr>
                                      <w:rFonts w:ascii="標楷體" w:eastAsia="標楷體" w:hAnsi="標楷體" w:cs="新細明體" w:hint="eastAsia"/>
                                      <w:w w:val="95"/>
                                      <w:kern w:val="0"/>
                                      <w:sz w:val="20"/>
                                      <w:szCs w:val="20"/>
                                    </w:rPr>
                                    <w:t>機關別</w:t>
                                  </w:r>
                                </w:p>
                              </w:tc>
                              <w:tc>
                                <w:tcPr>
                                  <w:tcW w:w="1984" w:type="dxa"/>
                                  <w:gridSpan w:val="2"/>
                                  <w:tcBorders>
                                    <w:top w:val="single" w:sz="4" w:space="0" w:color="auto"/>
                                    <w:left w:val="nil"/>
                                    <w:bottom w:val="single" w:sz="4" w:space="0" w:color="auto"/>
                                    <w:right w:val="single" w:sz="4" w:space="0" w:color="auto"/>
                                  </w:tcBorders>
                                  <w:shd w:val="clear" w:color="auto" w:fill="FDE9D9" w:themeFill="accent6" w:themeFillTint="33"/>
                                  <w:vAlign w:val="center"/>
                                </w:tcPr>
                                <w:p w14:paraId="01215D89" w14:textId="77777777" w:rsidR="002F6BC1" w:rsidRPr="00296089" w:rsidRDefault="002F6BC1" w:rsidP="00296089">
                                  <w:pPr>
                                    <w:widowControl/>
                                    <w:spacing w:line="240" w:lineRule="exact"/>
                                    <w:jc w:val="center"/>
                                    <w:rPr>
                                      <w:rFonts w:ascii="標楷體" w:eastAsia="標楷體" w:hAnsi="標楷體" w:cs="新細明體"/>
                                      <w:b/>
                                      <w:bCs/>
                                      <w:kern w:val="0"/>
                                      <w:sz w:val="20"/>
                                      <w:szCs w:val="20"/>
                                    </w:rPr>
                                  </w:pPr>
                                  <w:r w:rsidRPr="00296089">
                                    <w:rPr>
                                      <w:rFonts w:ascii="標楷體" w:eastAsia="標楷體" w:hAnsi="標楷體" w:cs="新細明體" w:hint="eastAsia"/>
                                      <w:b/>
                                      <w:bCs/>
                                      <w:kern w:val="0"/>
                                      <w:sz w:val="20"/>
                                      <w:szCs w:val="20"/>
                                    </w:rPr>
                                    <w:t>合</w:t>
                                  </w:r>
                                  <w:r>
                                    <w:rPr>
                                      <w:rFonts w:ascii="標楷體" w:eastAsia="標楷體" w:hAnsi="標楷體" w:cs="新細明體" w:hint="eastAsia"/>
                                      <w:b/>
                                      <w:bCs/>
                                      <w:kern w:val="0"/>
                                      <w:sz w:val="20"/>
                                      <w:szCs w:val="20"/>
                                    </w:rPr>
                                    <w:t xml:space="preserve"> </w:t>
                                  </w:r>
                                  <w:r>
                                    <w:rPr>
                                      <w:rFonts w:ascii="標楷體" w:eastAsia="標楷體" w:hAnsi="標楷體" w:cs="新細明體"/>
                                      <w:b/>
                                      <w:bCs/>
                                      <w:kern w:val="0"/>
                                      <w:sz w:val="20"/>
                                      <w:szCs w:val="20"/>
                                    </w:rPr>
                                    <w:t xml:space="preserve"> </w:t>
                                  </w:r>
                                  <w:r w:rsidRPr="00296089">
                                    <w:rPr>
                                      <w:rFonts w:ascii="標楷體" w:eastAsia="標楷體" w:hAnsi="標楷體" w:cs="新細明體" w:hint="eastAsia"/>
                                      <w:b/>
                                      <w:bCs/>
                                      <w:kern w:val="0"/>
                                      <w:sz w:val="20"/>
                                      <w:szCs w:val="20"/>
                                    </w:rPr>
                                    <w:t>計</w:t>
                                  </w:r>
                                </w:p>
                              </w:tc>
                              <w:tc>
                                <w:tcPr>
                                  <w:tcW w:w="1985"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80DF4A8"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A級</w:t>
                                  </w:r>
                                </w:p>
                              </w:tc>
                              <w:tc>
                                <w:tcPr>
                                  <w:tcW w:w="1984"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A6FD176"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B級</w:t>
                                  </w:r>
                                </w:p>
                              </w:tc>
                              <w:tc>
                                <w:tcPr>
                                  <w:tcW w:w="1985"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EC3679F"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C級</w:t>
                                  </w:r>
                                </w:p>
                              </w:tc>
                            </w:tr>
                            <w:tr w:rsidR="002F6BC1" w:rsidRPr="00213B6D" w14:paraId="1F3F3DDE" w14:textId="77777777" w:rsidTr="0051227A">
                              <w:trPr>
                                <w:trHeight w:val="369"/>
                              </w:trPr>
                              <w:tc>
                                <w:tcPr>
                                  <w:tcW w:w="1955" w:type="dxa"/>
                                  <w:vMerge w:val="restart"/>
                                  <w:tcBorders>
                                    <w:top w:val="single" w:sz="4" w:space="0" w:color="auto"/>
                                    <w:left w:val="single" w:sz="4" w:space="0" w:color="auto"/>
                                    <w:right w:val="single" w:sz="4" w:space="0" w:color="auto"/>
                                  </w:tcBorders>
                                  <w:shd w:val="clear" w:color="auto" w:fill="auto"/>
                                  <w:noWrap/>
                                  <w:vAlign w:val="center"/>
                                </w:tcPr>
                                <w:p w14:paraId="4A87D58B" w14:textId="77777777" w:rsidR="002F6BC1" w:rsidRPr="00213B6D" w:rsidRDefault="002F6BC1" w:rsidP="00296089">
                                  <w:pPr>
                                    <w:spacing w:line="240" w:lineRule="exact"/>
                                    <w:jc w:val="center"/>
                                    <w:rPr>
                                      <w:rFonts w:ascii="標楷體" w:eastAsia="標楷體" w:hAnsi="標楷體" w:cs="新細明體"/>
                                      <w:kern w:val="0"/>
                                      <w:sz w:val="20"/>
                                      <w:szCs w:val="20"/>
                                    </w:rPr>
                                  </w:pPr>
                                  <w:r w:rsidRPr="00213B6D">
                                    <w:rPr>
                                      <w:rFonts w:ascii="標楷體" w:eastAsia="標楷體" w:hAnsi="標楷體" w:cs="新細明體" w:hint="eastAsia"/>
                                      <w:b/>
                                      <w:kern w:val="0"/>
                                      <w:sz w:val="20"/>
                                      <w:szCs w:val="20"/>
                                    </w:rPr>
                                    <w:t xml:space="preserve">合 </w:t>
                                  </w:r>
                                  <w:r w:rsidRPr="00213B6D">
                                    <w:rPr>
                                      <w:rFonts w:ascii="標楷體" w:eastAsia="標楷體" w:hAnsi="標楷體" w:cs="新細明體"/>
                                      <w:b/>
                                      <w:kern w:val="0"/>
                                      <w:sz w:val="20"/>
                                      <w:szCs w:val="20"/>
                                    </w:rPr>
                                    <w:t xml:space="preserve"> </w:t>
                                  </w:r>
                                  <w:r w:rsidRPr="00213B6D">
                                    <w:rPr>
                                      <w:rFonts w:ascii="標楷體" w:eastAsia="標楷體" w:hAnsi="標楷體" w:cs="新細明體" w:hint="eastAsia"/>
                                      <w:b/>
                                      <w:kern w:val="0"/>
                                      <w:sz w:val="20"/>
                                      <w:szCs w:val="20"/>
                                    </w:rPr>
                                    <w:t>計</w:t>
                                  </w:r>
                                </w:p>
                              </w:tc>
                              <w:tc>
                                <w:tcPr>
                                  <w:tcW w:w="992" w:type="dxa"/>
                                  <w:tcBorders>
                                    <w:top w:val="single" w:sz="4" w:space="0" w:color="auto"/>
                                    <w:left w:val="nil"/>
                                    <w:bottom w:val="single" w:sz="4" w:space="0" w:color="auto"/>
                                    <w:right w:val="single" w:sz="4" w:space="0" w:color="auto"/>
                                  </w:tcBorders>
                                  <w:vAlign w:val="center"/>
                                </w:tcPr>
                                <w:p w14:paraId="58180A04"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機關數</w:t>
                                  </w:r>
                                </w:p>
                              </w:tc>
                              <w:tc>
                                <w:tcPr>
                                  <w:tcW w:w="992" w:type="dxa"/>
                                  <w:tcBorders>
                                    <w:top w:val="single" w:sz="4" w:space="0" w:color="auto"/>
                                    <w:left w:val="nil"/>
                                    <w:bottom w:val="single" w:sz="4" w:space="0" w:color="auto"/>
                                    <w:right w:val="single" w:sz="4" w:space="0" w:color="auto"/>
                                  </w:tcBorders>
                                  <w:vAlign w:val="center"/>
                                </w:tcPr>
                                <w:p w14:paraId="2D451119"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人數</w:t>
                                  </w:r>
                                </w:p>
                              </w:tc>
                              <w:tc>
                                <w:tcPr>
                                  <w:tcW w:w="992" w:type="dxa"/>
                                  <w:tcBorders>
                                    <w:top w:val="single" w:sz="4" w:space="0" w:color="auto"/>
                                    <w:left w:val="single" w:sz="4" w:space="0" w:color="auto"/>
                                    <w:bottom w:val="single" w:sz="4" w:space="0" w:color="auto"/>
                                    <w:right w:val="single" w:sz="4" w:space="0" w:color="auto"/>
                                  </w:tcBorders>
                                  <w:vAlign w:val="center"/>
                                </w:tcPr>
                                <w:p w14:paraId="4DADB729"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機關數</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879E3"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人數</w:t>
                                  </w:r>
                                </w:p>
                              </w:tc>
                              <w:tc>
                                <w:tcPr>
                                  <w:tcW w:w="992" w:type="dxa"/>
                                  <w:tcBorders>
                                    <w:top w:val="single" w:sz="4" w:space="0" w:color="auto"/>
                                    <w:left w:val="single" w:sz="4" w:space="0" w:color="auto"/>
                                    <w:bottom w:val="single" w:sz="4" w:space="0" w:color="auto"/>
                                    <w:right w:val="single" w:sz="4" w:space="0" w:color="auto"/>
                                  </w:tcBorders>
                                  <w:vAlign w:val="center"/>
                                </w:tcPr>
                                <w:p w14:paraId="0948B2B7"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機關數</w:t>
                                  </w:r>
                                </w:p>
                              </w:tc>
                              <w:tc>
                                <w:tcPr>
                                  <w:tcW w:w="992" w:type="dxa"/>
                                  <w:tcBorders>
                                    <w:top w:val="single" w:sz="4" w:space="0" w:color="auto"/>
                                    <w:left w:val="single" w:sz="4" w:space="0" w:color="auto"/>
                                    <w:bottom w:val="single" w:sz="4" w:space="0" w:color="auto"/>
                                    <w:right w:val="single" w:sz="4" w:space="0" w:color="auto"/>
                                  </w:tcBorders>
                                  <w:vAlign w:val="center"/>
                                </w:tcPr>
                                <w:p w14:paraId="44FCC144"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人數</w:t>
                                  </w:r>
                                </w:p>
                              </w:tc>
                              <w:tc>
                                <w:tcPr>
                                  <w:tcW w:w="992" w:type="dxa"/>
                                  <w:tcBorders>
                                    <w:top w:val="single" w:sz="4" w:space="0" w:color="auto"/>
                                    <w:left w:val="single" w:sz="4" w:space="0" w:color="auto"/>
                                    <w:bottom w:val="single" w:sz="4" w:space="0" w:color="auto"/>
                                    <w:right w:val="single" w:sz="4" w:space="0" w:color="auto"/>
                                  </w:tcBorders>
                                  <w:vAlign w:val="center"/>
                                </w:tcPr>
                                <w:p w14:paraId="2F8F1CAE"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機關數</w:t>
                                  </w:r>
                                </w:p>
                              </w:tc>
                              <w:tc>
                                <w:tcPr>
                                  <w:tcW w:w="993" w:type="dxa"/>
                                  <w:tcBorders>
                                    <w:top w:val="single" w:sz="4" w:space="0" w:color="auto"/>
                                    <w:left w:val="single" w:sz="4" w:space="0" w:color="auto"/>
                                    <w:bottom w:val="single" w:sz="4" w:space="0" w:color="auto"/>
                                    <w:right w:val="single" w:sz="4" w:space="0" w:color="auto"/>
                                  </w:tcBorders>
                                  <w:vAlign w:val="center"/>
                                </w:tcPr>
                                <w:p w14:paraId="204C03EC"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人數</w:t>
                                  </w:r>
                                </w:p>
                              </w:tc>
                            </w:tr>
                            <w:tr w:rsidR="002F6BC1" w:rsidRPr="00213B6D" w14:paraId="6256262A" w14:textId="77777777" w:rsidTr="0051227A">
                              <w:trPr>
                                <w:trHeight w:val="369"/>
                              </w:trPr>
                              <w:tc>
                                <w:tcPr>
                                  <w:tcW w:w="1955" w:type="dxa"/>
                                  <w:vMerge/>
                                  <w:tcBorders>
                                    <w:left w:val="single" w:sz="4" w:space="0" w:color="auto"/>
                                    <w:bottom w:val="single" w:sz="4" w:space="0" w:color="auto"/>
                                    <w:right w:val="single" w:sz="4" w:space="0" w:color="auto"/>
                                  </w:tcBorders>
                                  <w:shd w:val="clear" w:color="auto" w:fill="auto"/>
                                  <w:noWrap/>
                                  <w:vAlign w:val="center"/>
                                  <w:hideMark/>
                                </w:tcPr>
                                <w:p w14:paraId="58352BEA" w14:textId="77777777" w:rsidR="002F6BC1" w:rsidRPr="00213B6D" w:rsidRDefault="002F6BC1" w:rsidP="00296089">
                                  <w:pPr>
                                    <w:widowControl/>
                                    <w:spacing w:line="240" w:lineRule="exact"/>
                                    <w:jc w:val="center"/>
                                    <w:rPr>
                                      <w:rFonts w:ascii="標楷體" w:eastAsia="標楷體" w:hAnsi="標楷體" w:cs="新細明體"/>
                                      <w:b/>
                                      <w:kern w:val="0"/>
                                      <w:sz w:val="20"/>
                                      <w:szCs w:val="20"/>
                                    </w:rPr>
                                  </w:pPr>
                                </w:p>
                              </w:tc>
                              <w:tc>
                                <w:tcPr>
                                  <w:tcW w:w="992" w:type="dxa"/>
                                  <w:tcBorders>
                                    <w:top w:val="single" w:sz="4" w:space="0" w:color="auto"/>
                                    <w:left w:val="nil"/>
                                    <w:bottom w:val="single" w:sz="4" w:space="0" w:color="auto"/>
                                    <w:right w:val="single" w:sz="4" w:space="0" w:color="auto"/>
                                  </w:tcBorders>
                                  <w:vAlign w:val="center"/>
                                </w:tcPr>
                                <w:p w14:paraId="0AE287AD"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sidRPr="00213B6D">
                                    <w:rPr>
                                      <w:rFonts w:ascii="標楷體" w:eastAsia="標楷體" w:hAnsi="標楷體" w:cs="新細明體" w:hint="eastAsia"/>
                                      <w:b/>
                                      <w:kern w:val="0"/>
                                      <w:sz w:val="20"/>
                                      <w:szCs w:val="20"/>
                                    </w:rPr>
                                    <w:t>4</w:t>
                                  </w:r>
                                  <w:r w:rsidRPr="00213B6D">
                                    <w:rPr>
                                      <w:rFonts w:ascii="標楷體" w:eastAsia="標楷體" w:hAnsi="標楷體" w:cs="新細明體"/>
                                      <w:b/>
                                      <w:kern w:val="0"/>
                                      <w:sz w:val="20"/>
                                      <w:szCs w:val="20"/>
                                    </w:rPr>
                                    <w:t>73</w:t>
                                  </w:r>
                                </w:p>
                              </w:tc>
                              <w:tc>
                                <w:tcPr>
                                  <w:tcW w:w="992" w:type="dxa"/>
                                  <w:tcBorders>
                                    <w:top w:val="single" w:sz="4" w:space="0" w:color="auto"/>
                                    <w:left w:val="nil"/>
                                    <w:bottom w:val="single" w:sz="4" w:space="0" w:color="auto"/>
                                    <w:right w:val="single" w:sz="4" w:space="0" w:color="auto"/>
                                  </w:tcBorders>
                                  <w:vAlign w:val="center"/>
                                </w:tcPr>
                                <w:p w14:paraId="2F7BBF41"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sidRPr="00213B6D">
                                    <w:rPr>
                                      <w:rFonts w:ascii="標楷體" w:eastAsia="標楷體" w:hAnsi="標楷體" w:cs="新細明體"/>
                                      <w:b/>
                                      <w:kern w:val="0"/>
                                      <w:sz w:val="20"/>
                                      <w:szCs w:val="20"/>
                                    </w:rPr>
                                    <w:t>68</w:t>
                                  </w:r>
                                  <w:r>
                                    <w:rPr>
                                      <w:rFonts w:ascii="標楷體" w:eastAsia="標楷體" w:hAnsi="標楷體" w:cs="新細明體"/>
                                      <w:b/>
                                      <w:kern w:val="0"/>
                                      <w:sz w:val="20"/>
                                      <w:szCs w:val="20"/>
                                    </w:rPr>
                                    <w:t xml:space="preserve">0 </w:t>
                                  </w:r>
                                </w:p>
                              </w:tc>
                              <w:tc>
                                <w:tcPr>
                                  <w:tcW w:w="992" w:type="dxa"/>
                                  <w:tcBorders>
                                    <w:top w:val="single" w:sz="4" w:space="0" w:color="auto"/>
                                    <w:left w:val="single" w:sz="4" w:space="0" w:color="auto"/>
                                    <w:bottom w:val="single" w:sz="4" w:space="0" w:color="auto"/>
                                    <w:right w:val="single" w:sz="4" w:space="0" w:color="auto"/>
                                  </w:tcBorders>
                                  <w:vAlign w:val="center"/>
                                </w:tcPr>
                                <w:p w14:paraId="3964FE6D"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b/>
                                      <w:kern w:val="0"/>
                                      <w:sz w:val="20"/>
                                      <w:szCs w:val="20"/>
                                    </w:rPr>
                                    <w:t>37</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15EF5"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w:t>
                                  </w:r>
                                  <w:r>
                                    <w:rPr>
                                      <w:rFonts w:ascii="標楷體" w:eastAsia="標楷體" w:hAnsi="標楷體" w:cs="新細明體"/>
                                      <w:b/>
                                      <w:kern w:val="0"/>
                                      <w:sz w:val="20"/>
                                      <w:szCs w:val="20"/>
                                    </w:rPr>
                                    <w:t>46</w:t>
                                  </w:r>
                                </w:p>
                              </w:tc>
                              <w:tc>
                                <w:tcPr>
                                  <w:tcW w:w="992" w:type="dxa"/>
                                  <w:tcBorders>
                                    <w:top w:val="single" w:sz="4" w:space="0" w:color="auto"/>
                                    <w:left w:val="single" w:sz="4" w:space="0" w:color="auto"/>
                                    <w:bottom w:val="single" w:sz="4" w:space="0" w:color="auto"/>
                                    <w:right w:val="single" w:sz="4" w:space="0" w:color="auto"/>
                                  </w:tcBorders>
                                  <w:vAlign w:val="center"/>
                                </w:tcPr>
                                <w:p w14:paraId="6824C228"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w:t>
                                  </w:r>
                                  <w:r>
                                    <w:rPr>
                                      <w:rFonts w:ascii="標楷體" w:eastAsia="標楷體" w:hAnsi="標楷體" w:cs="新細明體"/>
                                      <w:b/>
                                      <w:kern w:val="0"/>
                                      <w:sz w:val="20"/>
                                      <w:szCs w:val="20"/>
                                    </w:rPr>
                                    <w:t>02</w:t>
                                  </w:r>
                                </w:p>
                              </w:tc>
                              <w:tc>
                                <w:tcPr>
                                  <w:tcW w:w="992" w:type="dxa"/>
                                  <w:tcBorders>
                                    <w:top w:val="single" w:sz="4" w:space="0" w:color="auto"/>
                                    <w:left w:val="single" w:sz="4" w:space="0" w:color="auto"/>
                                    <w:bottom w:val="single" w:sz="4" w:space="0" w:color="auto"/>
                                    <w:right w:val="single" w:sz="4" w:space="0" w:color="auto"/>
                                  </w:tcBorders>
                                  <w:vAlign w:val="center"/>
                                </w:tcPr>
                                <w:p w14:paraId="65395AC3"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b/>
                                      <w:kern w:val="0"/>
                                      <w:sz w:val="20"/>
                                      <w:szCs w:val="20"/>
                                    </w:rPr>
                                    <w:t>201</w:t>
                                  </w:r>
                                </w:p>
                              </w:tc>
                              <w:tc>
                                <w:tcPr>
                                  <w:tcW w:w="992" w:type="dxa"/>
                                  <w:tcBorders>
                                    <w:top w:val="single" w:sz="4" w:space="0" w:color="auto"/>
                                    <w:left w:val="single" w:sz="4" w:space="0" w:color="auto"/>
                                    <w:bottom w:val="single" w:sz="4" w:space="0" w:color="auto"/>
                                    <w:right w:val="single" w:sz="4" w:space="0" w:color="auto"/>
                                  </w:tcBorders>
                                  <w:vAlign w:val="center"/>
                                </w:tcPr>
                                <w:p w14:paraId="645BC9B2"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3</w:t>
                                  </w:r>
                                  <w:r>
                                    <w:rPr>
                                      <w:rFonts w:ascii="標楷體" w:eastAsia="標楷體" w:hAnsi="標楷體" w:cs="新細明體"/>
                                      <w:b/>
                                      <w:kern w:val="0"/>
                                      <w:sz w:val="20"/>
                                      <w:szCs w:val="20"/>
                                    </w:rPr>
                                    <w:t>34</w:t>
                                  </w:r>
                                </w:p>
                              </w:tc>
                              <w:tc>
                                <w:tcPr>
                                  <w:tcW w:w="993" w:type="dxa"/>
                                  <w:tcBorders>
                                    <w:top w:val="single" w:sz="4" w:space="0" w:color="auto"/>
                                    <w:left w:val="single" w:sz="4" w:space="0" w:color="auto"/>
                                    <w:bottom w:val="single" w:sz="4" w:space="0" w:color="auto"/>
                                    <w:right w:val="single" w:sz="4" w:space="0" w:color="auto"/>
                                  </w:tcBorders>
                                  <w:vAlign w:val="center"/>
                                </w:tcPr>
                                <w:p w14:paraId="3055B038"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3</w:t>
                                  </w:r>
                                  <w:r>
                                    <w:rPr>
                                      <w:rFonts w:ascii="標楷體" w:eastAsia="標楷體" w:hAnsi="標楷體" w:cs="新細明體"/>
                                      <w:b/>
                                      <w:kern w:val="0"/>
                                      <w:sz w:val="20"/>
                                      <w:szCs w:val="20"/>
                                    </w:rPr>
                                    <w:t>33</w:t>
                                  </w:r>
                                </w:p>
                              </w:tc>
                            </w:tr>
                            <w:tr w:rsidR="002F6BC1" w:rsidRPr="00213B6D" w14:paraId="65BFA884" w14:textId="77777777" w:rsidTr="0051227A">
                              <w:trPr>
                                <w:trHeight w:val="369"/>
                              </w:trPr>
                              <w:tc>
                                <w:tcPr>
                                  <w:tcW w:w="1955" w:type="dxa"/>
                                  <w:tcBorders>
                                    <w:top w:val="nil"/>
                                    <w:left w:val="single" w:sz="4" w:space="0" w:color="auto"/>
                                    <w:bottom w:val="single" w:sz="4" w:space="0" w:color="auto"/>
                                    <w:right w:val="single" w:sz="4" w:space="0" w:color="auto"/>
                                  </w:tcBorders>
                                  <w:shd w:val="clear" w:color="auto" w:fill="auto"/>
                                  <w:noWrap/>
                                  <w:vAlign w:val="center"/>
                                  <w:hideMark/>
                                </w:tcPr>
                                <w:p w14:paraId="1E030096"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公務機關</w:t>
                                  </w:r>
                                </w:p>
                              </w:tc>
                              <w:tc>
                                <w:tcPr>
                                  <w:tcW w:w="992" w:type="dxa"/>
                                  <w:tcBorders>
                                    <w:top w:val="single" w:sz="4" w:space="0" w:color="auto"/>
                                    <w:left w:val="nil"/>
                                    <w:bottom w:val="single" w:sz="4" w:space="0" w:color="auto"/>
                                    <w:right w:val="single" w:sz="4" w:space="0" w:color="auto"/>
                                  </w:tcBorders>
                                  <w:vAlign w:val="center"/>
                                </w:tcPr>
                                <w:p w14:paraId="743A4079"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hint="eastAsia"/>
                                      <w:bCs/>
                                      <w:kern w:val="0"/>
                                      <w:sz w:val="20"/>
                                      <w:szCs w:val="20"/>
                                    </w:rPr>
                                    <w:t>3</w:t>
                                  </w:r>
                                  <w:r w:rsidRPr="00213B6D">
                                    <w:rPr>
                                      <w:rFonts w:ascii="標楷體" w:eastAsia="標楷體" w:hAnsi="標楷體" w:cs="新細明體"/>
                                      <w:bCs/>
                                      <w:kern w:val="0"/>
                                      <w:sz w:val="20"/>
                                      <w:szCs w:val="20"/>
                                    </w:rPr>
                                    <w:t>64</w:t>
                                  </w:r>
                                </w:p>
                              </w:tc>
                              <w:tc>
                                <w:tcPr>
                                  <w:tcW w:w="992" w:type="dxa"/>
                                  <w:tcBorders>
                                    <w:top w:val="single" w:sz="4" w:space="0" w:color="auto"/>
                                    <w:left w:val="nil"/>
                                    <w:bottom w:val="single" w:sz="4" w:space="0" w:color="auto"/>
                                    <w:right w:val="single" w:sz="4" w:space="0" w:color="auto"/>
                                  </w:tcBorders>
                                  <w:vAlign w:val="center"/>
                                </w:tcPr>
                                <w:p w14:paraId="79C854D2"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bCs/>
                                      <w:kern w:val="0"/>
                                      <w:sz w:val="20"/>
                                      <w:szCs w:val="20"/>
                                    </w:rPr>
                                    <w:t>506</w:t>
                                  </w:r>
                                </w:p>
                              </w:tc>
                              <w:tc>
                                <w:tcPr>
                                  <w:tcW w:w="992" w:type="dxa"/>
                                  <w:tcBorders>
                                    <w:top w:val="single" w:sz="4" w:space="0" w:color="auto"/>
                                    <w:left w:val="single" w:sz="4" w:space="0" w:color="auto"/>
                                    <w:bottom w:val="single" w:sz="4" w:space="0" w:color="auto"/>
                                    <w:right w:val="single" w:sz="4" w:space="0" w:color="auto"/>
                                  </w:tcBorders>
                                  <w:vAlign w:val="center"/>
                                </w:tcPr>
                                <w:p w14:paraId="156AE7AA"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9</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62379"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16</w:t>
                                  </w:r>
                                </w:p>
                              </w:tc>
                              <w:tc>
                                <w:tcPr>
                                  <w:tcW w:w="992" w:type="dxa"/>
                                  <w:tcBorders>
                                    <w:top w:val="single" w:sz="4" w:space="0" w:color="auto"/>
                                    <w:left w:val="single" w:sz="4" w:space="0" w:color="auto"/>
                                    <w:bottom w:val="single" w:sz="4" w:space="0" w:color="auto"/>
                                    <w:right w:val="single" w:sz="4" w:space="0" w:color="auto"/>
                                  </w:tcBorders>
                                  <w:vAlign w:val="center"/>
                                </w:tcPr>
                                <w:p w14:paraId="3ACBB412"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r>
                                    <w:rPr>
                                      <w:rFonts w:ascii="標楷體" w:eastAsia="標楷體" w:hAnsi="標楷體" w:cs="新細明體"/>
                                      <w:bCs/>
                                      <w:kern w:val="0"/>
                                      <w:sz w:val="20"/>
                                      <w:szCs w:val="20"/>
                                    </w:rPr>
                                    <w:t>6</w:t>
                                  </w:r>
                                </w:p>
                              </w:tc>
                              <w:tc>
                                <w:tcPr>
                                  <w:tcW w:w="992" w:type="dxa"/>
                                  <w:tcBorders>
                                    <w:top w:val="single" w:sz="4" w:space="0" w:color="auto"/>
                                    <w:left w:val="single" w:sz="4" w:space="0" w:color="auto"/>
                                    <w:bottom w:val="single" w:sz="4" w:space="0" w:color="auto"/>
                                    <w:right w:val="single" w:sz="4" w:space="0" w:color="auto"/>
                                  </w:tcBorders>
                                  <w:vAlign w:val="center"/>
                                </w:tcPr>
                                <w:p w14:paraId="33C7EB95"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11</w:t>
                                  </w:r>
                                </w:p>
                              </w:tc>
                              <w:tc>
                                <w:tcPr>
                                  <w:tcW w:w="992" w:type="dxa"/>
                                  <w:tcBorders>
                                    <w:top w:val="single" w:sz="4" w:space="0" w:color="auto"/>
                                    <w:left w:val="single" w:sz="4" w:space="0" w:color="auto"/>
                                    <w:bottom w:val="single" w:sz="4" w:space="0" w:color="auto"/>
                                    <w:right w:val="single" w:sz="4" w:space="0" w:color="auto"/>
                                  </w:tcBorders>
                                  <w:vAlign w:val="center"/>
                                </w:tcPr>
                                <w:p w14:paraId="17A59331"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79</w:t>
                                  </w:r>
                                </w:p>
                              </w:tc>
                              <w:tc>
                                <w:tcPr>
                                  <w:tcW w:w="993" w:type="dxa"/>
                                  <w:tcBorders>
                                    <w:top w:val="single" w:sz="4" w:space="0" w:color="auto"/>
                                    <w:left w:val="single" w:sz="4" w:space="0" w:color="auto"/>
                                    <w:bottom w:val="single" w:sz="4" w:space="0" w:color="auto"/>
                                    <w:right w:val="single" w:sz="4" w:space="0" w:color="auto"/>
                                  </w:tcBorders>
                                  <w:vAlign w:val="center"/>
                                </w:tcPr>
                                <w:p w14:paraId="460C6D08"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79</w:t>
                                  </w:r>
                                </w:p>
                              </w:tc>
                            </w:tr>
                            <w:tr w:rsidR="002F6BC1" w:rsidRPr="00213B6D" w14:paraId="14457AB4" w14:textId="77777777" w:rsidTr="0051227A">
                              <w:trPr>
                                <w:trHeight w:val="369"/>
                              </w:trPr>
                              <w:tc>
                                <w:tcPr>
                                  <w:tcW w:w="1955" w:type="dxa"/>
                                  <w:tcBorders>
                                    <w:top w:val="nil"/>
                                    <w:left w:val="single" w:sz="4" w:space="0" w:color="auto"/>
                                    <w:bottom w:val="single" w:sz="4" w:space="0" w:color="auto"/>
                                    <w:right w:val="single" w:sz="4" w:space="0" w:color="auto"/>
                                  </w:tcBorders>
                                  <w:shd w:val="clear" w:color="auto" w:fill="auto"/>
                                  <w:noWrap/>
                                  <w:vAlign w:val="center"/>
                                  <w:hideMark/>
                                </w:tcPr>
                                <w:p w14:paraId="04B0BD47"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行政法人</w:t>
                                  </w:r>
                                </w:p>
                              </w:tc>
                              <w:tc>
                                <w:tcPr>
                                  <w:tcW w:w="992" w:type="dxa"/>
                                  <w:tcBorders>
                                    <w:top w:val="single" w:sz="4" w:space="0" w:color="auto"/>
                                    <w:left w:val="nil"/>
                                    <w:bottom w:val="single" w:sz="4" w:space="0" w:color="auto"/>
                                    <w:right w:val="single" w:sz="4" w:space="0" w:color="auto"/>
                                  </w:tcBorders>
                                  <w:vAlign w:val="center"/>
                                </w:tcPr>
                                <w:p w14:paraId="0B5A00CC"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8</w:t>
                                  </w:r>
                                </w:p>
                              </w:tc>
                              <w:tc>
                                <w:tcPr>
                                  <w:tcW w:w="992" w:type="dxa"/>
                                  <w:tcBorders>
                                    <w:top w:val="single" w:sz="4" w:space="0" w:color="auto"/>
                                    <w:left w:val="nil"/>
                                    <w:bottom w:val="single" w:sz="4" w:space="0" w:color="auto"/>
                                    <w:right w:val="single" w:sz="4" w:space="0" w:color="auto"/>
                                  </w:tcBorders>
                                  <w:vAlign w:val="center"/>
                                </w:tcPr>
                                <w:p w14:paraId="16DD47D6"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hint="eastAsia"/>
                                      <w:bCs/>
                                      <w:kern w:val="0"/>
                                      <w:sz w:val="20"/>
                                      <w:szCs w:val="20"/>
                                    </w:rPr>
                                    <w:t>13</w:t>
                                  </w:r>
                                </w:p>
                              </w:tc>
                              <w:tc>
                                <w:tcPr>
                                  <w:tcW w:w="992" w:type="dxa"/>
                                  <w:tcBorders>
                                    <w:top w:val="single" w:sz="4" w:space="0" w:color="auto"/>
                                    <w:left w:val="single" w:sz="4" w:space="0" w:color="auto"/>
                                    <w:bottom w:val="single" w:sz="4" w:space="0" w:color="auto"/>
                                    <w:right w:val="single" w:sz="4" w:space="0" w:color="auto"/>
                                  </w:tcBorders>
                                  <w:vAlign w:val="center"/>
                                </w:tcPr>
                                <w:p w14:paraId="42199949"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A565D"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6</w:t>
                                  </w:r>
                                </w:p>
                              </w:tc>
                              <w:tc>
                                <w:tcPr>
                                  <w:tcW w:w="992" w:type="dxa"/>
                                  <w:tcBorders>
                                    <w:top w:val="single" w:sz="4" w:space="0" w:color="auto"/>
                                    <w:left w:val="single" w:sz="4" w:space="0" w:color="auto"/>
                                    <w:bottom w:val="single" w:sz="4" w:space="0" w:color="auto"/>
                                    <w:right w:val="single" w:sz="4" w:space="0" w:color="auto"/>
                                  </w:tcBorders>
                                  <w:vAlign w:val="center"/>
                                </w:tcPr>
                                <w:p w14:paraId="6C702D9C"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2692B561"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p>
                              </w:tc>
                              <w:tc>
                                <w:tcPr>
                                  <w:tcW w:w="992" w:type="dxa"/>
                                  <w:tcBorders>
                                    <w:top w:val="single" w:sz="4" w:space="0" w:color="auto"/>
                                    <w:left w:val="single" w:sz="4" w:space="0" w:color="auto"/>
                                    <w:bottom w:val="single" w:sz="4" w:space="0" w:color="auto"/>
                                    <w:right w:val="single" w:sz="4" w:space="0" w:color="auto"/>
                                  </w:tcBorders>
                                  <w:vAlign w:val="center"/>
                                </w:tcPr>
                                <w:p w14:paraId="65451FE1"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p>
                              </w:tc>
                              <w:tc>
                                <w:tcPr>
                                  <w:tcW w:w="993" w:type="dxa"/>
                                  <w:tcBorders>
                                    <w:top w:val="single" w:sz="4" w:space="0" w:color="auto"/>
                                    <w:left w:val="single" w:sz="4" w:space="0" w:color="auto"/>
                                    <w:bottom w:val="single" w:sz="4" w:space="0" w:color="auto"/>
                                    <w:right w:val="single" w:sz="4" w:space="0" w:color="auto"/>
                                  </w:tcBorders>
                                  <w:vAlign w:val="center"/>
                                </w:tcPr>
                                <w:p w14:paraId="27E4EC2E"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p>
                              </w:tc>
                            </w:tr>
                            <w:tr w:rsidR="002F6BC1" w:rsidRPr="00213B6D" w14:paraId="7D9517AD" w14:textId="77777777" w:rsidTr="0051227A">
                              <w:trPr>
                                <w:trHeight w:val="369"/>
                              </w:trPr>
                              <w:tc>
                                <w:tcPr>
                                  <w:tcW w:w="1955" w:type="dxa"/>
                                  <w:tcBorders>
                                    <w:top w:val="nil"/>
                                    <w:left w:val="single" w:sz="4" w:space="0" w:color="auto"/>
                                    <w:bottom w:val="single" w:sz="4" w:space="0" w:color="auto"/>
                                    <w:right w:val="single" w:sz="4" w:space="0" w:color="auto"/>
                                  </w:tcBorders>
                                  <w:shd w:val="clear" w:color="auto" w:fill="auto"/>
                                  <w:noWrap/>
                                  <w:vAlign w:val="center"/>
                                  <w:hideMark/>
                                </w:tcPr>
                                <w:p w14:paraId="488104A3"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公立學校</w:t>
                                  </w:r>
                                </w:p>
                              </w:tc>
                              <w:tc>
                                <w:tcPr>
                                  <w:tcW w:w="992" w:type="dxa"/>
                                  <w:tcBorders>
                                    <w:top w:val="single" w:sz="4" w:space="0" w:color="auto"/>
                                    <w:left w:val="nil"/>
                                    <w:bottom w:val="single" w:sz="4" w:space="0" w:color="auto"/>
                                    <w:right w:val="single" w:sz="4" w:space="0" w:color="auto"/>
                                  </w:tcBorders>
                                  <w:vAlign w:val="center"/>
                                </w:tcPr>
                                <w:p w14:paraId="189BB25D"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55</w:t>
                                  </w:r>
                                </w:p>
                              </w:tc>
                              <w:tc>
                                <w:tcPr>
                                  <w:tcW w:w="992" w:type="dxa"/>
                                  <w:tcBorders>
                                    <w:top w:val="single" w:sz="4" w:space="0" w:color="auto"/>
                                    <w:left w:val="nil"/>
                                    <w:bottom w:val="single" w:sz="4" w:space="0" w:color="auto"/>
                                    <w:right w:val="single" w:sz="4" w:space="0" w:color="auto"/>
                                  </w:tcBorders>
                                  <w:vAlign w:val="center"/>
                                </w:tcPr>
                                <w:p w14:paraId="281668C3"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hint="eastAsia"/>
                                      <w:bCs/>
                                      <w:kern w:val="0"/>
                                      <w:sz w:val="20"/>
                                      <w:szCs w:val="20"/>
                                    </w:rPr>
                                    <w:t>59</w:t>
                                  </w:r>
                                </w:p>
                              </w:tc>
                              <w:tc>
                                <w:tcPr>
                                  <w:tcW w:w="992" w:type="dxa"/>
                                  <w:tcBorders>
                                    <w:top w:val="single" w:sz="4" w:space="0" w:color="auto"/>
                                    <w:left w:val="single" w:sz="4" w:space="0" w:color="auto"/>
                                    <w:bottom w:val="single" w:sz="4" w:space="0" w:color="auto"/>
                                    <w:right w:val="single" w:sz="4" w:space="0" w:color="auto"/>
                                  </w:tcBorders>
                                  <w:vAlign w:val="center"/>
                                </w:tcPr>
                                <w:p w14:paraId="7EBDC58C"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07B5A"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17991054"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p>
                              </w:tc>
                              <w:tc>
                                <w:tcPr>
                                  <w:tcW w:w="992" w:type="dxa"/>
                                  <w:tcBorders>
                                    <w:top w:val="single" w:sz="4" w:space="0" w:color="auto"/>
                                    <w:left w:val="single" w:sz="4" w:space="0" w:color="auto"/>
                                    <w:bottom w:val="single" w:sz="4" w:space="0" w:color="auto"/>
                                    <w:right w:val="single" w:sz="4" w:space="0" w:color="auto"/>
                                  </w:tcBorders>
                                  <w:vAlign w:val="center"/>
                                </w:tcPr>
                                <w:p w14:paraId="661417D1"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0</w:t>
                                  </w:r>
                                </w:p>
                              </w:tc>
                              <w:tc>
                                <w:tcPr>
                                  <w:tcW w:w="992" w:type="dxa"/>
                                  <w:tcBorders>
                                    <w:top w:val="single" w:sz="4" w:space="0" w:color="auto"/>
                                    <w:left w:val="single" w:sz="4" w:space="0" w:color="auto"/>
                                    <w:bottom w:val="single" w:sz="4" w:space="0" w:color="auto"/>
                                    <w:right w:val="single" w:sz="4" w:space="0" w:color="auto"/>
                                  </w:tcBorders>
                                  <w:vAlign w:val="center"/>
                                </w:tcPr>
                                <w:p w14:paraId="2BE29AB3"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r>
                                    <w:rPr>
                                      <w:rFonts w:ascii="標楷體" w:eastAsia="標楷體" w:hAnsi="標楷體" w:cs="新細明體"/>
                                      <w:bCs/>
                                      <w:kern w:val="0"/>
                                      <w:sz w:val="20"/>
                                      <w:szCs w:val="20"/>
                                    </w:rPr>
                                    <w:t>0</w:t>
                                  </w:r>
                                </w:p>
                              </w:tc>
                              <w:tc>
                                <w:tcPr>
                                  <w:tcW w:w="993" w:type="dxa"/>
                                  <w:tcBorders>
                                    <w:top w:val="single" w:sz="4" w:space="0" w:color="auto"/>
                                    <w:left w:val="single" w:sz="4" w:space="0" w:color="auto"/>
                                    <w:bottom w:val="single" w:sz="4" w:space="0" w:color="auto"/>
                                    <w:right w:val="single" w:sz="4" w:space="0" w:color="auto"/>
                                  </w:tcBorders>
                                  <w:vAlign w:val="center"/>
                                </w:tcPr>
                                <w:p w14:paraId="2F557C7A"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49</w:t>
                                  </w:r>
                                </w:p>
                              </w:tc>
                            </w:tr>
                            <w:tr w:rsidR="002F6BC1" w:rsidRPr="00213B6D" w14:paraId="4090BCAF" w14:textId="77777777" w:rsidTr="0051227A">
                              <w:trPr>
                                <w:trHeight w:val="369"/>
                              </w:trPr>
                              <w:tc>
                                <w:tcPr>
                                  <w:tcW w:w="1955" w:type="dxa"/>
                                  <w:tcBorders>
                                    <w:top w:val="nil"/>
                                    <w:left w:val="single" w:sz="4" w:space="0" w:color="auto"/>
                                    <w:bottom w:val="single" w:sz="4" w:space="0" w:color="auto"/>
                                    <w:right w:val="single" w:sz="4" w:space="0" w:color="auto"/>
                                  </w:tcBorders>
                                  <w:shd w:val="clear" w:color="auto" w:fill="auto"/>
                                  <w:noWrap/>
                                  <w:vAlign w:val="center"/>
                                  <w:hideMark/>
                                </w:tcPr>
                                <w:p w14:paraId="5BBA535D"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公立醫院</w:t>
                                  </w:r>
                                </w:p>
                              </w:tc>
                              <w:tc>
                                <w:tcPr>
                                  <w:tcW w:w="992" w:type="dxa"/>
                                  <w:tcBorders>
                                    <w:top w:val="single" w:sz="4" w:space="0" w:color="auto"/>
                                    <w:left w:val="nil"/>
                                    <w:bottom w:val="single" w:sz="4" w:space="0" w:color="auto"/>
                                    <w:right w:val="single" w:sz="4" w:space="0" w:color="auto"/>
                                  </w:tcBorders>
                                  <w:vAlign w:val="center"/>
                                </w:tcPr>
                                <w:p w14:paraId="161CF905"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hint="eastAsia"/>
                                      <w:bCs/>
                                      <w:kern w:val="0"/>
                                      <w:sz w:val="20"/>
                                      <w:szCs w:val="20"/>
                                    </w:rPr>
                                    <w:t>4</w:t>
                                  </w:r>
                                  <w:r w:rsidRPr="00213B6D">
                                    <w:rPr>
                                      <w:rFonts w:ascii="標楷體" w:eastAsia="標楷體" w:hAnsi="標楷體" w:cs="新細明體"/>
                                      <w:bCs/>
                                      <w:kern w:val="0"/>
                                      <w:sz w:val="20"/>
                                      <w:szCs w:val="20"/>
                                    </w:rPr>
                                    <w:t>6</w:t>
                                  </w:r>
                                </w:p>
                              </w:tc>
                              <w:tc>
                                <w:tcPr>
                                  <w:tcW w:w="992" w:type="dxa"/>
                                  <w:tcBorders>
                                    <w:top w:val="single" w:sz="4" w:space="0" w:color="auto"/>
                                    <w:left w:val="nil"/>
                                    <w:bottom w:val="single" w:sz="4" w:space="0" w:color="auto"/>
                                    <w:right w:val="single" w:sz="4" w:space="0" w:color="auto"/>
                                  </w:tcBorders>
                                  <w:vAlign w:val="center"/>
                                </w:tcPr>
                                <w:p w14:paraId="7089ED4F"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hint="eastAsia"/>
                                      <w:bCs/>
                                      <w:kern w:val="0"/>
                                      <w:sz w:val="20"/>
                                      <w:szCs w:val="20"/>
                                    </w:rPr>
                                    <w:t>10</w:t>
                                  </w:r>
                                  <w:r>
                                    <w:rPr>
                                      <w:rFonts w:ascii="標楷體" w:eastAsia="標楷體" w:hAnsi="標楷體" w:cs="新細明體"/>
                                      <w:bCs/>
                                      <w:kern w:val="0"/>
                                      <w:sz w:val="20"/>
                                      <w:szCs w:val="20"/>
                                    </w:rPr>
                                    <w:t>2</w:t>
                                  </w:r>
                                </w:p>
                              </w:tc>
                              <w:tc>
                                <w:tcPr>
                                  <w:tcW w:w="992" w:type="dxa"/>
                                  <w:tcBorders>
                                    <w:top w:val="single" w:sz="4" w:space="0" w:color="auto"/>
                                    <w:left w:val="single" w:sz="4" w:space="0" w:color="auto"/>
                                    <w:bottom w:val="single" w:sz="4" w:space="0" w:color="auto"/>
                                    <w:right w:val="single" w:sz="4" w:space="0" w:color="auto"/>
                                  </w:tcBorders>
                                  <w:vAlign w:val="center"/>
                                </w:tcPr>
                                <w:p w14:paraId="7661EE40"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E0583"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4</w:t>
                                  </w:r>
                                </w:p>
                              </w:tc>
                              <w:tc>
                                <w:tcPr>
                                  <w:tcW w:w="992" w:type="dxa"/>
                                  <w:tcBorders>
                                    <w:top w:val="single" w:sz="4" w:space="0" w:color="auto"/>
                                    <w:left w:val="single" w:sz="4" w:space="0" w:color="auto"/>
                                    <w:bottom w:val="single" w:sz="4" w:space="0" w:color="auto"/>
                                    <w:right w:val="single" w:sz="4" w:space="0" w:color="auto"/>
                                  </w:tcBorders>
                                  <w:vAlign w:val="center"/>
                                </w:tcPr>
                                <w:p w14:paraId="1D263A99"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4</w:t>
                                  </w:r>
                                  <w:r>
                                    <w:rPr>
                                      <w:rFonts w:ascii="標楷體" w:eastAsia="標楷體" w:hAnsi="標楷體" w:cs="新細明體"/>
                                      <w:bCs/>
                                      <w:kern w:val="0"/>
                                      <w:sz w:val="20"/>
                                      <w:szCs w:val="20"/>
                                    </w:rPr>
                                    <w:t>0</w:t>
                                  </w:r>
                                </w:p>
                              </w:tc>
                              <w:tc>
                                <w:tcPr>
                                  <w:tcW w:w="992" w:type="dxa"/>
                                  <w:tcBorders>
                                    <w:top w:val="single" w:sz="4" w:space="0" w:color="auto"/>
                                    <w:left w:val="single" w:sz="4" w:space="0" w:color="auto"/>
                                    <w:bottom w:val="single" w:sz="4" w:space="0" w:color="auto"/>
                                    <w:right w:val="single" w:sz="4" w:space="0" w:color="auto"/>
                                  </w:tcBorders>
                                  <w:vAlign w:val="center"/>
                                </w:tcPr>
                                <w:p w14:paraId="5EA2C869"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7</w:t>
                                  </w:r>
                                  <w:r>
                                    <w:rPr>
                                      <w:rFonts w:ascii="標楷體" w:eastAsia="標楷體" w:hAnsi="標楷體" w:cs="新細明體"/>
                                      <w:bCs/>
                                      <w:kern w:val="0"/>
                                      <w:sz w:val="20"/>
                                      <w:szCs w:val="20"/>
                                    </w:rPr>
                                    <w:t>8</w:t>
                                  </w:r>
                                </w:p>
                              </w:tc>
                              <w:tc>
                                <w:tcPr>
                                  <w:tcW w:w="992" w:type="dxa"/>
                                  <w:tcBorders>
                                    <w:top w:val="single" w:sz="4" w:space="0" w:color="auto"/>
                                    <w:left w:val="single" w:sz="4" w:space="0" w:color="auto"/>
                                    <w:bottom w:val="single" w:sz="4" w:space="0" w:color="auto"/>
                                    <w:right w:val="single" w:sz="4" w:space="0" w:color="auto"/>
                                  </w:tcBorders>
                                  <w:vAlign w:val="center"/>
                                </w:tcPr>
                                <w:p w14:paraId="25EF5344"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14:paraId="695A197D"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r>
                          </w:tbl>
                          <w:p w14:paraId="0BA34B1C" w14:textId="77777777" w:rsidR="002F6BC1" w:rsidRPr="00213B6D" w:rsidRDefault="002F6BC1" w:rsidP="002F6BC1">
                            <w:pPr>
                              <w:rPr>
                                <w:rFonts w:ascii="標楷體" w:eastAsia="標楷體" w:hAnsi="標楷體"/>
                                <w:sz w:val="18"/>
                                <w:szCs w:val="20"/>
                              </w:rPr>
                            </w:pPr>
                            <w:r w:rsidRPr="00213B6D">
                              <w:rPr>
                                <w:rFonts w:ascii="標楷體" w:eastAsia="標楷體" w:hAnsi="標楷體" w:hint="eastAsia"/>
                                <w:sz w:val="18"/>
                                <w:szCs w:val="20"/>
                              </w:rPr>
                              <w:t>資料來源：整理自行政院</w:t>
                            </w:r>
                            <w:r>
                              <w:rPr>
                                <w:rFonts w:ascii="標楷體" w:eastAsia="標楷體" w:hAnsi="標楷體" w:hint="eastAsia"/>
                                <w:sz w:val="18"/>
                                <w:szCs w:val="20"/>
                              </w:rPr>
                              <w:t>及</w:t>
                            </w:r>
                            <w:r w:rsidRPr="00213B6D">
                              <w:rPr>
                                <w:rFonts w:ascii="標楷體" w:eastAsia="標楷體" w:hAnsi="標楷體" w:hint="eastAsia"/>
                                <w:sz w:val="18"/>
                                <w:szCs w:val="20"/>
                              </w:rPr>
                              <w:t>所屬機關提供資料。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17A0BC" id="_x0000_s1029" type="#_x0000_t202" style="position:absolute;left:0;text-align:left;margin-left:0;margin-top:343.4pt;width:502.85pt;height:202.75pt;z-index:2518978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" stroked="f">
                <v:textbox>
                  <w:txbxContent>
                    <w:p w14:paraId="4F7D3C59" w14:textId="77777777" w:rsidR="002F6BC1" w:rsidRPr="00296089" w:rsidRDefault="002F6BC1" w:rsidP="002F6BC1">
                      <w:pPr>
                        <w:spacing w:line="360" w:lineRule="exact"/>
                        <w:ind w:leftChars="-99" w:rightChars="-102" w:right="-245" w:hangingChars="99" w:hanging="238"/>
                        <w:jc w:val="center"/>
                        <w:rPr>
                          <w:rFonts w:ascii="標楷體" w:eastAsia="標楷體" w:hAnsi="標楷體"/>
                          <w:b/>
                          <w:szCs w:val="24"/>
                        </w:rPr>
                      </w:pPr>
                      <w:r w:rsidRPr="00296089">
                        <w:rPr>
                          <w:rFonts w:ascii="標楷體" w:eastAsia="標楷體" w:hAnsi="標楷體" w:hint="eastAsia"/>
                          <w:b/>
                          <w:szCs w:val="24"/>
                        </w:rPr>
                        <w:t>表</w:t>
                      </w:r>
                      <w:r>
                        <w:rPr>
                          <w:rFonts w:ascii="標楷體" w:eastAsia="標楷體" w:hAnsi="標楷體"/>
                          <w:b/>
                          <w:szCs w:val="24"/>
                        </w:rPr>
                        <w:t>2</w:t>
                      </w:r>
                      <w:r w:rsidRPr="00296089">
                        <w:rPr>
                          <w:rFonts w:ascii="標楷體" w:eastAsia="標楷體" w:hAnsi="標楷體" w:hint="eastAsia"/>
                          <w:b/>
                          <w:szCs w:val="24"/>
                        </w:rPr>
                        <w:t xml:space="preserve">　113年底行政院</w:t>
                      </w:r>
                      <w:r>
                        <w:rPr>
                          <w:rFonts w:ascii="標楷體" w:eastAsia="標楷體" w:hAnsi="標楷體" w:hint="eastAsia"/>
                          <w:b/>
                          <w:szCs w:val="24"/>
                        </w:rPr>
                        <w:t>及</w:t>
                      </w:r>
                      <w:r w:rsidRPr="00296089">
                        <w:rPr>
                          <w:rFonts w:ascii="標楷體" w:eastAsia="標楷體" w:hAnsi="標楷體" w:hint="eastAsia"/>
                          <w:b/>
                          <w:szCs w:val="24"/>
                        </w:rPr>
                        <w:t>所屬機關資安專職人員配置情形</w:t>
                      </w:r>
                    </w:p>
                    <w:p w14:paraId="1281082A" w14:textId="77777777" w:rsidR="002F6BC1" w:rsidRPr="007D1202" w:rsidRDefault="002F6BC1" w:rsidP="002F6BC1">
                      <w:pPr>
                        <w:spacing w:line="320" w:lineRule="exact"/>
                        <w:jc w:val="right"/>
                        <w:rPr>
                          <w:rFonts w:ascii="標楷體" w:eastAsia="標楷體" w:hAnsi="標楷體"/>
                          <w:sz w:val="20"/>
                          <w:szCs w:val="18"/>
                        </w:rPr>
                      </w:pPr>
                      <w:r w:rsidRPr="007D1202">
                        <w:rPr>
                          <w:rFonts w:ascii="標楷體" w:eastAsia="標楷體" w:hAnsi="標楷體" w:hint="eastAsia"/>
                          <w:sz w:val="20"/>
                          <w:szCs w:val="18"/>
                        </w:rPr>
                        <w:t>單位：個、人</w:t>
                      </w:r>
                    </w:p>
                    <w:tbl>
                      <w:tblPr>
                        <w:tblW w:w="9893" w:type="dxa"/>
                        <w:tblInd w:w="-117" w:type="dxa"/>
                        <w:tblLayout w:type="fixed"/>
                        <w:tblCellMar>
                          <w:left w:w="28" w:type="dxa"/>
                          <w:right w:w="28" w:type="dxa"/>
                        </w:tblCellMar>
                        <w:tblLook w:val="04A0" w:firstRow="1" w:lastRow="0" w:firstColumn="1" w:lastColumn="0" w:noHBand="0" w:noVBand="1"/>
                      </w:tblPr>
                      <w:tblGrid>
                        <w:gridCol w:w="1955"/>
                        <w:gridCol w:w="992"/>
                        <w:gridCol w:w="992"/>
                        <w:gridCol w:w="992"/>
                        <w:gridCol w:w="993"/>
                        <w:gridCol w:w="992"/>
                        <w:gridCol w:w="992"/>
                        <w:gridCol w:w="992"/>
                        <w:gridCol w:w="993"/>
                      </w:tblGrid>
                      <w:tr w:rsidR="002F6BC1" w:rsidRPr="00213B6D" w14:paraId="696B0ABD" w14:textId="77777777" w:rsidTr="00127F32">
                        <w:trPr>
                          <w:trHeight w:val="585"/>
                        </w:trPr>
                        <w:tc>
                          <w:tcPr>
                            <w:tcW w:w="1955" w:type="dxa"/>
                            <w:tcBorders>
                              <w:top w:val="single" w:sz="4" w:space="0" w:color="auto"/>
                              <w:left w:val="single" w:sz="4" w:space="0" w:color="auto"/>
                              <w:bottom w:val="single" w:sz="4" w:space="0" w:color="auto"/>
                              <w:right w:val="single" w:sz="4" w:space="0" w:color="auto"/>
                              <w:tl2br w:val="single" w:sz="4" w:space="0" w:color="auto"/>
                            </w:tcBorders>
                            <w:shd w:val="clear" w:color="auto" w:fill="FDE9D9" w:themeFill="accent6" w:themeFillTint="33"/>
                            <w:noWrap/>
                            <w:vAlign w:val="center"/>
                          </w:tcPr>
                          <w:p w14:paraId="7B22E0F6" w14:textId="77777777" w:rsidR="002F6BC1" w:rsidRPr="00127F32" w:rsidRDefault="002F6BC1" w:rsidP="00296089">
                            <w:pPr>
                              <w:widowControl/>
                              <w:spacing w:line="240" w:lineRule="exact"/>
                              <w:ind w:rightChars="12" w:right="29"/>
                              <w:jc w:val="right"/>
                              <w:rPr>
                                <w:rFonts w:ascii="標楷體" w:eastAsia="標楷體" w:hAnsi="標楷體" w:cs="新細明體"/>
                                <w:w w:val="93"/>
                                <w:kern w:val="0"/>
                                <w:sz w:val="20"/>
                                <w:szCs w:val="20"/>
                              </w:rPr>
                            </w:pPr>
                            <w:r w:rsidRPr="00127F32">
                              <w:rPr>
                                <w:rFonts w:ascii="標楷體" w:eastAsia="標楷體" w:hAnsi="標楷體" w:cs="新細明體" w:hint="eastAsia"/>
                                <w:w w:val="93"/>
                                <w:kern w:val="0"/>
                                <w:sz w:val="20"/>
                                <w:szCs w:val="20"/>
                              </w:rPr>
                              <w:t>資安責任等級</w:t>
                            </w:r>
                          </w:p>
                          <w:p w14:paraId="041D35EE" w14:textId="77777777" w:rsidR="002F6BC1" w:rsidRPr="00127F32" w:rsidRDefault="002F6BC1" w:rsidP="00296089">
                            <w:pPr>
                              <w:widowControl/>
                              <w:spacing w:line="160" w:lineRule="exact"/>
                              <w:ind w:rightChars="12" w:right="29"/>
                              <w:jc w:val="right"/>
                              <w:rPr>
                                <w:rFonts w:ascii="標楷體" w:eastAsia="標楷體" w:hAnsi="標楷體" w:cs="新細明體"/>
                                <w:w w:val="95"/>
                                <w:kern w:val="0"/>
                                <w:sz w:val="20"/>
                                <w:szCs w:val="20"/>
                              </w:rPr>
                            </w:pPr>
                          </w:p>
                          <w:p w14:paraId="6FAAA8F9" w14:textId="77777777" w:rsidR="002F6BC1" w:rsidRPr="00213B6D" w:rsidRDefault="002F6BC1" w:rsidP="00296089">
                            <w:pPr>
                              <w:widowControl/>
                              <w:spacing w:line="240" w:lineRule="exact"/>
                              <w:ind w:rightChars="16" w:right="38"/>
                              <w:rPr>
                                <w:rFonts w:ascii="標楷體" w:eastAsia="標楷體" w:hAnsi="標楷體" w:cs="新細明體"/>
                                <w:kern w:val="0"/>
                                <w:sz w:val="20"/>
                                <w:szCs w:val="20"/>
                              </w:rPr>
                            </w:pPr>
                            <w:r w:rsidRPr="00127F32">
                              <w:rPr>
                                <w:rFonts w:ascii="標楷體" w:eastAsia="標楷體" w:hAnsi="標楷體" w:cs="新細明體" w:hint="eastAsia"/>
                                <w:w w:val="95"/>
                                <w:kern w:val="0"/>
                                <w:sz w:val="20"/>
                                <w:szCs w:val="20"/>
                              </w:rPr>
                              <w:t>機關別</w:t>
                            </w:r>
                          </w:p>
                        </w:tc>
                        <w:tc>
                          <w:tcPr>
                            <w:tcW w:w="1984" w:type="dxa"/>
                            <w:gridSpan w:val="2"/>
                            <w:tcBorders>
                              <w:top w:val="single" w:sz="4" w:space="0" w:color="auto"/>
                              <w:left w:val="nil"/>
                              <w:bottom w:val="single" w:sz="4" w:space="0" w:color="auto"/>
                              <w:right w:val="single" w:sz="4" w:space="0" w:color="auto"/>
                            </w:tcBorders>
                            <w:shd w:val="clear" w:color="auto" w:fill="FDE9D9" w:themeFill="accent6" w:themeFillTint="33"/>
                            <w:vAlign w:val="center"/>
                          </w:tcPr>
                          <w:p w14:paraId="01215D89" w14:textId="77777777" w:rsidR="002F6BC1" w:rsidRPr="00296089" w:rsidRDefault="002F6BC1" w:rsidP="00296089">
                            <w:pPr>
                              <w:widowControl/>
                              <w:spacing w:line="240" w:lineRule="exact"/>
                              <w:jc w:val="center"/>
                              <w:rPr>
                                <w:rFonts w:ascii="標楷體" w:eastAsia="標楷體" w:hAnsi="標楷體" w:cs="新細明體"/>
                                <w:b/>
                                <w:bCs/>
                                <w:kern w:val="0"/>
                                <w:sz w:val="20"/>
                                <w:szCs w:val="20"/>
                              </w:rPr>
                            </w:pPr>
                            <w:r w:rsidRPr="00296089">
                              <w:rPr>
                                <w:rFonts w:ascii="標楷體" w:eastAsia="標楷體" w:hAnsi="標楷體" w:cs="新細明體" w:hint="eastAsia"/>
                                <w:b/>
                                <w:bCs/>
                                <w:kern w:val="0"/>
                                <w:sz w:val="20"/>
                                <w:szCs w:val="20"/>
                              </w:rPr>
                              <w:t>合</w:t>
                            </w:r>
                            <w:r>
                              <w:rPr>
                                <w:rFonts w:ascii="標楷體" w:eastAsia="標楷體" w:hAnsi="標楷體" w:cs="新細明體" w:hint="eastAsia"/>
                                <w:b/>
                                <w:bCs/>
                                <w:kern w:val="0"/>
                                <w:sz w:val="20"/>
                                <w:szCs w:val="20"/>
                              </w:rPr>
                              <w:t xml:space="preserve"> </w:t>
                            </w:r>
                            <w:r>
                              <w:rPr>
                                <w:rFonts w:ascii="標楷體" w:eastAsia="標楷體" w:hAnsi="標楷體" w:cs="新細明體"/>
                                <w:b/>
                                <w:bCs/>
                                <w:kern w:val="0"/>
                                <w:sz w:val="20"/>
                                <w:szCs w:val="20"/>
                              </w:rPr>
                              <w:t xml:space="preserve"> </w:t>
                            </w:r>
                            <w:r w:rsidRPr="00296089">
                              <w:rPr>
                                <w:rFonts w:ascii="標楷體" w:eastAsia="標楷體" w:hAnsi="標楷體" w:cs="新細明體" w:hint="eastAsia"/>
                                <w:b/>
                                <w:bCs/>
                                <w:kern w:val="0"/>
                                <w:sz w:val="20"/>
                                <w:szCs w:val="20"/>
                              </w:rPr>
                              <w:t>計</w:t>
                            </w:r>
                          </w:p>
                        </w:tc>
                        <w:tc>
                          <w:tcPr>
                            <w:tcW w:w="1985"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80DF4A8"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A級</w:t>
                            </w:r>
                          </w:p>
                        </w:tc>
                        <w:tc>
                          <w:tcPr>
                            <w:tcW w:w="1984"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A6FD176"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B級</w:t>
                            </w:r>
                          </w:p>
                        </w:tc>
                        <w:tc>
                          <w:tcPr>
                            <w:tcW w:w="1985"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EC3679F"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C級</w:t>
                            </w:r>
                          </w:p>
                        </w:tc>
                      </w:tr>
                      <w:tr w:rsidR="002F6BC1" w:rsidRPr="00213B6D" w14:paraId="1F3F3DDE" w14:textId="77777777" w:rsidTr="0051227A">
                        <w:trPr>
                          <w:trHeight w:val="369"/>
                        </w:trPr>
                        <w:tc>
                          <w:tcPr>
                            <w:tcW w:w="1955" w:type="dxa"/>
                            <w:vMerge w:val="restart"/>
                            <w:tcBorders>
                              <w:top w:val="single" w:sz="4" w:space="0" w:color="auto"/>
                              <w:left w:val="single" w:sz="4" w:space="0" w:color="auto"/>
                              <w:right w:val="single" w:sz="4" w:space="0" w:color="auto"/>
                            </w:tcBorders>
                            <w:shd w:val="clear" w:color="auto" w:fill="auto"/>
                            <w:noWrap/>
                            <w:vAlign w:val="center"/>
                          </w:tcPr>
                          <w:p w14:paraId="4A87D58B" w14:textId="77777777" w:rsidR="002F6BC1" w:rsidRPr="00213B6D" w:rsidRDefault="002F6BC1" w:rsidP="00296089">
                            <w:pPr>
                              <w:spacing w:line="240" w:lineRule="exact"/>
                              <w:jc w:val="center"/>
                              <w:rPr>
                                <w:rFonts w:ascii="標楷體" w:eastAsia="標楷體" w:hAnsi="標楷體" w:cs="新細明體"/>
                                <w:kern w:val="0"/>
                                <w:sz w:val="20"/>
                                <w:szCs w:val="20"/>
                              </w:rPr>
                            </w:pPr>
                            <w:r w:rsidRPr="00213B6D">
                              <w:rPr>
                                <w:rFonts w:ascii="標楷體" w:eastAsia="標楷體" w:hAnsi="標楷體" w:cs="新細明體" w:hint="eastAsia"/>
                                <w:b/>
                                <w:kern w:val="0"/>
                                <w:sz w:val="20"/>
                                <w:szCs w:val="20"/>
                              </w:rPr>
                              <w:t xml:space="preserve">合 </w:t>
                            </w:r>
                            <w:r w:rsidRPr="00213B6D">
                              <w:rPr>
                                <w:rFonts w:ascii="標楷體" w:eastAsia="標楷體" w:hAnsi="標楷體" w:cs="新細明體"/>
                                <w:b/>
                                <w:kern w:val="0"/>
                                <w:sz w:val="20"/>
                                <w:szCs w:val="20"/>
                              </w:rPr>
                              <w:t xml:space="preserve"> </w:t>
                            </w:r>
                            <w:r w:rsidRPr="00213B6D">
                              <w:rPr>
                                <w:rFonts w:ascii="標楷體" w:eastAsia="標楷體" w:hAnsi="標楷體" w:cs="新細明體" w:hint="eastAsia"/>
                                <w:b/>
                                <w:kern w:val="0"/>
                                <w:sz w:val="20"/>
                                <w:szCs w:val="20"/>
                              </w:rPr>
                              <w:t>計</w:t>
                            </w:r>
                          </w:p>
                        </w:tc>
                        <w:tc>
                          <w:tcPr>
                            <w:tcW w:w="992" w:type="dxa"/>
                            <w:tcBorders>
                              <w:top w:val="single" w:sz="4" w:space="0" w:color="auto"/>
                              <w:left w:val="nil"/>
                              <w:bottom w:val="single" w:sz="4" w:space="0" w:color="auto"/>
                              <w:right w:val="single" w:sz="4" w:space="0" w:color="auto"/>
                            </w:tcBorders>
                            <w:vAlign w:val="center"/>
                          </w:tcPr>
                          <w:p w14:paraId="58180A04"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機關數</w:t>
                            </w:r>
                          </w:p>
                        </w:tc>
                        <w:tc>
                          <w:tcPr>
                            <w:tcW w:w="992" w:type="dxa"/>
                            <w:tcBorders>
                              <w:top w:val="single" w:sz="4" w:space="0" w:color="auto"/>
                              <w:left w:val="nil"/>
                              <w:bottom w:val="single" w:sz="4" w:space="0" w:color="auto"/>
                              <w:right w:val="single" w:sz="4" w:space="0" w:color="auto"/>
                            </w:tcBorders>
                            <w:vAlign w:val="center"/>
                          </w:tcPr>
                          <w:p w14:paraId="2D451119"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人數</w:t>
                            </w:r>
                          </w:p>
                        </w:tc>
                        <w:tc>
                          <w:tcPr>
                            <w:tcW w:w="992" w:type="dxa"/>
                            <w:tcBorders>
                              <w:top w:val="single" w:sz="4" w:space="0" w:color="auto"/>
                              <w:left w:val="single" w:sz="4" w:space="0" w:color="auto"/>
                              <w:bottom w:val="single" w:sz="4" w:space="0" w:color="auto"/>
                              <w:right w:val="single" w:sz="4" w:space="0" w:color="auto"/>
                            </w:tcBorders>
                            <w:vAlign w:val="center"/>
                          </w:tcPr>
                          <w:p w14:paraId="4DADB729"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機關數</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879E3"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人數</w:t>
                            </w:r>
                          </w:p>
                        </w:tc>
                        <w:tc>
                          <w:tcPr>
                            <w:tcW w:w="992" w:type="dxa"/>
                            <w:tcBorders>
                              <w:top w:val="single" w:sz="4" w:space="0" w:color="auto"/>
                              <w:left w:val="single" w:sz="4" w:space="0" w:color="auto"/>
                              <w:bottom w:val="single" w:sz="4" w:space="0" w:color="auto"/>
                              <w:right w:val="single" w:sz="4" w:space="0" w:color="auto"/>
                            </w:tcBorders>
                            <w:vAlign w:val="center"/>
                          </w:tcPr>
                          <w:p w14:paraId="0948B2B7"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機關數</w:t>
                            </w:r>
                          </w:p>
                        </w:tc>
                        <w:tc>
                          <w:tcPr>
                            <w:tcW w:w="992" w:type="dxa"/>
                            <w:tcBorders>
                              <w:top w:val="single" w:sz="4" w:space="0" w:color="auto"/>
                              <w:left w:val="single" w:sz="4" w:space="0" w:color="auto"/>
                              <w:bottom w:val="single" w:sz="4" w:space="0" w:color="auto"/>
                              <w:right w:val="single" w:sz="4" w:space="0" w:color="auto"/>
                            </w:tcBorders>
                            <w:vAlign w:val="center"/>
                          </w:tcPr>
                          <w:p w14:paraId="44FCC144"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人數</w:t>
                            </w:r>
                          </w:p>
                        </w:tc>
                        <w:tc>
                          <w:tcPr>
                            <w:tcW w:w="992" w:type="dxa"/>
                            <w:tcBorders>
                              <w:top w:val="single" w:sz="4" w:space="0" w:color="auto"/>
                              <w:left w:val="single" w:sz="4" w:space="0" w:color="auto"/>
                              <w:bottom w:val="single" w:sz="4" w:space="0" w:color="auto"/>
                              <w:right w:val="single" w:sz="4" w:space="0" w:color="auto"/>
                            </w:tcBorders>
                            <w:vAlign w:val="center"/>
                          </w:tcPr>
                          <w:p w14:paraId="2F8F1CAE"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機關數</w:t>
                            </w:r>
                          </w:p>
                        </w:tc>
                        <w:tc>
                          <w:tcPr>
                            <w:tcW w:w="993" w:type="dxa"/>
                            <w:tcBorders>
                              <w:top w:val="single" w:sz="4" w:space="0" w:color="auto"/>
                              <w:left w:val="single" w:sz="4" w:space="0" w:color="auto"/>
                              <w:bottom w:val="single" w:sz="4" w:space="0" w:color="auto"/>
                              <w:right w:val="single" w:sz="4" w:space="0" w:color="auto"/>
                            </w:tcBorders>
                            <w:vAlign w:val="center"/>
                          </w:tcPr>
                          <w:p w14:paraId="204C03EC" w14:textId="77777777" w:rsidR="002F6BC1" w:rsidRPr="00213B6D" w:rsidRDefault="002F6BC1" w:rsidP="00296089">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人數</w:t>
                            </w:r>
                          </w:p>
                        </w:tc>
                      </w:tr>
                      <w:tr w:rsidR="002F6BC1" w:rsidRPr="00213B6D" w14:paraId="6256262A" w14:textId="77777777" w:rsidTr="0051227A">
                        <w:trPr>
                          <w:trHeight w:val="369"/>
                        </w:trPr>
                        <w:tc>
                          <w:tcPr>
                            <w:tcW w:w="1955" w:type="dxa"/>
                            <w:vMerge/>
                            <w:tcBorders>
                              <w:left w:val="single" w:sz="4" w:space="0" w:color="auto"/>
                              <w:bottom w:val="single" w:sz="4" w:space="0" w:color="auto"/>
                              <w:right w:val="single" w:sz="4" w:space="0" w:color="auto"/>
                            </w:tcBorders>
                            <w:shd w:val="clear" w:color="auto" w:fill="auto"/>
                            <w:noWrap/>
                            <w:vAlign w:val="center"/>
                            <w:hideMark/>
                          </w:tcPr>
                          <w:p w14:paraId="58352BEA" w14:textId="77777777" w:rsidR="002F6BC1" w:rsidRPr="00213B6D" w:rsidRDefault="002F6BC1" w:rsidP="00296089">
                            <w:pPr>
                              <w:widowControl/>
                              <w:spacing w:line="240" w:lineRule="exact"/>
                              <w:jc w:val="center"/>
                              <w:rPr>
                                <w:rFonts w:ascii="標楷體" w:eastAsia="標楷體" w:hAnsi="標楷體" w:cs="新細明體"/>
                                <w:b/>
                                <w:kern w:val="0"/>
                                <w:sz w:val="20"/>
                                <w:szCs w:val="20"/>
                              </w:rPr>
                            </w:pPr>
                          </w:p>
                        </w:tc>
                        <w:tc>
                          <w:tcPr>
                            <w:tcW w:w="992" w:type="dxa"/>
                            <w:tcBorders>
                              <w:top w:val="single" w:sz="4" w:space="0" w:color="auto"/>
                              <w:left w:val="nil"/>
                              <w:bottom w:val="single" w:sz="4" w:space="0" w:color="auto"/>
                              <w:right w:val="single" w:sz="4" w:space="0" w:color="auto"/>
                            </w:tcBorders>
                            <w:vAlign w:val="center"/>
                          </w:tcPr>
                          <w:p w14:paraId="0AE287AD"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sidRPr="00213B6D">
                              <w:rPr>
                                <w:rFonts w:ascii="標楷體" w:eastAsia="標楷體" w:hAnsi="標楷體" w:cs="新細明體" w:hint="eastAsia"/>
                                <w:b/>
                                <w:kern w:val="0"/>
                                <w:sz w:val="20"/>
                                <w:szCs w:val="20"/>
                              </w:rPr>
                              <w:t>4</w:t>
                            </w:r>
                            <w:r w:rsidRPr="00213B6D">
                              <w:rPr>
                                <w:rFonts w:ascii="標楷體" w:eastAsia="標楷體" w:hAnsi="標楷體" w:cs="新細明體"/>
                                <w:b/>
                                <w:kern w:val="0"/>
                                <w:sz w:val="20"/>
                                <w:szCs w:val="20"/>
                              </w:rPr>
                              <w:t>73</w:t>
                            </w:r>
                          </w:p>
                        </w:tc>
                        <w:tc>
                          <w:tcPr>
                            <w:tcW w:w="992" w:type="dxa"/>
                            <w:tcBorders>
                              <w:top w:val="single" w:sz="4" w:space="0" w:color="auto"/>
                              <w:left w:val="nil"/>
                              <w:bottom w:val="single" w:sz="4" w:space="0" w:color="auto"/>
                              <w:right w:val="single" w:sz="4" w:space="0" w:color="auto"/>
                            </w:tcBorders>
                            <w:vAlign w:val="center"/>
                          </w:tcPr>
                          <w:p w14:paraId="2F7BBF41"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sidRPr="00213B6D">
                              <w:rPr>
                                <w:rFonts w:ascii="標楷體" w:eastAsia="標楷體" w:hAnsi="標楷體" w:cs="新細明體"/>
                                <w:b/>
                                <w:kern w:val="0"/>
                                <w:sz w:val="20"/>
                                <w:szCs w:val="20"/>
                              </w:rPr>
                              <w:t>68</w:t>
                            </w:r>
                            <w:r>
                              <w:rPr>
                                <w:rFonts w:ascii="標楷體" w:eastAsia="標楷體" w:hAnsi="標楷體" w:cs="新細明體"/>
                                <w:b/>
                                <w:kern w:val="0"/>
                                <w:sz w:val="20"/>
                                <w:szCs w:val="20"/>
                              </w:rPr>
                              <w:t xml:space="preserve">0 </w:t>
                            </w:r>
                          </w:p>
                        </w:tc>
                        <w:tc>
                          <w:tcPr>
                            <w:tcW w:w="992" w:type="dxa"/>
                            <w:tcBorders>
                              <w:top w:val="single" w:sz="4" w:space="0" w:color="auto"/>
                              <w:left w:val="single" w:sz="4" w:space="0" w:color="auto"/>
                              <w:bottom w:val="single" w:sz="4" w:space="0" w:color="auto"/>
                              <w:right w:val="single" w:sz="4" w:space="0" w:color="auto"/>
                            </w:tcBorders>
                            <w:vAlign w:val="center"/>
                          </w:tcPr>
                          <w:p w14:paraId="3964FE6D"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b/>
                                <w:kern w:val="0"/>
                                <w:sz w:val="20"/>
                                <w:szCs w:val="20"/>
                              </w:rPr>
                              <w:t>37</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15EF5"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w:t>
                            </w:r>
                            <w:r>
                              <w:rPr>
                                <w:rFonts w:ascii="標楷體" w:eastAsia="標楷體" w:hAnsi="標楷體" w:cs="新細明體"/>
                                <w:b/>
                                <w:kern w:val="0"/>
                                <w:sz w:val="20"/>
                                <w:szCs w:val="20"/>
                              </w:rPr>
                              <w:t>46</w:t>
                            </w:r>
                          </w:p>
                        </w:tc>
                        <w:tc>
                          <w:tcPr>
                            <w:tcW w:w="992" w:type="dxa"/>
                            <w:tcBorders>
                              <w:top w:val="single" w:sz="4" w:space="0" w:color="auto"/>
                              <w:left w:val="single" w:sz="4" w:space="0" w:color="auto"/>
                              <w:bottom w:val="single" w:sz="4" w:space="0" w:color="auto"/>
                              <w:right w:val="single" w:sz="4" w:space="0" w:color="auto"/>
                            </w:tcBorders>
                            <w:vAlign w:val="center"/>
                          </w:tcPr>
                          <w:p w14:paraId="6824C228"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w:t>
                            </w:r>
                            <w:r>
                              <w:rPr>
                                <w:rFonts w:ascii="標楷體" w:eastAsia="標楷體" w:hAnsi="標楷體" w:cs="新細明體"/>
                                <w:b/>
                                <w:kern w:val="0"/>
                                <w:sz w:val="20"/>
                                <w:szCs w:val="20"/>
                              </w:rPr>
                              <w:t>02</w:t>
                            </w:r>
                          </w:p>
                        </w:tc>
                        <w:tc>
                          <w:tcPr>
                            <w:tcW w:w="992" w:type="dxa"/>
                            <w:tcBorders>
                              <w:top w:val="single" w:sz="4" w:space="0" w:color="auto"/>
                              <w:left w:val="single" w:sz="4" w:space="0" w:color="auto"/>
                              <w:bottom w:val="single" w:sz="4" w:space="0" w:color="auto"/>
                              <w:right w:val="single" w:sz="4" w:space="0" w:color="auto"/>
                            </w:tcBorders>
                            <w:vAlign w:val="center"/>
                          </w:tcPr>
                          <w:p w14:paraId="65395AC3"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b/>
                                <w:kern w:val="0"/>
                                <w:sz w:val="20"/>
                                <w:szCs w:val="20"/>
                              </w:rPr>
                              <w:t>201</w:t>
                            </w:r>
                          </w:p>
                        </w:tc>
                        <w:tc>
                          <w:tcPr>
                            <w:tcW w:w="992" w:type="dxa"/>
                            <w:tcBorders>
                              <w:top w:val="single" w:sz="4" w:space="0" w:color="auto"/>
                              <w:left w:val="single" w:sz="4" w:space="0" w:color="auto"/>
                              <w:bottom w:val="single" w:sz="4" w:space="0" w:color="auto"/>
                              <w:right w:val="single" w:sz="4" w:space="0" w:color="auto"/>
                            </w:tcBorders>
                            <w:vAlign w:val="center"/>
                          </w:tcPr>
                          <w:p w14:paraId="645BC9B2"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3</w:t>
                            </w:r>
                            <w:r>
                              <w:rPr>
                                <w:rFonts w:ascii="標楷體" w:eastAsia="標楷體" w:hAnsi="標楷體" w:cs="新細明體"/>
                                <w:b/>
                                <w:kern w:val="0"/>
                                <w:sz w:val="20"/>
                                <w:szCs w:val="20"/>
                              </w:rPr>
                              <w:t>34</w:t>
                            </w:r>
                          </w:p>
                        </w:tc>
                        <w:tc>
                          <w:tcPr>
                            <w:tcW w:w="993" w:type="dxa"/>
                            <w:tcBorders>
                              <w:top w:val="single" w:sz="4" w:space="0" w:color="auto"/>
                              <w:left w:val="single" w:sz="4" w:space="0" w:color="auto"/>
                              <w:bottom w:val="single" w:sz="4" w:space="0" w:color="auto"/>
                              <w:right w:val="single" w:sz="4" w:space="0" w:color="auto"/>
                            </w:tcBorders>
                            <w:vAlign w:val="center"/>
                          </w:tcPr>
                          <w:p w14:paraId="3055B038" w14:textId="77777777" w:rsidR="002F6BC1" w:rsidRPr="00213B6D" w:rsidRDefault="002F6BC1" w:rsidP="007D1202">
                            <w:pPr>
                              <w:widowControl/>
                              <w:spacing w:line="240" w:lineRule="exact"/>
                              <w:ind w:rightChars="30" w:right="72"/>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3</w:t>
                            </w:r>
                            <w:r>
                              <w:rPr>
                                <w:rFonts w:ascii="標楷體" w:eastAsia="標楷體" w:hAnsi="標楷體" w:cs="新細明體"/>
                                <w:b/>
                                <w:kern w:val="0"/>
                                <w:sz w:val="20"/>
                                <w:szCs w:val="20"/>
                              </w:rPr>
                              <w:t>33</w:t>
                            </w:r>
                          </w:p>
                        </w:tc>
                      </w:tr>
                      <w:tr w:rsidR="002F6BC1" w:rsidRPr="00213B6D" w14:paraId="65BFA884" w14:textId="77777777" w:rsidTr="0051227A">
                        <w:trPr>
                          <w:trHeight w:val="369"/>
                        </w:trPr>
                        <w:tc>
                          <w:tcPr>
                            <w:tcW w:w="1955" w:type="dxa"/>
                            <w:tcBorders>
                              <w:top w:val="nil"/>
                              <w:left w:val="single" w:sz="4" w:space="0" w:color="auto"/>
                              <w:bottom w:val="single" w:sz="4" w:space="0" w:color="auto"/>
                              <w:right w:val="single" w:sz="4" w:space="0" w:color="auto"/>
                            </w:tcBorders>
                            <w:shd w:val="clear" w:color="auto" w:fill="auto"/>
                            <w:noWrap/>
                            <w:vAlign w:val="center"/>
                            <w:hideMark/>
                          </w:tcPr>
                          <w:p w14:paraId="1E030096"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公務機關</w:t>
                            </w:r>
                          </w:p>
                        </w:tc>
                        <w:tc>
                          <w:tcPr>
                            <w:tcW w:w="992" w:type="dxa"/>
                            <w:tcBorders>
                              <w:top w:val="single" w:sz="4" w:space="0" w:color="auto"/>
                              <w:left w:val="nil"/>
                              <w:bottom w:val="single" w:sz="4" w:space="0" w:color="auto"/>
                              <w:right w:val="single" w:sz="4" w:space="0" w:color="auto"/>
                            </w:tcBorders>
                            <w:vAlign w:val="center"/>
                          </w:tcPr>
                          <w:p w14:paraId="743A4079"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hint="eastAsia"/>
                                <w:bCs/>
                                <w:kern w:val="0"/>
                                <w:sz w:val="20"/>
                                <w:szCs w:val="20"/>
                              </w:rPr>
                              <w:t>3</w:t>
                            </w:r>
                            <w:r w:rsidRPr="00213B6D">
                              <w:rPr>
                                <w:rFonts w:ascii="標楷體" w:eastAsia="標楷體" w:hAnsi="標楷體" w:cs="新細明體"/>
                                <w:bCs/>
                                <w:kern w:val="0"/>
                                <w:sz w:val="20"/>
                                <w:szCs w:val="20"/>
                              </w:rPr>
                              <w:t>64</w:t>
                            </w:r>
                          </w:p>
                        </w:tc>
                        <w:tc>
                          <w:tcPr>
                            <w:tcW w:w="992" w:type="dxa"/>
                            <w:tcBorders>
                              <w:top w:val="single" w:sz="4" w:space="0" w:color="auto"/>
                              <w:left w:val="nil"/>
                              <w:bottom w:val="single" w:sz="4" w:space="0" w:color="auto"/>
                              <w:right w:val="single" w:sz="4" w:space="0" w:color="auto"/>
                            </w:tcBorders>
                            <w:vAlign w:val="center"/>
                          </w:tcPr>
                          <w:p w14:paraId="79C854D2"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bCs/>
                                <w:kern w:val="0"/>
                                <w:sz w:val="20"/>
                                <w:szCs w:val="20"/>
                              </w:rPr>
                              <w:t>506</w:t>
                            </w:r>
                          </w:p>
                        </w:tc>
                        <w:tc>
                          <w:tcPr>
                            <w:tcW w:w="992" w:type="dxa"/>
                            <w:tcBorders>
                              <w:top w:val="single" w:sz="4" w:space="0" w:color="auto"/>
                              <w:left w:val="single" w:sz="4" w:space="0" w:color="auto"/>
                              <w:bottom w:val="single" w:sz="4" w:space="0" w:color="auto"/>
                              <w:right w:val="single" w:sz="4" w:space="0" w:color="auto"/>
                            </w:tcBorders>
                            <w:vAlign w:val="center"/>
                          </w:tcPr>
                          <w:p w14:paraId="156AE7AA"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9</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62379"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16</w:t>
                            </w:r>
                          </w:p>
                        </w:tc>
                        <w:tc>
                          <w:tcPr>
                            <w:tcW w:w="992" w:type="dxa"/>
                            <w:tcBorders>
                              <w:top w:val="single" w:sz="4" w:space="0" w:color="auto"/>
                              <w:left w:val="single" w:sz="4" w:space="0" w:color="auto"/>
                              <w:bottom w:val="single" w:sz="4" w:space="0" w:color="auto"/>
                              <w:right w:val="single" w:sz="4" w:space="0" w:color="auto"/>
                            </w:tcBorders>
                            <w:vAlign w:val="center"/>
                          </w:tcPr>
                          <w:p w14:paraId="3ACBB412"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r>
                              <w:rPr>
                                <w:rFonts w:ascii="標楷體" w:eastAsia="標楷體" w:hAnsi="標楷體" w:cs="新細明體"/>
                                <w:bCs/>
                                <w:kern w:val="0"/>
                                <w:sz w:val="20"/>
                                <w:szCs w:val="20"/>
                              </w:rPr>
                              <w:t>6</w:t>
                            </w:r>
                          </w:p>
                        </w:tc>
                        <w:tc>
                          <w:tcPr>
                            <w:tcW w:w="992" w:type="dxa"/>
                            <w:tcBorders>
                              <w:top w:val="single" w:sz="4" w:space="0" w:color="auto"/>
                              <w:left w:val="single" w:sz="4" w:space="0" w:color="auto"/>
                              <w:bottom w:val="single" w:sz="4" w:space="0" w:color="auto"/>
                              <w:right w:val="single" w:sz="4" w:space="0" w:color="auto"/>
                            </w:tcBorders>
                            <w:vAlign w:val="center"/>
                          </w:tcPr>
                          <w:p w14:paraId="33C7EB95"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11</w:t>
                            </w:r>
                          </w:p>
                        </w:tc>
                        <w:tc>
                          <w:tcPr>
                            <w:tcW w:w="992" w:type="dxa"/>
                            <w:tcBorders>
                              <w:top w:val="single" w:sz="4" w:space="0" w:color="auto"/>
                              <w:left w:val="single" w:sz="4" w:space="0" w:color="auto"/>
                              <w:bottom w:val="single" w:sz="4" w:space="0" w:color="auto"/>
                              <w:right w:val="single" w:sz="4" w:space="0" w:color="auto"/>
                            </w:tcBorders>
                            <w:vAlign w:val="center"/>
                          </w:tcPr>
                          <w:p w14:paraId="17A59331"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79</w:t>
                            </w:r>
                          </w:p>
                        </w:tc>
                        <w:tc>
                          <w:tcPr>
                            <w:tcW w:w="993" w:type="dxa"/>
                            <w:tcBorders>
                              <w:top w:val="single" w:sz="4" w:space="0" w:color="auto"/>
                              <w:left w:val="single" w:sz="4" w:space="0" w:color="auto"/>
                              <w:bottom w:val="single" w:sz="4" w:space="0" w:color="auto"/>
                              <w:right w:val="single" w:sz="4" w:space="0" w:color="auto"/>
                            </w:tcBorders>
                            <w:vAlign w:val="center"/>
                          </w:tcPr>
                          <w:p w14:paraId="460C6D08"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79</w:t>
                            </w:r>
                          </w:p>
                        </w:tc>
                      </w:tr>
                      <w:tr w:rsidR="002F6BC1" w:rsidRPr="00213B6D" w14:paraId="14457AB4" w14:textId="77777777" w:rsidTr="0051227A">
                        <w:trPr>
                          <w:trHeight w:val="369"/>
                        </w:trPr>
                        <w:tc>
                          <w:tcPr>
                            <w:tcW w:w="1955" w:type="dxa"/>
                            <w:tcBorders>
                              <w:top w:val="nil"/>
                              <w:left w:val="single" w:sz="4" w:space="0" w:color="auto"/>
                              <w:bottom w:val="single" w:sz="4" w:space="0" w:color="auto"/>
                              <w:right w:val="single" w:sz="4" w:space="0" w:color="auto"/>
                            </w:tcBorders>
                            <w:shd w:val="clear" w:color="auto" w:fill="auto"/>
                            <w:noWrap/>
                            <w:vAlign w:val="center"/>
                            <w:hideMark/>
                          </w:tcPr>
                          <w:p w14:paraId="04B0BD47"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行政法人</w:t>
                            </w:r>
                          </w:p>
                        </w:tc>
                        <w:tc>
                          <w:tcPr>
                            <w:tcW w:w="992" w:type="dxa"/>
                            <w:tcBorders>
                              <w:top w:val="single" w:sz="4" w:space="0" w:color="auto"/>
                              <w:left w:val="nil"/>
                              <w:bottom w:val="single" w:sz="4" w:space="0" w:color="auto"/>
                              <w:right w:val="single" w:sz="4" w:space="0" w:color="auto"/>
                            </w:tcBorders>
                            <w:vAlign w:val="center"/>
                          </w:tcPr>
                          <w:p w14:paraId="0B5A00CC"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8</w:t>
                            </w:r>
                          </w:p>
                        </w:tc>
                        <w:tc>
                          <w:tcPr>
                            <w:tcW w:w="992" w:type="dxa"/>
                            <w:tcBorders>
                              <w:top w:val="single" w:sz="4" w:space="0" w:color="auto"/>
                              <w:left w:val="nil"/>
                              <w:bottom w:val="single" w:sz="4" w:space="0" w:color="auto"/>
                              <w:right w:val="single" w:sz="4" w:space="0" w:color="auto"/>
                            </w:tcBorders>
                            <w:vAlign w:val="center"/>
                          </w:tcPr>
                          <w:p w14:paraId="16DD47D6"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hint="eastAsia"/>
                                <w:bCs/>
                                <w:kern w:val="0"/>
                                <w:sz w:val="20"/>
                                <w:szCs w:val="20"/>
                              </w:rPr>
                              <w:t>13</w:t>
                            </w:r>
                          </w:p>
                        </w:tc>
                        <w:tc>
                          <w:tcPr>
                            <w:tcW w:w="992" w:type="dxa"/>
                            <w:tcBorders>
                              <w:top w:val="single" w:sz="4" w:space="0" w:color="auto"/>
                              <w:left w:val="single" w:sz="4" w:space="0" w:color="auto"/>
                              <w:bottom w:val="single" w:sz="4" w:space="0" w:color="auto"/>
                              <w:right w:val="single" w:sz="4" w:space="0" w:color="auto"/>
                            </w:tcBorders>
                            <w:vAlign w:val="center"/>
                          </w:tcPr>
                          <w:p w14:paraId="42199949"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A565D"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6</w:t>
                            </w:r>
                          </w:p>
                        </w:tc>
                        <w:tc>
                          <w:tcPr>
                            <w:tcW w:w="992" w:type="dxa"/>
                            <w:tcBorders>
                              <w:top w:val="single" w:sz="4" w:space="0" w:color="auto"/>
                              <w:left w:val="single" w:sz="4" w:space="0" w:color="auto"/>
                              <w:bottom w:val="single" w:sz="4" w:space="0" w:color="auto"/>
                              <w:right w:val="single" w:sz="4" w:space="0" w:color="auto"/>
                            </w:tcBorders>
                            <w:vAlign w:val="center"/>
                          </w:tcPr>
                          <w:p w14:paraId="6C702D9C"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2692B561"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p>
                        </w:tc>
                        <w:tc>
                          <w:tcPr>
                            <w:tcW w:w="992" w:type="dxa"/>
                            <w:tcBorders>
                              <w:top w:val="single" w:sz="4" w:space="0" w:color="auto"/>
                              <w:left w:val="single" w:sz="4" w:space="0" w:color="auto"/>
                              <w:bottom w:val="single" w:sz="4" w:space="0" w:color="auto"/>
                              <w:right w:val="single" w:sz="4" w:space="0" w:color="auto"/>
                            </w:tcBorders>
                            <w:vAlign w:val="center"/>
                          </w:tcPr>
                          <w:p w14:paraId="65451FE1"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p>
                        </w:tc>
                        <w:tc>
                          <w:tcPr>
                            <w:tcW w:w="993" w:type="dxa"/>
                            <w:tcBorders>
                              <w:top w:val="single" w:sz="4" w:space="0" w:color="auto"/>
                              <w:left w:val="single" w:sz="4" w:space="0" w:color="auto"/>
                              <w:bottom w:val="single" w:sz="4" w:space="0" w:color="auto"/>
                              <w:right w:val="single" w:sz="4" w:space="0" w:color="auto"/>
                            </w:tcBorders>
                            <w:vAlign w:val="center"/>
                          </w:tcPr>
                          <w:p w14:paraId="27E4EC2E"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p>
                        </w:tc>
                      </w:tr>
                      <w:tr w:rsidR="002F6BC1" w:rsidRPr="00213B6D" w14:paraId="7D9517AD" w14:textId="77777777" w:rsidTr="0051227A">
                        <w:trPr>
                          <w:trHeight w:val="369"/>
                        </w:trPr>
                        <w:tc>
                          <w:tcPr>
                            <w:tcW w:w="1955" w:type="dxa"/>
                            <w:tcBorders>
                              <w:top w:val="nil"/>
                              <w:left w:val="single" w:sz="4" w:space="0" w:color="auto"/>
                              <w:bottom w:val="single" w:sz="4" w:space="0" w:color="auto"/>
                              <w:right w:val="single" w:sz="4" w:space="0" w:color="auto"/>
                            </w:tcBorders>
                            <w:shd w:val="clear" w:color="auto" w:fill="auto"/>
                            <w:noWrap/>
                            <w:vAlign w:val="center"/>
                            <w:hideMark/>
                          </w:tcPr>
                          <w:p w14:paraId="488104A3"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公立學校</w:t>
                            </w:r>
                          </w:p>
                        </w:tc>
                        <w:tc>
                          <w:tcPr>
                            <w:tcW w:w="992" w:type="dxa"/>
                            <w:tcBorders>
                              <w:top w:val="single" w:sz="4" w:space="0" w:color="auto"/>
                              <w:left w:val="nil"/>
                              <w:bottom w:val="single" w:sz="4" w:space="0" w:color="auto"/>
                              <w:right w:val="single" w:sz="4" w:space="0" w:color="auto"/>
                            </w:tcBorders>
                            <w:vAlign w:val="center"/>
                          </w:tcPr>
                          <w:p w14:paraId="189BB25D"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55</w:t>
                            </w:r>
                          </w:p>
                        </w:tc>
                        <w:tc>
                          <w:tcPr>
                            <w:tcW w:w="992" w:type="dxa"/>
                            <w:tcBorders>
                              <w:top w:val="single" w:sz="4" w:space="0" w:color="auto"/>
                              <w:left w:val="nil"/>
                              <w:bottom w:val="single" w:sz="4" w:space="0" w:color="auto"/>
                              <w:right w:val="single" w:sz="4" w:space="0" w:color="auto"/>
                            </w:tcBorders>
                            <w:vAlign w:val="center"/>
                          </w:tcPr>
                          <w:p w14:paraId="281668C3"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hint="eastAsia"/>
                                <w:bCs/>
                                <w:kern w:val="0"/>
                                <w:sz w:val="20"/>
                                <w:szCs w:val="20"/>
                              </w:rPr>
                              <w:t>59</w:t>
                            </w:r>
                          </w:p>
                        </w:tc>
                        <w:tc>
                          <w:tcPr>
                            <w:tcW w:w="992" w:type="dxa"/>
                            <w:tcBorders>
                              <w:top w:val="single" w:sz="4" w:space="0" w:color="auto"/>
                              <w:left w:val="single" w:sz="4" w:space="0" w:color="auto"/>
                              <w:bottom w:val="single" w:sz="4" w:space="0" w:color="auto"/>
                              <w:right w:val="single" w:sz="4" w:space="0" w:color="auto"/>
                            </w:tcBorders>
                            <w:vAlign w:val="center"/>
                          </w:tcPr>
                          <w:p w14:paraId="7EBDC58C"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07B5A"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17991054"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p>
                        </w:tc>
                        <w:tc>
                          <w:tcPr>
                            <w:tcW w:w="992" w:type="dxa"/>
                            <w:tcBorders>
                              <w:top w:val="single" w:sz="4" w:space="0" w:color="auto"/>
                              <w:left w:val="single" w:sz="4" w:space="0" w:color="auto"/>
                              <w:bottom w:val="single" w:sz="4" w:space="0" w:color="auto"/>
                              <w:right w:val="single" w:sz="4" w:space="0" w:color="auto"/>
                            </w:tcBorders>
                            <w:vAlign w:val="center"/>
                          </w:tcPr>
                          <w:p w14:paraId="661417D1"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0</w:t>
                            </w:r>
                          </w:p>
                        </w:tc>
                        <w:tc>
                          <w:tcPr>
                            <w:tcW w:w="992" w:type="dxa"/>
                            <w:tcBorders>
                              <w:top w:val="single" w:sz="4" w:space="0" w:color="auto"/>
                              <w:left w:val="single" w:sz="4" w:space="0" w:color="auto"/>
                              <w:bottom w:val="single" w:sz="4" w:space="0" w:color="auto"/>
                              <w:right w:val="single" w:sz="4" w:space="0" w:color="auto"/>
                            </w:tcBorders>
                            <w:vAlign w:val="center"/>
                          </w:tcPr>
                          <w:p w14:paraId="2BE29AB3"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r>
                              <w:rPr>
                                <w:rFonts w:ascii="標楷體" w:eastAsia="標楷體" w:hAnsi="標楷體" w:cs="新細明體"/>
                                <w:bCs/>
                                <w:kern w:val="0"/>
                                <w:sz w:val="20"/>
                                <w:szCs w:val="20"/>
                              </w:rPr>
                              <w:t>0</w:t>
                            </w:r>
                          </w:p>
                        </w:tc>
                        <w:tc>
                          <w:tcPr>
                            <w:tcW w:w="993" w:type="dxa"/>
                            <w:tcBorders>
                              <w:top w:val="single" w:sz="4" w:space="0" w:color="auto"/>
                              <w:left w:val="single" w:sz="4" w:space="0" w:color="auto"/>
                              <w:bottom w:val="single" w:sz="4" w:space="0" w:color="auto"/>
                              <w:right w:val="single" w:sz="4" w:space="0" w:color="auto"/>
                            </w:tcBorders>
                            <w:vAlign w:val="center"/>
                          </w:tcPr>
                          <w:p w14:paraId="2F557C7A"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49</w:t>
                            </w:r>
                          </w:p>
                        </w:tc>
                      </w:tr>
                      <w:tr w:rsidR="002F6BC1" w:rsidRPr="00213B6D" w14:paraId="4090BCAF" w14:textId="77777777" w:rsidTr="0051227A">
                        <w:trPr>
                          <w:trHeight w:val="369"/>
                        </w:trPr>
                        <w:tc>
                          <w:tcPr>
                            <w:tcW w:w="1955" w:type="dxa"/>
                            <w:tcBorders>
                              <w:top w:val="nil"/>
                              <w:left w:val="single" w:sz="4" w:space="0" w:color="auto"/>
                              <w:bottom w:val="single" w:sz="4" w:space="0" w:color="auto"/>
                              <w:right w:val="single" w:sz="4" w:space="0" w:color="auto"/>
                            </w:tcBorders>
                            <w:shd w:val="clear" w:color="auto" w:fill="auto"/>
                            <w:noWrap/>
                            <w:vAlign w:val="center"/>
                            <w:hideMark/>
                          </w:tcPr>
                          <w:p w14:paraId="5BBA535D" w14:textId="77777777" w:rsidR="002F6BC1" w:rsidRPr="00213B6D" w:rsidRDefault="002F6BC1" w:rsidP="00296089">
                            <w:pPr>
                              <w:widowControl/>
                              <w:spacing w:line="240" w:lineRule="exact"/>
                              <w:jc w:val="center"/>
                              <w:rPr>
                                <w:rFonts w:ascii="標楷體" w:eastAsia="標楷體" w:hAnsi="標楷體" w:cs="新細明體"/>
                                <w:kern w:val="0"/>
                                <w:sz w:val="20"/>
                                <w:szCs w:val="20"/>
                              </w:rPr>
                            </w:pPr>
                            <w:r w:rsidRPr="00213B6D">
                              <w:rPr>
                                <w:rFonts w:ascii="標楷體" w:eastAsia="標楷體" w:hAnsi="標楷體" w:cs="新細明體" w:hint="eastAsia"/>
                                <w:kern w:val="0"/>
                                <w:sz w:val="20"/>
                                <w:szCs w:val="20"/>
                              </w:rPr>
                              <w:t>公立醫院</w:t>
                            </w:r>
                          </w:p>
                        </w:tc>
                        <w:tc>
                          <w:tcPr>
                            <w:tcW w:w="992" w:type="dxa"/>
                            <w:tcBorders>
                              <w:top w:val="single" w:sz="4" w:space="0" w:color="auto"/>
                              <w:left w:val="nil"/>
                              <w:bottom w:val="single" w:sz="4" w:space="0" w:color="auto"/>
                              <w:right w:val="single" w:sz="4" w:space="0" w:color="auto"/>
                            </w:tcBorders>
                            <w:vAlign w:val="center"/>
                          </w:tcPr>
                          <w:p w14:paraId="161CF905"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hint="eastAsia"/>
                                <w:bCs/>
                                <w:kern w:val="0"/>
                                <w:sz w:val="20"/>
                                <w:szCs w:val="20"/>
                              </w:rPr>
                              <w:t>4</w:t>
                            </w:r>
                            <w:r w:rsidRPr="00213B6D">
                              <w:rPr>
                                <w:rFonts w:ascii="標楷體" w:eastAsia="標楷體" w:hAnsi="標楷體" w:cs="新細明體"/>
                                <w:bCs/>
                                <w:kern w:val="0"/>
                                <w:sz w:val="20"/>
                                <w:szCs w:val="20"/>
                              </w:rPr>
                              <w:t>6</w:t>
                            </w:r>
                          </w:p>
                        </w:tc>
                        <w:tc>
                          <w:tcPr>
                            <w:tcW w:w="992" w:type="dxa"/>
                            <w:tcBorders>
                              <w:top w:val="single" w:sz="4" w:space="0" w:color="auto"/>
                              <w:left w:val="nil"/>
                              <w:bottom w:val="single" w:sz="4" w:space="0" w:color="auto"/>
                              <w:right w:val="single" w:sz="4" w:space="0" w:color="auto"/>
                            </w:tcBorders>
                            <w:vAlign w:val="center"/>
                          </w:tcPr>
                          <w:p w14:paraId="7089ED4F"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sidRPr="00213B6D">
                              <w:rPr>
                                <w:rFonts w:ascii="標楷體" w:eastAsia="標楷體" w:hAnsi="標楷體" w:cs="新細明體" w:hint="eastAsia"/>
                                <w:bCs/>
                                <w:kern w:val="0"/>
                                <w:sz w:val="20"/>
                                <w:szCs w:val="20"/>
                              </w:rPr>
                              <w:t>10</w:t>
                            </w:r>
                            <w:r>
                              <w:rPr>
                                <w:rFonts w:ascii="標楷體" w:eastAsia="標楷體" w:hAnsi="標楷體" w:cs="新細明體"/>
                                <w:bCs/>
                                <w:kern w:val="0"/>
                                <w:sz w:val="20"/>
                                <w:szCs w:val="20"/>
                              </w:rPr>
                              <w:t>2</w:t>
                            </w:r>
                          </w:p>
                        </w:tc>
                        <w:tc>
                          <w:tcPr>
                            <w:tcW w:w="992" w:type="dxa"/>
                            <w:tcBorders>
                              <w:top w:val="single" w:sz="4" w:space="0" w:color="auto"/>
                              <w:left w:val="single" w:sz="4" w:space="0" w:color="auto"/>
                              <w:bottom w:val="single" w:sz="4" w:space="0" w:color="auto"/>
                              <w:right w:val="single" w:sz="4" w:space="0" w:color="auto"/>
                            </w:tcBorders>
                            <w:vAlign w:val="center"/>
                          </w:tcPr>
                          <w:p w14:paraId="7661EE40"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E0583"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4</w:t>
                            </w:r>
                          </w:p>
                        </w:tc>
                        <w:tc>
                          <w:tcPr>
                            <w:tcW w:w="992" w:type="dxa"/>
                            <w:tcBorders>
                              <w:top w:val="single" w:sz="4" w:space="0" w:color="auto"/>
                              <w:left w:val="single" w:sz="4" w:space="0" w:color="auto"/>
                              <w:bottom w:val="single" w:sz="4" w:space="0" w:color="auto"/>
                              <w:right w:val="single" w:sz="4" w:space="0" w:color="auto"/>
                            </w:tcBorders>
                            <w:vAlign w:val="center"/>
                          </w:tcPr>
                          <w:p w14:paraId="1D263A99"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4</w:t>
                            </w:r>
                            <w:r>
                              <w:rPr>
                                <w:rFonts w:ascii="標楷體" w:eastAsia="標楷體" w:hAnsi="標楷體" w:cs="新細明體"/>
                                <w:bCs/>
                                <w:kern w:val="0"/>
                                <w:sz w:val="20"/>
                                <w:szCs w:val="20"/>
                              </w:rPr>
                              <w:t>0</w:t>
                            </w:r>
                          </w:p>
                        </w:tc>
                        <w:tc>
                          <w:tcPr>
                            <w:tcW w:w="992" w:type="dxa"/>
                            <w:tcBorders>
                              <w:top w:val="single" w:sz="4" w:space="0" w:color="auto"/>
                              <w:left w:val="single" w:sz="4" w:space="0" w:color="auto"/>
                              <w:bottom w:val="single" w:sz="4" w:space="0" w:color="auto"/>
                              <w:right w:val="single" w:sz="4" w:space="0" w:color="auto"/>
                            </w:tcBorders>
                            <w:vAlign w:val="center"/>
                          </w:tcPr>
                          <w:p w14:paraId="5EA2C869"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7</w:t>
                            </w:r>
                            <w:r>
                              <w:rPr>
                                <w:rFonts w:ascii="標楷體" w:eastAsia="標楷體" w:hAnsi="標楷體" w:cs="新細明體"/>
                                <w:bCs/>
                                <w:kern w:val="0"/>
                                <w:sz w:val="20"/>
                                <w:szCs w:val="20"/>
                              </w:rPr>
                              <w:t>8</w:t>
                            </w:r>
                          </w:p>
                        </w:tc>
                        <w:tc>
                          <w:tcPr>
                            <w:tcW w:w="992" w:type="dxa"/>
                            <w:tcBorders>
                              <w:top w:val="single" w:sz="4" w:space="0" w:color="auto"/>
                              <w:left w:val="single" w:sz="4" w:space="0" w:color="auto"/>
                              <w:bottom w:val="single" w:sz="4" w:space="0" w:color="auto"/>
                              <w:right w:val="single" w:sz="4" w:space="0" w:color="auto"/>
                            </w:tcBorders>
                            <w:vAlign w:val="center"/>
                          </w:tcPr>
                          <w:p w14:paraId="25EF5344"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14:paraId="695A197D" w14:textId="77777777" w:rsidR="002F6BC1" w:rsidRPr="00213B6D"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r>
                    </w:tbl>
                    <w:p w14:paraId="0BA34B1C" w14:textId="77777777" w:rsidR="002F6BC1" w:rsidRPr="00213B6D" w:rsidRDefault="002F6BC1" w:rsidP="002F6BC1">
                      <w:pPr>
                        <w:rPr>
                          <w:rFonts w:ascii="標楷體" w:eastAsia="標楷體" w:hAnsi="標楷體"/>
                          <w:sz w:val="18"/>
                          <w:szCs w:val="20"/>
                        </w:rPr>
                      </w:pPr>
                      <w:r w:rsidRPr="00213B6D">
                        <w:rPr>
                          <w:rFonts w:ascii="標楷體" w:eastAsia="標楷體" w:hAnsi="標楷體" w:hint="eastAsia"/>
                          <w:sz w:val="18"/>
                          <w:szCs w:val="20"/>
                        </w:rPr>
                        <w:t>資料來源：整理自行政院</w:t>
                      </w:r>
                      <w:r>
                        <w:rPr>
                          <w:rFonts w:ascii="標楷體" w:eastAsia="標楷體" w:hAnsi="標楷體" w:hint="eastAsia"/>
                          <w:sz w:val="18"/>
                          <w:szCs w:val="20"/>
                        </w:rPr>
                        <w:t>及</w:t>
                      </w:r>
                      <w:r w:rsidRPr="00213B6D">
                        <w:rPr>
                          <w:rFonts w:ascii="標楷體" w:eastAsia="標楷體" w:hAnsi="標楷體" w:hint="eastAsia"/>
                          <w:sz w:val="18"/>
                          <w:szCs w:val="20"/>
                        </w:rPr>
                        <w:t>所屬機關提供資料。</w:t>
                      </w:r>
                    </w:p>
                  </w:txbxContent>
                </v:textbox>
                <w10:wrap type="square" anchorx="margin"/>
              </v:shape>
            </w:pict>
          </mc:Fallback>
        </mc:AlternateContent>
      </w:r>
      <w:r w:rsidR="00D21720" w:rsidRPr="00600631">
        <w:rPr>
          <w:rFonts w:ascii="標楷體" w:eastAsia="標楷體" w:hAnsi="標楷體" w:hint="eastAsia"/>
          <w:noProof/>
          <w:sz w:val="28"/>
          <w:szCs w:val="28"/>
        </w:rPr>
        <w:t>占</w:t>
      </w:r>
      <w:r w:rsidR="003C44BA" w:rsidRPr="00600631">
        <w:rPr>
          <w:rFonts w:ascii="標楷體" w:eastAsia="標楷體" w:hAnsi="標楷體" w:hint="eastAsia"/>
          <w:noProof/>
          <w:sz w:val="28"/>
          <w:szCs w:val="28"/>
        </w:rPr>
        <w:t>4.85％</w:t>
      </w:r>
      <w:r w:rsidR="00D21720" w:rsidRPr="00600631">
        <w:rPr>
          <w:rFonts w:ascii="標楷體" w:eastAsia="標楷體" w:hAnsi="標楷體" w:hint="eastAsia"/>
          <w:noProof/>
          <w:sz w:val="28"/>
          <w:szCs w:val="28"/>
        </w:rPr>
        <w:t>、其他人員33人，占4.85％</w:t>
      </w:r>
      <w:r w:rsidR="003C44BA" w:rsidRPr="00600631">
        <w:rPr>
          <w:rFonts w:ascii="標楷體" w:eastAsia="標楷體" w:hAnsi="標楷體" w:hint="eastAsia"/>
          <w:noProof/>
          <w:sz w:val="28"/>
          <w:szCs w:val="28"/>
        </w:rPr>
        <w:t>（圖2）。</w:t>
      </w:r>
    </w:p>
    <w:p w14:paraId="1098722A" w14:textId="2F556CEA" w:rsidR="00035A9A" w:rsidRPr="00127F32" w:rsidRDefault="00D21720" w:rsidP="0051227A">
      <w:pPr>
        <w:pStyle w:val="ae"/>
        <w:overflowPunct w:val="0"/>
        <w:adjustRightInd w:val="0"/>
        <w:snapToGrid w:val="0"/>
        <w:spacing w:beforeLines="20" w:before="72" w:afterLines="20" w:after="72" w:line="560" w:lineRule="exact"/>
        <w:ind w:firstLineChars="450" w:firstLine="1261"/>
        <w:rPr>
          <w:rFonts w:hAnsi="標楷體"/>
          <w:b/>
          <w:sz w:val="28"/>
          <w:szCs w:val="28"/>
        </w:rPr>
      </w:pPr>
      <w:r>
        <w:rPr>
          <w:rFonts w:hAnsi="標楷體" w:hint="eastAsia"/>
          <w:b/>
          <w:sz w:val="28"/>
          <w:szCs w:val="28"/>
        </w:rPr>
        <w:t>2</w:t>
      </w:r>
      <w:r>
        <w:rPr>
          <w:rFonts w:hAnsi="標楷體"/>
          <w:b/>
          <w:sz w:val="28"/>
          <w:szCs w:val="28"/>
        </w:rPr>
        <w:t>.</w:t>
      </w:r>
      <w:r w:rsidR="0028290D">
        <w:rPr>
          <w:rFonts w:hAnsi="標楷體" w:hint="eastAsia"/>
          <w:b/>
          <w:sz w:val="28"/>
          <w:szCs w:val="28"/>
        </w:rPr>
        <w:t xml:space="preserve">　</w:t>
      </w:r>
      <w:r w:rsidR="00101E3F" w:rsidRPr="00127F32">
        <w:rPr>
          <w:rFonts w:hAnsi="標楷體" w:hint="eastAsia"/>
          <w:b/>
          <w:sz w:val="28"/>
          <w:szCs w:val="28"/>
        </w:rPr>
        <w:t>資安責任等級A至C級</w:t>
      </w:r>
      <w:r w:rsidR="003C44BA" w:rsidRPr="00127F32">
        <w:rPr>
          <w:rFonts w:hAnsi="標楷體" w:hint="eastAsia"/>
          <w:b/>
          <w:sz w:val="28"/>
          <w:szCs w:val="28"/>
        </w:rPr>
        <w:t>機關資訊單位</w:t>
      </w:r>
      <w:r w:rsidRPr="00127F32">
        <w:rPr>
          <w:rFonts w:hAnsi="標楷體" w:hint="eastAsia"/>
          <w:b/>
          <w:sz w:val="28"/>
          <w:szCs w:val="28"/>
        </w:rPr>
        <w:t>設置</w:t>
      </w:r>
      <w:r w:rsidR="003C44BA" w:rsidRPr="00127F32">
        <w:rPr>
          <w:rFonts w:hAnsi="標楷體" w:hint="eastAsia"/>
          <w:b/>
          <w:sz w:val="28"/>
          <w:szCs w:val="28"/>
        </w:rPr>
        <w:t>情形</w:t>
      </w:r>
      <w:r w:rsidR="003C44BA" w:rsidRPr="00127F32">
        <w:rPr>
          <w:rFonts w:ascii="新細明體" w:eastAsia="新細明體" w:hAnsi="新細明體" w:hint="eastAsia"/>
          <w:b/>
          <w:sz w:val="28"/>
          <w:szCs w:val="28"/>
        </w:rPr>
        <w:t>：</w:t>
      </w:r>
      <w:r w:rsidR="00D61558" w:rsidRPr="00127F32">
        <w:rPr>
          <w:rFonts w:hAnsi="標楷體" w:hint="eastAsia"/>
          <w:bCs/>
          <w:noProof/>
          <w:spacing w:val="-2"/>
          <w:sz w:val="28"/>
          <w:szCs w:val="28"/>
        </w:rPr>
        <w:t>行政院及所屬資安責任等級A至C級機關計473</w:t>
      </w:r>
      <w:r w:rsidR="007D089B" w:rsidRPr="00127F32">
        <w:rPr>
          <w:rFonts w:hAnsi="標楷體" w:cs="新細明體"/>
          <w:noProof/>
          <w:spacing w:val="-2"/>
          <w:kern w:val="0"/>
          <w:sz w:val="32"/>
          <w:szCs w:val="32"/>
        </w:rPr>
        <w:t xml:space="preserve"> </w:t>
      </w:r>
      <w:r w:rsidR="00D61558" w:rsidRPr="00127F32">
        <w:rPr>
          <w:rFonts w:hAnsi="標楷體" w:hint="eastAsia"/>
          <w:bCs/>
          <w:noProof/>
          <w:spacing w:val="-2"/>
          <w:sz w:val="28"/>
          <w:szCs w:val="28"/>
        </w:rPr>
        <w:t>個，其中配合資訊資源向上集中策略，或未達可設立資訊單位之標準，而未設</w:t>
      </w:r>
      <w:r w:rsidR="007D089B" w:rsidRPr="00127F32">
        <w:rPr>
          <w:rFonts w:hAnsi="標楷體" w:hint="eastAsia"/>
          <w:bCs/>
          <w:noProof/>
          <w:spacing w:val="-2"/>
          <w:sz w:val="28"/>
          <w:szCs w:val="28"/>
        </w:rPr>
        <w:t>置</w:t>
      </w:r>
      <w:r w:rsidR="00D61558" w:rsidRPr="00127F32">
        <w:rPr>
          <w:rFonts w:hAnsi="標楷體" w:hint="eastAsia"/>
          <w:bCs/>
          <w:noProof/>
          <w:spacing w:val="-2"/>
          <w:sz w:val="28"/>
          <w:szCs w:val="28"/>
        </w:rPr>
        <w:t>資訊單位者，計有248個</w:t>
      </w:r>
      <w:r w:rsidRPr="00127F32">
        <w:rPr>
          <w:rFonts w:hAnsi="標楷體" w:hint="eastAsia"/>
          <w:sz w:val="28"/>
          <w:szCs w:val="32"/>
        </w:rPr>
        <w:t>（含A級機關4個、B級機關21個及C級機關223個）</w:t>
      </w:r>
      <w:r w:rsidR="00F61D96" w:rsidRPr="00127F32">
        <w:rPr>
          <w:rFonts w:hAnsi="標楷體" w:hint="eastAsia"/>
          <w:bCs/>
          <w:noProof/>
          <w:spacing w:val="-2"/>
          <w:sz w:val="28"/>
          <w:szCs w:val="28"/>
        </w:rPr>
        <w:t>，占52.43％</w:t>
      </w:r>
      <w:r w:rsidR="00D61558" w:rsidRPr="00127F32">
        <w:rPr>
          <w:rFonts w:hAnsi="標楷體" w:hint="eastAsia"/>
          <w:bCs/>
          <w:noProof/>
          <w:spacing w:val="-2"/>
          <w:sz w:val="28"/>
          <w:szCs w:val="28"/>
        </w:rPr>
        <w:t>，</w:t>
      </w:r>
      <w:r w:rsidR="007D089B" w:rsidRPr="00127F32">
        <w:rPr>
          <w:rFonts w:hAnsi="標楷體" w:hint="eastAsia"/>
          <w:bCs/>
          <w:noProof/>
          <w:spacing w:val="-2"/>
          <w:sz w:val="28"/>
          <w:szCs w:val="28"/>
        </w:rPr>
        <w:t>該等</w:t>
      </w:r>
      <w:r w:rsidR="00D61558" w:rsidRPr="00127F32">
        <w:rPr>
          <w:rFonts w:hAnsi="標楷體" w:hint="eastAsia"/>
          <w:bCs/>
          <w:noProof/>
          <w:spacing w:val="-2"/>
          <w:sz w:val="28"/>
          <w:szCs w:val="28"/>
        </w:rPr>
        <w:t>機關</w:t>
      </w:r>
      <w:r>
        <w:rPr>
          <w:rFonts w:hAnsi="標楷體" w:hint="eastAsia"/>
          <w:bCs/>
          <w:noProof/>
          <w:spacing w:val="-2"/>
          <w:sz w:val="28"/>
          <w:szCs w:val="28"/>
        </w:rPr>
        <w:t>因</w:t>
      </w:r>
      <w:r w:rsidR="0068207C" w:rsidRPr="00127F32">
        <w:rPr>
          <w:rFonts w:hAnsi="標楷體" w:hint="eastAsia"/>
          <w:bCs/>
          <w:noProof/>
          <w:spacing w:val="-2"/>
          <w:sz w:val="28"/>
          <w:szCs w:val="28"/>
        </w:rPr>
        <w:t>未設置資訊單位</w:t>
      </w:r>
      <w:r w:rsidR="00D61558" w:rsidRPr="00127F32">
        <w:rPr>
          <w:rFonts w:hAnsi="標楷體" w:hint="eastAsia"/>
          <w:bCs/>
          <w:noProof/>
          <w:spacing w:val="-2"/>
          <w:sz w:val="28"/>
          <w:szCs w:val="28"/>
        </w:rPr>
        <w:t>，</w:t>
      </w:r>
      <w:r w:rsidR="0068207C" w:rsidRPr="00127F32">
        <w:rPr>
          <w:rFonts w:hAnsi="標楷體" w:hint="eastAsia"/>
          <w:bCs/>
          <w:noProof/>
          <w:spacing w:val="-2"/>
          <w:sz w:val="28"/>
          <w:szCs w:val="28"/>
        </w:rPr>
        <w:t>致</w:t>
      </w:r>
      <w:r w:rsidR="00D61558" w:rsidRPr="00127F32">
        <w:rPr>
          <w:rFonts w:hAnsi="標楷體" w:hint="eastAsia"/>
          <w:bCs/>
          <w:noProof/>
          <w:spacing w:val="-2"/>
          <w:sz w:val="28"/>
          <w:szCs w:val="28"/>
        </w:rPr>
        <w:t>其中106個機關以非資訊處理職系人員</w:t>
      </w:r>
      <w:r w:rsidR="00F5693C">
        <w:rPr>
          <w:rFonts w:hAnsi="標楷體" w:hint="eastAsia"/>
          <w:bCs/>
          <w:noProof/>
          <w:spacing w:val="-2"/>
          <w:sz w:val="28"/>
          <w:szCs w:val="28"/>
        </w:rPr>
        <w:t>計</w:t>
      </w:r>
      <w:r w:rsidRPr="00127F32">
        <w:rPr>
          <w:rFonts w:hAnsi="標楷體" w:hint="eastAsia"/>
          <w:bCs/>
          <w:noProof/>
          <w:spacing w:val="-2"/>
          <w:sz w:val="28"/>
          <w:szCs w:val="28"/>
        </w:rPr>
        <w:t>112人</w:t>
      </w:r>
      <w:r w:rsidR="00D61558" w:rsidRPr="00127F32">
        <w:rPr>
          <w:rFonts w:hAnsi="標楷體" w:hint="eastAsia"/>
          <w:bCs/>
          <w:noProof/>
          <w:spacing w:val="-2"/>
          <w:sz w:val="28"/>
          <w:szCs w:val="28"/>
        </w:rPr>
        <w:t>擔任</w:t>
      </w:r>
      <w:r>
        <w:rPr>
          <w:rFonts w:hAnsi="標楷體" w:hint="eastAsia"/>
          <w:bCs/>
          <w:noProof/>
          <w:spacing w:val="-2"/>
          <w:sz w:val="28"/>
          <w:szCs w:val="28"/>
        </w:rPr>
        <w:t>資安專</w:t>
      </w:r>
      <w:r w:rsidR="00923A3D">
        <w:rPr>
          <w:rFonts w:hAnsi="標楷體" w:hint="eastAsia"/>
          <w:bCs/>
          <w:noProof/>
          <w:spacing w:val="-2"/>
          <w:sz w:val="28"/>
          <w:szCs w:val="28"/>
        </w:rPr>
        <w:t>責</w:t>
      </w:r>
      <w:r>
        <w:rPr>
          <w:rFonts w:hAnsi="標楷體" w:hint="eastAsia"/>
          <w:bCs/>
          <w:noProof/>
          <w:spacing w:val="-2"/>
          <w:sz w:val="28"/>
          <w:szCs w:val="28"/>
        </w:rPr>
        <w:t>人員</w:t>
      </w:r>
      <w:r w:rsidR="00D61558" w:rsidRPr="00127F32">
        <w:rPr>
          <w:rFonts w:hAnsi="標楷體" w:hint="eastAsia"/>
          <w:bCs/>
          <w:noProof/>
          <w:spacing w:val="-2"/>
          <w:sz w:val="28"/>
          <w:szCs w:val="28"/>
        </w:rPr>
        <w:t>；78個機關以約聘僱、委</w:t>
      </w:r>
      <w:r w:rsidR="00D61558" w:rsidRPr="00127F32">
        <w:rPr>
          <w:rFonts w:hAnsi="標楷體" w:hint="eastAsia"/>
          <w:bCs/>
          <w:noProof/>
          <w:spacing w:val="-2"/>
          <w:sz w:val="28"/>
          <w:szCs w:val="28"/>
        </w:rPr>
        <w:lastRenderedPageBreak/>
        <w:t>外</w:t>
      </w:r>
      <w:r>
        <w:rPr>
          <w:rFonts w:hAnsi="標楷體" w:hint="eastAsia"/>
          <w:bCs/>
          <w:noProof/>
          <w:spacing w:val="-2"/>
          <w:sz w:val="28"/>
          <w:szCs w:val="28"/>
        </w:rPr>
        <w:t>或</w:t>
      </w:r>
      <w:r w:rsidR="00D61558" w:rsidRPr="00127F32">
        <w:rPr>
          <w:rFonts w:hAnsi="標楷體" w:hint="eastAsia"/>
          <w:bCs/>
          <w:noProof/>
          <w:spacing w:val="-2"/>
          <w:sz w:val="28"/>
          <w:szCs w:val="28"/>
        </w:rPr>
        <w:t>約用人員</w:t>
      </w:r>
      <w:r w:rsidR="00F5693C">
        <w:rPr>
          <w:rFonts w:hAnsi="標楷體" w:hint="eastAsia"/>
          <w:bCs/>
          <w:noProof/>
          <w:spacing w:val="-2"/>
          <w:sz w:val="28"/>
          <w:szCs w:val="28"/>
        </w:rPr>
        <w:t>計</w:t>
      </w:r>
      <w:r w:rsidRPr="00127F32">
        <w:rPr>
          <w:rFonts w:hAnsi="標楷體" w:hint="eastAsia"/>
          <w:bCs/>
          <w:noProof/>
          <w:spacing w:val="-2"/>
          <w:sz w:val="28"/>
          <w:szCs w:val="28"/>
        </w:rPr>
        <w:t>86人</w:t>
      </w:r>
      <w:r w:rsidR="00D61558" w:rsidRPr="00127F32">
        <w:rPr>
          <w:rFonts w:hAnsi="標楷體" w:hint="eastAsia"/>
          <w:bCs/>
          <w:noProof/>
          <w:spacing w:val="-2"/>
          <w:sz w:val="28"/>
          <w:szCs w:val="28"/>
        </w:rPr>
        <w:t>擔任</w:t>
      </w:r>
      <w:r>
        <w:rPr>
          <w:rFonts w:hAnsi="標楷體" w:hint="eastAsia"/>
          <w:bCs/>
          <w:noProof/>
          <w:spacing w:val="-2"/>
          <w:sz w:val="28"/>
          <w:szCs w:val="28"/>
        </w:rPr>
        <w:t>資安專</w:t>
      </w:r>
      <w:r w:rsidR="00923A3D">
        <w:rPr>
          <w:rFonts w:hAnsi="標楷體" w:hint="eastAsia"/>
          <w:bCs/>
          <w:noProof/>
          <w:spacing w:val="-2"/>
          <w:sz w:val="28"/>
          <w:szCs w:val="28"/>
        </w:rPr>
        <w:t>責</w:t>
      </w:r>
      <w:r>
        <w:rPr>
          <w:rFonts w:hAnsi="標楷體" w:hint="eastAsia"/>
          <w:bCs/>
          <w:noProof/>
          <w:spacing w:val="-2"/>
          <w:sz w:val="28"/>
          <w:szCs w:val="28"/>
        </w:rPr>
        <w:t>人員</w:t>
      </w:r>
      <w:r w:rsidR="00D61558" w:rsidRPr="00127F32">
        <w:rPr>
          <w:rFonts w:hAnsi="標楷體" w:hint="eastAsia"/>
          <w:bCs/>
          <w:noProof/>
          <w:spacing w:val="-2"/>
          <w:sz w:val="28"/>
          <w:szCs w:val="28"/>
        </w:rPr>
        <w:t>；32個機關由上級機關派駐</w:t>
      </w:r>
      <w:r>
        <w:rPr>
          <w:rFonts w:hAnsi="標楷體" w:hint="eastAsia"/>
          <w:bCs/>
          <w:noProof/>
          <w:spacing w:val="-2"/>
          <w:sz w:val="28"/>
          <w:szCs w:val="28"/>
        </w:rPr>
        <w:t>之</w:t>
      </w:r>
      <w:r w:rsidR="00D61558" w:rsidRPr="00127F32">
        <w:rPr>
          <w:rFonts w:hAnsi="標楷體" w:hint="eastAsia"/>
          <w:bCs/>
          <w:noProof/>
          <w:spacing w:val="-2"/>
          <w:sz w:val="28"/>
          <w:szCs w:val="28"/>
        </w:rPr>
        <w:t>資訊人員</w:t>
      </w:r>
      <w:r w:rsidR="00F5693C">
        <w:rPr>
          <w:rFonts w:hAnsi="標楷體" w:hint="eastAsia"/>
          <w:bCs/>
          <w:noProof/>
          <w:spacing w:val="-2"/>
          <w:sz w:val="28"/>
          <w:szCs w:val="28"/>
        </w:rPr>
        <w:t>計</w:t>
      </w:r>
      <w:r w:rsidR="00F5693C" w:rsidRPr="00127F32">
        <w:rPr>
          <w:rFonts w:hAnsi="標楷體" w:cs="新細明體"/>
          <w:noProof/>
          <w:kern w:val="0"/>
          <w:sz w:val="32"/>
          <w:szCs w:val="32"/>
        </w:rPr>
        <mc:AlternateContent>
          <mc:Choice Requires="wps">
            <w:drawing>
              <wp:anchor distT="45720" distB="45720" distL="114300" distR="114300" simplePos="0" relativeHeight="251899904" behindDoc="0" locked="0" layoutInCell="1" allowOverlap="1" wp14:anchorId="614F36F9" wp14:editId="000A1703">
                <wp:simplePos x="0" y="0"/>
                <wp:positionH relativeFrom="margin">
                  <wp:align>left</wp:align>
                </wp:positionH>
                <wp:positionV relativeFrom="paragraph">
                  <wp:posOffset>851535</wp:posOffset>
                </wp:positionV>
                <wp:extent cx="6393180" cy="2550160"/>
                <wp:effectExtent l="0" t="0" r="7620" b="254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3180" cy="2550160"/>
                        </a:xfrm>
                        <a:prstGeom prst="rect">
                          <a:avLst/>
                        </a:prstGeom>
                        <a:solidFill>
                          <a:srgbClr val="FFFFFF"/>
                        </a:solidFill>
                        <a:ln w="9525">
                          <a:noFill/>
                          <a:miter lim="800000"/>
                          <a:headEnd/>
                          <a:tailEnd/>
                        </a:ln>
                      </wps:spPr>
                      <wps:txbx>
                        <w:txbxContent>
                          <w:p w14:paraId="4B5FC74B" w14:textId="77777777" w:rsidR="002F6BC1" w:rsidRPr="00296089" w:rsidRDefault="002F6BC1" w:rsidP="002F6BC1">
                            <w:pPr>
                              <w:spacing w:line="300" w:lineRule="exact"/>
                              <w:ind w:left="673" w:rightChars="8" w:right="19" w:hangingChars="280" w:hanging="673"/>
                              <w:jc w:val="center"/>
                              <w:rPr>
                                <w:rFonts w:ascii="標楷體" w:eastAsia="標楷體" w:hAnsi="標楷體"/>
                                <w:b/>
                                <w:szCs w:val="24"/>
                              </w:rPr>
                            </w:pPr>
                            <w:r w:rsidRPr="00296089">
                              <w:rPr>
                                <w:rFonts w:ascii="標楷體" w:eastAsia="標楷體" w:hAnsi="標楷體" w:hint="eastAsia"/>
                                <w:b/>
                                <w:szCs w:val="24"/>
                              </w:rPr>
                              <w:t>表</w:t>
                            </w:r>
                            <w:r>
                              <w:rPr>
                                <w:rFonts w:ascii="標楷體" w:eastAsia="標楷體" w:hAnsi="標楷體"/>
                                <w:b/>
                                <w:szCs w:val="24"/>
                              </w:rPr>
                              <w:t>3</w:t>
                            </w:r>
                            <w:r w:rsidRPr="00296089">
                              <w:rPr>
                                <w:rFonts w:ascii="標楷體" w:eastAsia="標楷體" w:hAnsi="標楷體" w:hint="eastAsia"/>
                                <w:b/>
                                <w:szCs w:val="24"/>
                              </w:rPr>
                              <w:t xml:space="preserve">　113年底行政院</w:t>
                            </w:r>
                            <w:r>
                              <w:rPr>
                                <w:rFonts w:ascii="標楷體" w:eastAsia="標楷體" w:hAnsi="標楷體" w:hint="eastAsia"/>
                                <w:b/>
                                <w:szCs w:val="24"/>
                              </w:rPr>
                              <w:t>及</w:t>
                            </w:r>
                            <w:r w:rsidRPr="00296089">
                              <w:rPr>
                                <w:rFonts w:ascii="標楷體" w:eastAsia="標楷體" w:hAnsi="標楷體" w:hint="eastAsia"/>
                                <w:b/>
                                <w:szCs w:val="24"/>
                              </w:rPr>
                              <w:t>所屬</w:t>
                            </w:r>
                            <w:r>
                              <w:rPr>
                                <w:rFonts w:ascii="標楷體" w:eastAsia="標楷體" w:hAnsi="標楷體" w:hint="eastAsia"/>
                                <w:b/>
                                <w:szCs w:val="24"/>
                              </w:rPr>
                              <w:t>A至C級機關設置資訊單位</w:t>
                            </w:r>
                            <w:r w:rsidRPr="00296089">
                              <w:rPr>
                                <w:rFonts w:ascii="標楷體" w:eastAsia="標楷體" w:hAnsi="標楷體" w:hint="eastAsia"/>
                                <w:b/>
                                <w:szCs w:val="24"/>
                              </w:rPr>
                              <w:t>情形</w:t>
                            </w:r>
                          </w:p>
                          <w:p w14:paraId="346D6442" w14:textId="77777777" w:rsidR="002F6BC1" w:rsidRPr="007D1202" w:rsidRDefault="002F6BC1" w:rsidP="002F6BC1">
                            <w:pPr>
                              <w:spacing w:line="240" w:lineRule="exact"/>
                              <w:ind w:rightChars="20" w:right="48"/>
                              <w:jc w:val="right"/>
                              <w:rPr>
                                <w:rFonts w:ascii="標楷體" w:eastAsia="標楷體" w:hAnsi="標楷體"/>
                                <w:sz w:val="20"/>
                                <w:szCs w:val="18"/>
                              </w:rPr>
                            </w:pPr>
                            <w:r w:rsidRPr="007D1202">
                              <w:rPr>
                                <w:rFonts w:ascii="標楷體" w:eastAsia="標楷體" w:hAnsi="標楷體" w:hint="eastAsia"/>
                                <w:sz w:val="20"/>
                                <w:szCs w:val="18"/>
                              </w:rPr>
                              <w:t>單位：個、％</w:t>
                            </w:r>
                          </w:p>
                          <w:tbl>
                            <w:tblPr>
                              <w:tblW w:w="9864"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83"/>
                              <w:gridCol w:w="851"/>
                              <w:gridCol w:w="1134"/>
                              <w:gridCol w:w="1134"/>
                              <w:gridCol w:w="992"/>
                              <w:gridCol w:w="1456"/>
                              <w:gridCol w:w="1457"/>
                              <w:gridCol w:w="1457"/>
                            </w:tblGrid>
                            <w:tr w:rsidR="002F6BC1" w:rsidRPr="00213B6D" w14:paraId="197C7D0A" w14:textId="77777777" w:rsidTr="00127F32">
                              <w:trPr>
                                <w:trHeight w:val="55"/>
                              </w:trPr>
                              <w:tc>
                                <w:tcPr>
                                  <w:tcW w:w="1383" w:type="dxa"/>
                                  <w:vMerge w:val="restart"/>
                                  <w:tcBorders>
                                    <w:tl2br w:val="nil"/>
                                  </w:tcBorders>
                                  <w:shd w:val="clear" w:color="auto" w:fill="FDE9D9" w:themeFill="accent6" w:themeFillTint="33"/>
                                  <w:vAlign w:val="center"/>
                                </w:tcPr>
                                <w:p w14:paraId="63AC13E9" w14:textId="77777777" w:rsidR="002F6BC1" w:rsidRPr="0083108F" w:rsidRDefault="002F6BC1" w:rsidP="001D31FF">
                                  <w:pPr>
                                    <w:widowControl/>
                                    <w:spacing w:line="240" w:lineRule="exact"/>
                                    <w:ind w:rightChars="17" w:right="41"/>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資安責任等級</w:t>
                                  </w:r>
                                </w:p>
                              </w:tc>
                              <w:tc>
                                <w:tcPr>
                                  <w:tcW w:w="851" w:type="dxa"/>
                                  <w:vMerge w:val="restart"/>
                                  <w:shd w:val="clear" w:color="auto" w:fill="FDE9D9" w:themeFill="accent6" w:themeFillTint="33"/>
                                  <w:vAlign w:val="center"/>
                                </w:tcPr>
                                <w:p w14:paraId="5B84CCFA" w14:textId="77777777" w:rsidR="002F6BC1" w:rsidRDefault="002F6BC1" w:rsidP="001D31FF">
                                  <w:pPr>
                                    <w:widowControl/>
                                    <w:spacing w:line="240" w:lineRule="exact"/>
                                    <w:ind w:leftChars="-10" w:left="-2" w:rightChars="-45" w:right="-108" w:hangingChars="11" w:hanging="2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機關數</w:t>
                                  </w:r>
                                </w:p>
                                <w:p w14:paraId="10B86BEA" w14:textId="77777777" w:rsidR="002F6BC1" w:rsidRPr="0083108F" w:rsidRDefault="002F6BC1" w:rsidP="001D31FF">
                                  <w:pPr>
                                    <w:widowControl/>
                                    <w:spacing w:line="240" w:lineRule="exact"/>
                                    <w:ind w:leftChars="-10" w:left="-2" w:rightChars="-45" w:right="-108" w:hangingChars="11" w:hanging="22"/>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（A）</w:t>
                                  </w:r>
                                </w:p>
                              </w:tc>
                              <w:tc>
                                <w:tcPr>
                                  <w:tcW w:w="1134" w:type="dxa"/>
                                  <w:vMerge w:val="restart"/>
                                  <w:shd w:val="clear" w:color="auto" w:fill="FDE9D9" w:themeFill="accent6" w:themeFillTint="33"/>
                                  <w:vAlign w:val="center"/>
                                </w:tcPr>
                                <w:p w14:paraId="0E10A25D" w14:textId="77777777" w:rsidR="002F6BC1" w:rsidRDefault="002F6BC1"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設置資訊</w:t>
                                  </w:r>
                                </w:p>
                                <w:p w14:paraId="2F317FA9" w14:textId="77777777" w:rsidR="002F6BC1" w:rsidRDefault="002F6BC1"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單位</w:t>
                                  </w:r>
                                  <w:r>
                                    <w:rPr>
                                      <w:rFonts w:ascii="標楷體" w:eastAsia="標楷體" w:hAnsi="標楷體" w:cs="新細明體" w:hint="eastAsia"/>
                                      <w:kern w:val="0"/>
                                      <w:sz w:val="20"/>
                                      <w:szCs w:val="20"/>
                                    </w:rPr>
                                    <w:t>機關</w:t>
                                  </w:r>
                                  <w:r w:rsidRPr="0083108F">
                                    <w:rPr>
                                      <w:rFonts w:ascii="標楷體" w:eastAsia="標楷體" w:hAnsi="標楷體" w:cs="新細明體" w:hint="eastAsia"/>
                                      <w:kern w:val="0"/>
                                      <w:sz w:val="20"/>
                                      <w:szCs w:val="20"/>
                                    </w:rPr>
                                    <w:t>數</w:t>
                                  </w:r>
                                </w:p>
                                <w:p w14:paraId="18FB40E0" w14:textId="38849ECA" w:rsidR="002F6BC1" w:rsidRPr="0083108F" w:rsidRDefault="002F6BC1" w:rsidP="007D089B">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1134" w:type="dxa"/>
                                  <w:vMerge w:val="restart"/>
                                  <w:tcBorders>
                                    <w:right w:val="nil"/>
                                  </w:tcBorders>
                                  <w:shd w:val="clear" w:color="auto" w:fill="FDE9D9" w:themeFill="accent6" w:themeFillTint="33"/>
                                  <w:noWrap/>
                                  <w:vAlign w:val="center"/>
                                </w:tcPr>
                                <w:p w14:paraId="79F499FA" w14:textId="77777777" w:rsidR="002F6BC1" w:rsidRDefault="002F6BC1"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未設置資訊</w:t>
                                  </w:r>
                                </w:p>
                                <w:p w14:paraId="37C40C66" w14:textId="09090570" w:rsidR="002F6BC1" w:rsidRPr="0083108F" w:rsidRDefault="002F6BC1"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單位</w:t>
                                  </w:r>
                                  <w:r>
                                    <w:rPr>
                                      <w:rFonts w:ascii="標楷體" w:eastAsia="標楷體" w:hAnsi="標楷體" w:cs="新細明體" w:hint="eastAsia"/>
                                      <w:kern w:val="0"/>
                                      <w:sz w:val="20"/>
                                      <w:szCs w:val="20"/>
                                    </w:rPr>
                                    <w:t>機關</w:t>
                                  </w:r>
                                  <w:r w:rsidRPr="0083108F">
                                    <w:rPr>
                                      <w:rFonts w:ascii="標楷體" w:eastAsia="標楷體" w:hAnsi="標楷體" w:cs="新細明體" w:hint="eastAsia"/>
                                      <w:kern w:val="0"/>
                                      <w:sz w:val="20"/>
                                      <w:szCs w:val="20"/>
                                    </w:rPr>
                                    <w:t>數</w:t>
                                  </w:r>
                                  <w:r w:rsidR="00CC3971" w:rsidRPr="001D31FF">
                                    <w:rPr>
                                      <w:rFonts w:ascii="標楷體" w:eastAsia="標楷體" w:hAnsi="標楷體" w:cs="新細明體" w:hint="eastAsia"/>
                                      <w:spacing w:val="-16"/>
                                      <w:w w:val="98"/>
                                      <w:kern w:val="0"/>
                                      <w:sz w:val="20"/>
                                      <w:szCs w:val="20"/>
                                    </w:rPr>
                                    <w:t>（</w:t>
                                  </w:r>
                                  <w:r w:rsidR="00CC3971" w:rsidRPr="001D31FF">
                                    <w:rPr>
                                      <w:rFonts w:ascii="標楷體" w:eastAsia="標楷體" w:hAnsi="標楷體" w:cs="新細明體"/>
                                      <w:spacing w:val="-16"/>
                                      <w:w w:val="98"/>
                                      <w:kern w:val="0"/>
                                      <w:sz w:val="20"/>
                                      <w:szCs w:val="20"/>
                                    </w:rPr>
                                    <w:t>B</w:t>
                                  </w:r>
                                  <w:r w:rsidR="00CC3971" w:rsidRPr="001D31FF">
                                    <w:rPr>
                                      <w:rFonts w:ascii="標楷體" w:eastAsia="標楷體" w:hAnsi="標楷體" w:cs="新細明體" w:hint="eastAsia"/>
                                      <w:spacing w:val="-16"/>
                                      <w:w w:val="98"/>
                                      <w:kern w:val="0"/>
                                      <w:sz w:val="20"/>
                                      <w:szCs w:val="20"/>
                                    </w:rPr>
                                    <w:t>）</w:t>
                                  </w:r>
                                </w:p>
                              </w:tc>
                              <w:tc>
                                <w:tcPr>
                                  <w:tcW w:w="5362" w:type="dxa"/>
                                  <w:gridSpan w:val="4"/>
                                  <w:tcBorders>
                                    <w:left w:val="nil"/>
                                  </w:tcBorders>
                                  <w:shd w:val="clear" w:color="auto" w:fill="FDE9D9" w:themeFill="accent6" w:themeFillTint="33"/>
                                  <w:vAlign w:val="center"/>
                                </w:tcPr>
                                <w:p w14:paraId="771C7334" w14:textId="77777777" w:rsidR="002F6BC1" w:rsidRDefault="002F6BC1" w:rsidP="004A56ED">
                                  <w:pPr>
                                    <w:widowControl/>
                                    <w:spacing w:line="240" w:lineRule="exact"/>
                                    <w:ind w:left="112" w:hangingChars="56" w:hanging="112"/>
                                    <w:jc w:val="center"/>
                                    <w:rPr>
                                      <w:rFonts w:ascii="標楷體" w:eastAsia="標楷體" w:hAnsi="標楷體" w:cs="新細明體"/>
                                      <w:kern w:val="0"/>
                                      <w:sz w:val="20"/>
                                      <w:szCs w:val="20"/>
                                    </w:rPr>
                                  </w:pPr>
                                </w:p>
                              </w:tc>
                            </w:tr>
                            <w:tr w:rsidR="002F6BC1" w:rsidRPr="00213B6D" w14:paraId="1B26022D" w14:textId="77777777" w:rsidTr="0051227A">
                              <w:trPr>
                                <w:trHeight w:val="340"/>
                              </w:trPr>
                              <w:tc>
                                <w:tcPr>
                                  <w:tcW w:w="1383" w:type="dxa"/>
                                  <w:vMerge/>
                                  <w:tcBorders>
                                    <w:tl2br w:val="nil"/>
                                  </w:tcBorders>
                                  <w:shd w:val="clear" w:color="auto" w:fill="FDE9D9" w:themeFill="accent6" w:themeFillTint="33"/>
                                  <w:vAlign w:val="center"/>
                                </w:tcPr>
                                <w:p w14:paraId="57D5B8E1" w14:textId="77777777" w:rsidR="002F6BC1" w:rsidRPr="0083108F" w:rsidRDefault="002F6BC1" w:rsidP="004A56ED">
                                  <w:pPr>
                                    <w:widowControl/>
                                    <w:spacing w:line="240" w:lineRule="exact"/>
                                    <w:ind w:rightChars="17" w:right="41"/>
                                    <w:jc w:val="center"/>
                                    <w:rPr>
                                      <w:rFonts w:ascii="標楷體" w:eastAsia="標楷體" w:hAnsi="標楷體" w:cs="新細明體"/>
                                      <w:kern w:val="0"/>
                                      <w:sz w:val="20"/>
                                      <w:szCs w:val="20"/>
                                    </w:rPr>
                                  </w:pPr>
                                </w:p>
                              </w:tc>
                              <w:tc>
                                <w:tcPr>
                                  <w:tcW w:w="851" w:type="dxa"/>
                                  <w:vMerge/>
                                  <w:shd w:val="clear" w:color="auto" w:fill="FDE9D9" w:themeFill="accent6" w:themeFillTint="33"/>
                                  <w:vAlign w:val="center"/>
                                </w:tcPr>
                                <w:p w14:paraId="3D227E2F" w14:textId="77777777" w:rsidR="002F6BC1" w:rsidRPr="0083108F" w:rsidRDefault="002F6BC1" w:rsidP="004A56ED">
                                  <w:pPr>
                                    <w:widowControl/>
                                    <w:spacing w:line="240" w:lineRule="exact"/>
                                    <w:ind w:leftChars="-10" w:left="-2" w:rightChars="-45" w:right="-108" w:hangingChars="11" w:hanging="22"/>
                                    <w:jc w:val="center"/>
                                    <w:rPr>
                                      <w:rFonts w:ascii="標楷體" w:eastAsia="標楷體" w:hAnsi="標楷體" w:cs="新細明體"/>
                                      <w:kern w:val="0"/>
                                      <w:sz w:val="20"/>
                                      <w:szCs w:val="20"/>
                                    </w:rPr>
                                  </w:pPr>
                                </w:p>
                              </w:tc>
                              <w:tc>
                                <w:tcPr>
                                  <w:tcW w:w="1134" w:type="dxa"/>
                                  <w:vMerge/>
                                  <w:shd w:val="clear" w:color="auto" w:fill="FDE9D9" w:themeFill="accent6" w:themeFillTint="33"/>
                                </w:tcPr>
                                <w:p w14:paraId="6F4FA0DF" w14:textId="77777777" w:rsidR="002F6BC1" w:rsidRPr="0083108F" w:rsidRDefault="002F6BC1" w:rsidP="004A56ED">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1134" w:type="dxa"/>
                                  <w:vMerge/>
                                  <w:tcBorders>
                                    <w:right w:val="single" w:sz="4" w:space="0" w:color="auto"/>
                                  </w:tcBorders>
                                  <w:shd w:val="clear" w:color="auto" w:fill="FDE9D9" w:themeFill="accent6" w:themeFillTint="33"/>
                                  <w:noWrap/>
                                  <w:vAlign w:val="center"/>
                                </w:tcPr>
                                <w:p w14:paraId="5CDB7602" w14:textId="77777777" w:rsidR="002F6BC1" w:rsidRPr="0083108F" w:rsidRDefault="002F6BC1" w:rsidP="004A56ED">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992" w:type="dxa"/>
                                  <w:vMerge w:val="restart"/>
                                  <w:tcBorders>
                                    <w:left w:val="single" w:sz="4" w:space="0" w:color="auto"/>
                                  </w:tcBorders>
                                  <w:shd w:val="clear" w:color="auto" w:fill="FDE9D9" w:themeFill="accent6" w:themeFillTint="33"/>
                                  <w:vAlign w:val="center"/>
                                </w:tcPr>
                                <w:p w14:paraId="6A4B1340" w14:textId="77777777" w:rsidR="002F6BC1" w:rsidRDefault="002F6BC1" w:rsidP="007D089B">
                                  <w:pPr>
                                    <w:widowControl/>
                                    <w:spacing w:line="240" w:lineRule="exact"/>
                                    <w:ind w:leftChars="-47" w:left="-1" w:rightChars="-45" w:right="-108" w:hangingChars="56" w:hanging="112"/>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占比</w:t>
                                  </w:r>
                                </w:p>
                                <w:p w14:paraId="5D2E6700" w14:textId="50C91800" w:rsidR="002F6BC1" w:rsidRDefault="002F6BC1" w:rsidP="007D089B">
                                  <w:pPr>
                                    <w:spacing w:line="240" w:lineRule="exact"/>
                                    <w:ind w:leftChars="-47" w:left="-1" w:rightChars="-45" w:right="-108" w:hangingChars="56" w:hanging="112"/>
                                    <w:jc w:val="center"/>
                                    <w:rPr>
                                      <w:rFonts w:ascii="標楷體" w:eastAsia="標楷體" w:hAnsi="標楷體" w:cs="新細明體"/>
                                      <w:kern w:val="0"/>
                                      <w:sz w:val="20"/>
                                      <w:szCs w:val="20"/>
                                    </w:rPr>
                                  </w:pPr>
                                  <w:r w:rsidRPr="001D31FF">
                                    <w:rPr>
                                      <w:rFonts w:ascii="標楷體" w:eastAsia="標楷體" w:hAnsi="標楷體" w:cs="新細明體" w:hint="eastAsia"/>
                                      <w:kern w:val="0"/>
                                      <w:sz w:val="20"/>
                                      <w:szCs w:val="20"/>
                                    </w:rPr>
                                    <w:t>（</w:t>
                                  </w:r>
                                  <w:r w:rsidR="00CC3971">
                                    <w:rPr>
                                      <w:rFonts w:ascii="標楷體" w:eastAsia="標楷體" w:hAnsi="標楷體" w:cs="新細明體"/>
                                      <w:kern w:val="0"/>
                                      <w:sz w:val="20"/>
                                      <w:szCs w:val="20"/>
                                    </w:rPr>
                                    <w:t>B</w:t>
                                  </w:r>
                                  <w:r w:rsidRPr="001D31FF">
                                    <w:rPr>
                                      <w:rFonts w:ascii="標楷體" w:eastAsia="標楷體" w:hAnsi="標楷體" w:cs="新細明體" w:hint="eastAsia"/>
                                      <w:kern w:val="0"/>
                                      <w:sz w:val="20"/>
                                      <w:szCs w:val="20"/>
                                    </w:rPr>
                                    <w:t>/A×</w:t>
                                  </w:r>
                                  <w:r w:rsidRPr="001D31FF">
                                    <w:rPr>
                                      <w:rFonts w:ascii="標楷體" w:eastAsia="標楷體" w:hAnsi="標楷體" w:cs="新細明體"/>
                                      <w:kern w:val="0"/>
                                      <w:sz w:val="20"/>
                                      <w:szCs w:val="20"/>
                                    </w:rPr>
                                    <w:t>100</w:t>
                                  </w:r>
                                  <w:r w:rsidRPr="001D31FF">
                                    <w:rPr>
                                      <w:rFonts w:ascii="標楷體" w:eastAsia="標楷體" w:hAnsi="標楷體" w:cs="新細明體" w:hint="eastAsia"/>
                                      <w:kern w:val="0"/>
                                      <w:sz w:val="20"/>
                                      <w:szCs w:val="20"/>
                                    </w:rPr>
                                    <w:t>）</w:t>
                                  </w:r>
                                </w:p>
                              </w:tc>
                              <w:tc>
                                <w:tcPr>
                                  <w:tcW w:w="4370" w:type="dxa"/>
                                  <w:gridSpan w:val="3"/>
                                  <w:shd w:val="clear" w:color="auto" w:fill="FDE9D9" w:themeFill="accent6" w:themeFillTint="33"/>
                                  <w:vAlign w:val="center"/>
                                </w:tcPr>
                                <w:p w14:paraId="5832424A" w14:textId="77777777" w:rsidR="002F6BC1" w:rsidRDefault="002F6BC1" w:rsidP="00A40A9B">
                                  <w:pPr>
                                    <w:widowControl/>
                                    <w:spacing w:line="240" w:lineRule="exact"/>
                                    <w:ind w:left="112" w:hangingChars="56" w:hanging="112"/>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資安專職人員配置態樣</w:t>
                                  </w:r>
                                </w:p>
                              </w:tc>
                            </w:tr>
                            <w:tr w:rsidR="002F6BC1" w:rsidRPr="00213B6D" w14:paraId="75E46887" w14:textId="77777777" w:rsidTr="00127F32">
                              <w:trPr>
                                <w:trHeight w:val="572"/>
                              </w:trPr>
                              <w:tc>
                                <w:tcPr>
                                  <w:tcW w:w="1383" w:type="dxa"/>
                                  <w:vMerge/>
                                  <w:tcBorders>
                                    <w:tl2br w:val="nil"/>
                                  </w:tcBorders>
                                  <w:shd w:val="clear" w:color="auto" w:fill="FDE9D9" w:themeFill="accent6" w:themeFillTint="33"/>
                                  <w:vAlign w:val="center"/>
                                </w:tcPr>
                                <w:p w14:paraId="1C2E4467" w14:textId="77777777" w:rsidR="002F6BC1" w:rsidRPr="0083108F" w:rsidRDefault="002F6BC1" w:rsidP="004A56ED">
                                  <w:pPr>
                                    <w:widowControl/>
                                    <w:spacing w:line="240" w:lineRule="exact"/>
                                    <w:ind w:rightChars="17" w:right="41"/>
                                    <w:jc w:val="center"/>
                                    <w:rPr>
                                      <w:rFonts w:ascii="標楷體" w:eastAsia="標楷體" w:hAnsi="標楷體" w:cs="新細明體"/>
                                      <w:kern w:val="0"/>
                                      <w:sz w:val="20"/>
                                      <w:szCs w:val="20"/>
                                    </w:rPr>
                                  </w:pPr>
                                </w:p>
                              </w:tc>
                              <w:tc>
                                <w:tcPr>
                                  <w:tcW w:w="851" w:type="dxa"/>
                                  <w:vMerge/>
                                  <w:shd w:val="clear" w:color="auto" w:fill="FDE9D9" w:themeFill="accent6" w:themeFillTint="33"/>
                                  <w:vAlign w:val="center"/>
                                </w:tcPr>
                                <w:p w14:paraId="3602E4E8" w14:textId="77777777" w:rsidR="002F6BC1" w:rsidRPr="0083108F" w:rsidRDefault="002F6BC1" w:rsidP="004A56ED">
                                  <w:pPr>
                                    <w:widowControl/>
                                    <w:spacing w:line="240" w:lineRule="exact"/>
                                    <w:ind w:leftChars="-10" w:left="-2" w:rightChars="-45" w:right="-108" w:hangingChars="11" w:hanging="22"/>
                                    <w:jc w:val="center"/>
                                    <w:rPr>
                                      <w:rFonts w:ascii="標楷體" w:eastAsia="標楷體" w:hAnsi="標楷體" w:cs="新細明體"/>
                                      <w:kern w:val="0"/>
                                      <w:sz w:val="20"/>
                                      <w:szCs w:val="20"/>
                                    </w:rPr>
                                  </w:pPr>
                                </w:p>
                              </w:tc>
                              <w:tc>
                                <w:tcPr>
                                  <w:tcW w:w="1134" w:type="dxa"/>
                                  <w:vMerge/>
                                  <w:shd w:val="clear" w:color="auto" w:fill="FDE9D9" w:themeFill="accent6" w:themeFillTint="33"/>
                                </w:tcPr>
                                <w:p w14:paraId="281468AE" w14:textId="77777777" w:rsidR="002F6BC1" w:rsidRPr="0083108F" w:rsidRDefault="002F6BC1" w:rsidP="004A56ED">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1134" w:type="dxa"/>
                                  <w:vMerge/>
                                  <w:tcBorders>
                                    <w:right w:val="single" w:sz="4" w:space="0" w:color="auto"/>
                                  </w:tcBorders>
                                  <w:shd w:val="clear" w:color="auto" w:fill="FDE9D9" w:themeFill="accent6" w:themeFillTint="33"/>
                                  <w:noWrap/>
                                  <w:vAlign w:val="center"/>
                                </w:tcPr>
                                <w:p w14:paraId="3200B13B" w14:textId="77777777" w:rsidR="002F6BC1" w:rsidRPr="0083108F" w:rsidRDefault="002F6BC1" w:rsidP="004A56ED">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992" w:type="dxa"/>
                                  <w:vMerge/>
                                  <w:tcBorders>
                                    <w:left w:val="single" w:sz="4" w:space="0" w:color="auto"/>
                                  </w:tcBorders>
                                  <w:shd w:val="clear" w:color="auto" w:fill="FDE9D9" w:themeFill="accent6" w:themeFillTint="33"/>
                                  <w:vAlign w:val="center"/>
                                </w:tcPr>
                                <w:p w14:paraId="5F9BEBFD" w14:textId="77777777" w:rsidR="002F6BC1" w:rsidRDefault="002F6BC1" w:rsidP="007D089B">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1456" w:type="dxa"/>
                                  <w:shd w:val="clear" w:color="auto" w:fill="FDE9D9" w:themeFill="accent6" w:themeFillTint="33"/>
                                  <w:vAlign w:val="center"/>
                                </w:tcPr>
                                <w:p w14:paraId="7BB934A7" w14:textId="77777777" w:rsidR="002F6BC1" w:rsidRPr="00A32D60" w:rsidRDefault="002F6BC1" w:rsidP="008E4B7B">
                                  <w:pPr>
                                    <w:widowControl/>
                                    <w:spacing w:line="240" w:lineRule="exact"/>
                                    <w:ind w:hanging="1"/>
                                    <w:jc w:val="center"/>
                                    <w:rPr>
                                      <w:rFonts w:ascii="標楷體" w:eastAsia="標楷體" w:hAnsi="標楷體" w:cs="新細明體"/>
                                      <w:spacing w:val="-10"/>
                                      <w:w w:val="95"/>
                                      <w:kern w:val="0"/>
                                      <w:sz w:val="20"/>
                                      <w:szCs w:val="20"/>
                                    </w:rPr>
                                  </w:pPr>
                                  <w:r w:rsidRPr="00A32D60">
                                    <w:rPr>
                                      <w:rFonts w:ascii="標楷體" w:eastAsia="標楷體" w:hAnsi="標楷體" w:cs="新細明體" w:hint="eastAsia"/>
                                      <w:spacing w:val="-10"/>
                                      <w:w w:val="95"/>
                                      <w:kern w:val="0"/>
                                      <w:sz w:val="20"/>
                                      <w:szCs w:val="20"/>
                                    </w:rPr>
                                    <w:t>以非資訊處理職系人員擔任</w:t>
                                  </w:r>
                                  <w:r>
                                    <w:rPr>
                                      <w:rFonts w:ascii="標楷體" w:eastAsia="標楷體" w:hAnsi="標楷體" w:cs="新細明體" w:hint="eastAsia"/>
                                      <w:spacing w:val="-10"/>
                                      <w:w w:val="95"/>
                                      <w:kern w:val="0"/>
                                      <w:sz w:val="20"/>
                                      <w:szCs w:val="20"/>
                                    </w:rPr>
                                    <w:t>之</w:t>
                                  </w:r>
                                  <w:r w:rsidRPr="00A32D60">
                                    <w:rPr>
                                      <w:rFonts w:ascii="標楷體" w:eastAsia="標楷體" w:hAnsi="標楷體" w:cs="新細明體" w:hint="eastAsia"/>
                                      <w:spacing w:val="-10"/>
                                      <w:w w:val="95"/>
                                      <w:kern w:val="0"/>
                                      <w:sz w:val="20"/>
                                      <w:szCs w:val="20"/>
                                    </w:rPr>
                                    <w:t>機關數</w:t>
                                  </w:r>
                                </w:p>
                              </w:tc>
                              <w:tc>
                                <w:tcPr>
                                  <w:tcW w:w="1457" w:type="dxa"/>
                                  <w:shd w:val="clear" w:color="auto" w:fill="FDE9D9" w:themeFill="accent6" w:themeFillTint="33"/>
                                  <w:vAlign w:val="center"/>
                                </w:tcPr>
                                <w:p w14:paraId="0B25F284" w14:textId="77777777" w:rsidR="002F6BC1" w:rsidRDefault="002F6BC1" w:rsidP="00A32D60">
                                  <w:pPr>
                                    <w:widowControl/>
                                    <w:spacing w:line="240" w:lineRule="exact"/>
                                    <w:ind w:left="100" w:hangingChars="56" w:hanging="100"/>
                                    <w:jc w:val="center"/>
                                    <w:rPr>
                                      <w:rFonts w:ascii="標楷體" w:eastAsia="標楷體" w:hAnsi="標楷體" w:cs="新細明體"/>
                                      <w:spacing w:val="-6"/>
                                      <w:w w:val="95"/>
                                      <w:kern w:val="0"/>
                                      <w:sz w:val="20"/>
                                      <w:szCs w:val="20"/>
                                    </w:rPr>
                                  </w:pPr>
                                  <w:r w:rsidRPr="00A32D60">
                                    <w:rPr>
                                      <w:rFonts w:ascii="標楷體" w:eastAsia="標楷體" w:hAnsi="標楷體" w:cs="新細明體" w:hint="eastAsia"/>
                                      <w:spacing w:val="-6"/>
                                      <w:w w:val="95"/>
                                      <w:kern w:val="0"/>
                                      <w:sz w:val="20"/>
                                      <w:szCs w:val="20"/>
                                    </w:rPr>
                                    <w:t>以非公務人員</w:t>
                                  </w:r>
                                </w:p>
                                <w:p w14:paraId="49D57191" w14:textId="77777777" w:rsidR="002F6BC1" w:rsidRPr="00A32D60" w:rsidRDefault="002F6BC1" w:rsidP="00A32D60">
                                  <w:pPr>
                                    <w:widowControl/>
                                    <w:spacing w:line="240" w:lineRule="exact"/>
                                    <w:ind w:left="100" w:hangingChars="56" w:hanging="100"/>
                                    <w:jc w:val="center"/>
                                    <w:rPr>
                                      <w:rFonts w:ascii="標楷體" w:eastAsia="標楷體" w:hAnsi="標楷體" w:cs="新細明體"/>
                                      <w:spacing w:val="-6"/>
                                      <w:w w:val="95"/>
                                      <w:kern w:val="0"/>
                                      <w:sz w:val="20"/>
                                      <w:szCs w:val="20"/>
                                    </w:rPr>
                                  </w:pPr>
                                  <w:r w:rsidRPr="00A32D60">
                                    <w:rPr>
                                      <w:rFonts w:ascii="標楷體" w:eastAsia="標楷體" w:hAnsi="標楷體" w:cs="新細明體" w:hint="eastAsia"/>
                                      <w:spacing w:val="-6"/>
                                      <w:w w:val="95"/>
                                      <w:kern w:val="0"/>
                                      <w:sz w:val="20"/>
                                      <w:szCs w:val="20"/>
                                    </w:rPr>
                                    <w:t>擔任</w:t>
                                  </w:r>
                                  <w:r>
                                    <w:rPr>
                                      <w:rFonts w:ascii="標楷體" w:eastAsia="標楷體" w:hAnsi="標楷體" w:cs="新細明體" w:hint="eastAsia"/>
                                      <w:spacing w:val="-6"/>
                                      <w:w w:val="95"/>
                                      <w:kern w:val="0"/>
                                      <w:sz w:val="20"/>
                                      <w:szCs w:val="20"/>
                                    </w:rPr>
                                    <w:t>之</w:t>
                                  </w:r>
                                  <w:r w:rsidRPr="00A32D60">
                                    <w:rPr>
                                      <w:rFonts w:ascii="標楷體" w:eastAsia="標楷體" w:hAnsi="標楷體" w:cs="新細明體" w:hint="eastAsia"/>
                                      <w:spacing w:val="-6"/>
                                      <w:w w:val="95"/>
                                      <w:kern w:val="0"/>
                                      <w:sz w:val="20"/>
                                      <w:szCs w:val="20"/>
                                    </w:rPr>
                                    <w:t>機關數</w:t>
                                  </w:r>
                                </w:p>
                              </w:tc>
                              <w:tc>
                                <w:tcPr>
                                  <w:tcW w:w="1457" w:type="dxa"/>
                                  <w:shd w:val="clear" w:color="auto" w:fill="FDE9D9" w:themeFill="accent6" w:themeFillTint="33"/>
                                  <w:vAlign w:val="center"/>
                                </w:tcPr>
                                <w:p w14:paraId="1C72A9AF" w14:textId="77777777" w:rsidR="002F6BC1" w:rsidRPr="00A32D60" w:rsidRDefault="002F6BC1" w:rsidP="00A32D60">
                                  <w:pPr>
                                    <w:widowControl/>
                                    <w:spacing w:line="240" w:lineRule="exact"/>
                                    <w:ind w:leftChars="-1" w:hangingChars="1" w:hanging="2"/>
                                    <w:jc w:val="center"/>
                                    <w:rPr>
                                      <w:rFonts w:ascii="標楷體" w:eastAsia="標楷體" w:hAnsi="標楷體" w:cs="新細明體"/>
                                      <w:spacing w:val="-6"/>
                                      <w:w w:val="95"/>
                                      <w:kern w:val="0"/>
                                      <w:sz w:val="20"/>
                                      <w:szCs w:val="20"/>
                                    </w:rPr>
                                  </w:pPr>
                                  <w:r w:rsidRPr="00A32D60">
                                    <w:rPr>
                                      <w:rFonts w:ascii="標楷體" w:eastAsia="標楷體" w:hAnsi="標楷體" w:cs="新細明體" w:hint="eastAsia"/>
                                      <w:spacing w:val="-6"/>
                                      <w:w w:val="95"/>
                                      <w:kern w:val="0"/>
                                      <w:sz w:val="20"/>
                                      <w:szCs w:val="20"/>
                                    </w:rPr>
                                    <w:t>以上級機關派駐</w:t>
                                  </w:r>
                                  <w:r>
                                    <w:rPr>
                                      <w:rFonts w:ascii="標楷體" w:eastAsia="標楷體" w:hAnsi="標楷體" w:cs="新細明體" w:hint="eastAsia"/>
                                      <w:spacing w:val="-6"/>
                                      <w:w w:val="95"/>
                                      <w:kern w:val="0"/>
                                      <w:sz w:val="20"/>
                                      <w:szCs w:val="20"/>
                                    </w:rPr>
                                    <w:t>資訊</w:t>
                                  </w:r>
                                  <w:r w:rsidRPr="00A32D60">
                                    <w:rPr>
                                      <w:rFonts w:ascii="標楷體" w:eastAsia="標楷體" w:hAnsi="標楷體" w:cs="新細明體" w:hint="eastAsia"/>
                                      <w:spacing w:val="-6"/>
                                      <w:w w:val="95"/>
                                      <w:kern w:val="0"/>
                                      <w:sz w:val="20"/>
                                      <w:szCs w:val="20"/>
                                    </w:rPr>
                                    <w:t>人員</w:t>
                                  </w:r>
                                  <w:r>
                                    <w:rPr>
                                      <w:rFonts w:ascii="標楷體" w:eastAsia="標楷體" w:hAnsi="標楷體" w:cs="新細明體" w:hint="eastAsia"/>
                                      <w:spacing w:val="-6"/>
                                      <w:w w:val="95"/>
                                      <w:kern w:val="0"/>
                                      <w:sz w:val="20"/>
                                      <w:szCs w:val="20"/>
                                    </w:rPr>
                                    <w:t>兼辦之</w:t>
                                  </w:r>
                                  <w:r w:rsidRPr="00A32D60">
                                    <w:rPr>
                                      <w:rFonts w:ascii="標楷體" w:eastAsia="標楷體" w:hAnsi="標楷體" w:cs="新細明體" w:hint="eastAsia"/>
                                      <w:spacing w:val="-6"/>
                                      <w:w w:val="95"/>
                                      <w:kern w:val="0"/>
                                      <w:sz w:val="20"/>
                                      <w:szCs w:val="20"/>
                                    </w:rPr>
                                    <w:t>機關數</w:t>
                                  </w:r>
                                </w:p>
                              </w:tc>
                            </w:tr>
                            <w:tr w:rsidR="002F6BC1" w:rsidRPr="00213B6D" w14:paraId="6059D53C" w14:textId="77777777" w:rsidTr="0051227A">
                              <w:trPr>
                                <w:trHeight w:val="369"/>
                              </w:trPr>
                              <w:tc>
                                <w:tcPr>
                                  <w:tcW w:w="1383" w:type="dxa"/>
                                  <w:vAlign w:val="center"/>
                                </w:tcPr>
                                <w:p w14:paraId="568AE798" w14:textId="77777777" w:rsidR="002F6BC1" w:rsidRPr="00066CEE" w:rsidRDefault="002F6BC1" w:rsidP="004A56ED">
                                  <w:pPr>
                                    <w:widowControl/>
                                    <w:spacing w:line="240" w:lineRule="exact"/>
                                    <w:jc w:val="center"/>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 xml:space="preserve">合 </w:t>
                                  </w:r>
                                  <w:r w:rsidRPr="00066CEE">
                                    <w:rPr>
                                      <w:rFonts w:ascii="標楷體" w:eastAsia="標楷體" w:hAnsi="標楷體" w:cs="新細明體"/>
                                      <w:b/>
                                      <w:bCs/>
                                      <w:kern w:val="0"/>
                                      <w:sz w:val="20"/>
                                      <w:szCs w:val="20"/>
                                    </w:rPr>
                                    <w:t xml:space="preserve"> </w:t>
                                  </w:r>
                                  <w:r w:rsidRPr="00066CEE">
                                    <w:rPr>
                                      <w:rFonts w:ascii="標楷體" w:eastAsia="標楷體" w:hAnsi="標楷體" w:cs="新細明體" w:hint="eastAsia"/>
                                      <w:b/>
                                      <w:bCs/>
                                      <w:kern w:val="0"/>
                                      <w:sz w:val="20"/>
                                      <w:szCs w:val="20"/>
                                    </w:rPr>
                                    <w:t>計</w:t>
                                  </w:r>
                                </w:p>
                              </w:tc>
                              <w:tc>
                                <w:tcPr>
                                  <w:tcW w:w="851" w:type="dxa"/>
                                  <w:vAlign w:val="center"/>
                                </w:tcPr>
                                <w:p w14:paraId="29E3A96E"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4</w:t>
                                  </w:r>
                                  <w:r w:rsidRPr="00066CEE">
                                    <w:rPr>
                                      <w:rFonts w:ascii="標楷體" w:eastAsia="標楷體" w:hAnsi="標楷體" w:cs="新細明體"/>
                                      <w:b/>
                                      <w:bCs/>
                                      <w:kern w:val="0"/>
                                      <w:sz w:val="20"/>
                                      <w:szCs w:val="20"/>
                                    </w:rPr>
                                    <w:t>73</w:t>
                                  </w:r>
                                </w:p>
                              </w:tc>
                              <w:tc>
                                <w:tcPr>
                                  <w:tcW w:w="1134" w:type="dxa"/>
                                  <w:vAlign w:val="center"/>
                                </w:tcPr>
                                <w:p w14:paraId="1DE7BA6D"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2</w:t>
                                  </w:r>
                                  <w:r>
                                    <w:rPr>
                                      <w:rFonts w:ascii="標楷體" w:eastAsia="標楷體" w:hAnsi="標楷體" w:cs="新細明體"/>
                                      <w:b/>
                                      <w:bCs/>
                                      <w:kern w:val="0"/>
                                      <w:sz w:val="20"/>
                                      <w:szCs w:val="20"/>
                                    </w:rPr>
                                    <w:t>25</w:t>
                                  </w:r>
                                </w:p>
                              </w:tc>
                              <w:tc>
                                <w:tcPr>
                                  <w:tcW w:w="1134" w:type="dxa"/>
                                  <w:shd w:val="clear" w:color="auto" w:fill="auto"/>
                                  <w:noWrap/>
                                  <w:vAlign w:val="center"/>
                                </w:tcPr>
                                <w:p w14:paraId="5DE7BCCA"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2</w:t>
                                  </w:r>
                                  <w:r w:rsidRPr="00066CEE">
                                    <w:rPr>
                                      <w:rFonts w:ascii="標楷體" w:eastAsia="標楷體" w:hAnsi="標楷體" w:cs="新細明體"/>
                                      <w:b/>
                                      <w:bCs/>
                                      <w:kern w:val="0"/>
                                      <w:sz w:val="20"/>
                                      <w:szCs w:val="20"/>
                                    </w:rPr>
                                    <w:t>48</w:t>
                                  </w:r>
                                </w:p>
                              </w:tc>
                              <w:tc>
                                <w:tcPr>
                                  <w:tcW w:w="992" w:type="dxa"/>
                                  <w:vAlign w:val="center"/>
                                </w:tcPr>
                                <w:p w14:paraId="1E427F61"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5</w:t>
                                  </w:r>
                                  <w:r w:rsidRPr="00066CEE">
                                    <w:rPr>
                                      <w:rFonts w:ascii="標楷體" w:eastAsia="標楷體" w:hAnsi="標楷體" w:cs="新細明體"/>
                                      <w:b/>
                                      <w:bCs/>
                                      <w:kern w:val="0"/>
                                      <w:sz w:val="20"/>
                                      <w:szCs w:val="20"/>
                                    </w:rPr>
                                    <w:t>2.43</w:t>
                                  </w:r>
                                </w:p>
                              </w:tc>
                              <w:tc>
                                <w:tcPr>
                                  <w:tcW w:w="1456" w:type="dxa"/>
                                  <w:vAlign w:val="center"/>
                                </w:tcPr>
                                <w:p w14:paraId="781D7896"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1</w:t>
                                  </w:r>
                                  <w:r>
                                    <w:rPr>
                                      <w:rFonts w:ascii="標楷體" w:eastAsia="標楷體" w:hAnsi="標楷體" w:cs="新細明體"/>
                                      <w:b/>
                                      <w:bCs/>
                                      <w:kern w:val="0"/>
                                      <w:sz w:val="20"/>
                                      <w:szCs w:val="20"/>
                                    </w:rPr>
                                    <w:t>06</w:t>
                                  </w:r>
                                </w:p>
                              </w:tc>
                              <w:tc>
                                <w:tcPr>
                                  <w:tcW w:w="1457" w:type="dxa"/>
                                  <w:vAlign w:val="center"/>
                                </w:tcPr>
                                <w:p w14:paraId="1DA81638"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7</w:t>
                                  </w:r>
                                  <w:r>
                                    <w:rPr>
                                      <w:rFonts w:ascii="標楷體" w:eastAsia="標楷體" w:hAnsi="標楷體" w:cs="新細明體"/>
                                      <w:b/>
                                      <w:bCs/>
                                      <w:kern w:val="0"/>
                                      <w:sz w:val="20"/>
                                      <w:szCs w:val="20"/>
                                    </w:rPr>
                                    <w:t>8</w:t>
                                  </w:r>
                                </w:p>
                              </w:tc>
                              <w:tc>
                                <w:tcPr>
                                  <w:tcW w:w="1457" w:type="dxa"/>
                                  <w:vAlign w:val="center"/>
                                </w:tcPr>
                                <w:p w14:paraId="54692268"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3</w:t>
                                  </w:r>
                                  <w:r>
                                    <w:rPr>
                                      <w:rFonts w:ascii="標楷體" w:eastAsia="標楷體" w:hAnsi="標楷體" w:cs="新細明體"/>
                                      <w:b/>
                                      <w:bCs/>
                                      <w:kern w:val="0"/>
                                      <w:sz w:val="20"/>
                                      <w:szCs w:val="20"/>
                                    </w:rPr>
                                    <w:t>2</w:t>
                                  </w:r>
                                </w:p>
                              </w:tc>
                            </w:tr>
                            <w:tr w:rsidR="002F6BC1" w:rsidRPr="00213B6D" w14:paraId="1517B73E" w14:textId="77777777" w:rsidTr="0051227A">
                              <w:trPr>
                                <w:trHeight w:val="369"/>
                              </w:trPr>
                              <w:tc>
                                <w:tcPr>
                                  <w:tcW w:w="1383" w:type="dxa"/>
                                  <w:vAlign w:val="center"/>
                                </w:tcPr>
                                <w:p w14:paraId="71563663" w14:textId="77777777" w:rsidR="002F6BC1" w:rsidRPr="00213B6D" w:rsidRDefault="002F6BC1" w:rsidP="004A56ED">
                                  <w:pPr>
                                    <w:widowControl/>
                                    <w:spacing w:line="240" w:lineRule="exact"/>
                                    <w:jc w:val="center"/>
                                    <w:rPr>
                                      <w:rFonts w:ascii="標楷體" w:eastAsia="標楷體" w:hAnsi="標楷體" w:cs="新細明體"/>
                                      <w:b/>
                                      <w:kern w:val="0"/>
                                      <w:sz w:val="20"/>
                                      <w:szCs w:val="20"/>
                                    </w:rPr>
                                  </w:pPr>
                                  <w:r w:rsidRPr="004E5261">
                                    <w:rPr>
                                      <w:rFonts w:ascii="標楷體" w:eastAsia="標楷體" w:hAnsi="標楷體" w:cs="新細明體" w:hint="eastAsia"/>
                                      <w:kern w:val="0"/>
                                      <w:sz w:val="20"/>
                                      <w:szCs w:val="20"/>
                                    </w:rPr>
                                    <w:t>A級</w:t>
                                  </w:r>
                                </w:p>
                              </w:tc>
                              <w:tc>
                                <w:tcPr>
                                  <w:tcW w:w="851" w:type="dxa"/>
                                  <w:vAlign w:val="center"/>
                                </w:tcPr>
                                <w:p w14:paraId="13715AC5"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sidRPr="00483A3A">
                                    <w:rPr>
                                      <w:rFonts w:ascii="標楷體" w:eastAsia="標楷體" w:hAnsi="標楷體" w:cs="新細明體"/>
                                      <w:bCs/>
                                      <w:kern w:val="0"/>
                                      <w:sz w:val="20"/>
                                      <w:szCs w:val="20"/>
                                    </w:rPr>
                                    <w:t>37</w:t>
                                  </w:r>
                                </w:p>
                              </w:tc>
                              <w:tc>
                                <w:tcPr>
                                  <w:tcW w:w="1134" w:type="dxa"/>
                                  <w:vAlign w:val="center"/>
                                </w:tcPr>
                                <w:p w14:paraId="7EB3F322"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r>
                                    <w:rPr>
                                      <w:rFonts w:ascii="標楷體" w:eastAsia="標楷體" w:hAnsi="標楷體" w:cs="新細明體"/>
                                      <w:bCs/>
                                      <w:kern w:val="0"/>
                                      <w:sz w:val="20"/>
                                      <w:szCs w:val="20"/>
                                    </w:rPr>
                                    <w:t>3</w:t>
                                  </w:r>
                                </w:p>
                              </w:tc>
                              <w:tc>
                                <w:tcPr>
                                  <w:tcW w:w="1134" w:type="dxa"/>
                                  <w:shd w:val="clear" w:color="auto" w:fill="auto"/>
                                  <w:noWrap/>
                                  <w:vAlign w:val="center"/>
                                </w:tcPr>
                                <w:p w14:paraId="588348B3"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sidRPr="00483A3A">
                                    <w:rPr>
                                      <w:rFonts w:ascii="標楷體" w:eastAsia="標楷體" w:hAnsi="標楷體" w:cs="新細明體" w:hint="eastAsia"/>
                                      <w:bCs/>
                                      <w:kern w:val="0"/>
                                      <w:sz w:val="20"/>
                                      <w:szCs w:val="20"/>
                                    </w:rPr>
                                    <w:t>4</w:t>
                                  </w:r>
                                </w:p>
                              </w:tc>
                              <w:tc>
                                <w:tcPr>
                                  <w:tcW w:w="992" w:type="dxa"/>
                                  <w:vAlign w:val="center"/>
                                </w:tcPr>
                                <w:p w14:paraId="3F88E3DA"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0.81</w:t>
                                  </w:r>
                                </w:p>
                              </w:tc>
                              <w:tc>
                                <w:tcPr>
                                  <w:tcW w:w="1456" w:type="dxa"/>
                                  <w:vAlign w:val="center"/>
                                </w:tcPr>
                                <w:p w14:paraId="019A0076"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1457" w:type="dxa"/>
                                  <w:vAlign w:val="center"/>
                                </w:tcPr>
                                <w:p w14:paraId="0C104F51"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1457" w:type="dxa"/>
                                  <w:vAlign w:val="center"/>
                                </w:tcPr>
                                <w:p w14:paraId="68BF7C7D"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r>
                            <w:tr w:rsidR="002F6BC1" w:rsidRPr="00213B6D" w14:paraId="0F71D182" w14:textId="77777777" w:rsidTr="0051227A">
                              <w:trPr>
                                <w:trHeight w:val="369"/>
                              </w:trPr>
                              <w:tc>
                                <w:tcPr>
                                  <w:tcW w:w="1383" w:type="dxa"/>
                                  <w:vAlign w:val="center"/>
                                </w:tcPr>
                                <w:p w14:paraId="49DD9000" w14:textId="77777777" w:rsidR="002F6BC1" w:rsidRPr="00213B6D" w:rsidRDefault="002F6BC1" w:rsidP="004A56ED">
                                  <w:pPr>
                                    <w:widowControl/>
                                    <w:spacing w:line="240" w:lineRule="exact"/>
                                    <w:jc w:val="center"/>
                                    <w:rPr>
                                      <w:rFonts w:ascii="標楷體" w:eastAsia="標楷體" w:hAnsi="標楷體" w:cs="新細明體"/>
                                      <w:b/>
                                      <w:kern w:val="0"/>
                                      <w:sz w:val="20"/>
                                      <w:szCs w:val="20"/>
                                    </w:rPr>
                                  </w:pPr>
                                  <w:r>
                                    <w:rPr>
                                      <w:rFonts w:ascii="標楷體" w:eastAsia="標楷體" w:hAnsi="標楷體" w:cs="新細明體" w:hint="eastAsia"/>
                                      <w:kern w:val="0"/>
                                      <w:sz w:val="20"/>
                                      <w:szCs w:val="20"/>
                                    </w:rPr>
                                    <w:t>B級</w:t>
                                  </w:r>
                                </w:p>
                              </w:tc>
                              <w:tc>
                                <w:tcPr>
                                  <w:tcW w:w="851" w:type="dxa"/>
                                  <w:vAlign w:val="center"/>
                                </w:tcPr>
                                <w:p w14:paraId="53EA3EF8"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sidRPr="00483A3A">
                                    <w:rPr>
                                      <w:rFonts w:ascii="標楷體" w:eastAsia="標楷體" w:hAnsi="標楷體" w:cs="新細明體" w:hint="eastAsia"/>
                                      <w:bCs/>
                                      <w:kern w:val="0"/>
                                      <w:sz w:val="20"/>
                                      <w:szCs w:val="20"/>
                                    </w:rPr>
                                    <w:t>1</w:t>
                                  </w:r>
                                  <w:r w:rsidRPr="00483A3A">
                                    <w:rPr>
                                      <w:rFonts w:ascii="標楷體" w:eastAsia="標楷體" w:hAnsi="標楷體" w:cs="新細明體"/>
                                      <w:bCs/>
                                      <w:kern w:val="0"/>
                                      <w:sz w:val="20"/>
                                      <w:szCs w:val="20"/>
                                    </w:rPr>
                                    <w:t>02</w:t>
                                  </w:r>
                                </w:p>
                              </w:tc>
                              <w:tc>
                                <w:tcPr>
                                  <w:tcW w:w="1134" w:type="dxa"/>
                                  <w:vAlign w:val="center"/>
                                </w:tcPr>
                                <w:p w14:paraId="5C7E8A4E"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8</w:t>
                                  </w:r>
                                  <w:r>
                                    <w:rPr>
                                      <w:rFonts w:ascii="標楷體" w:eastAsia="標楷體" w:hAnsi="標楷體" w:cs="新細明體"/>
                                      <w:bCs/>
                                      <w:kern w:val="0"/>
                                      <w:sz w:val="20"/>
                                      <w:szCs w:val="20"/>
                                    </w:rPr>
                                    <w:t>1</w:t>
                                  </w:r>
                                </w:p>
                              </w:tc>
                              <w:tc>
                                <w:tcPr>
                                  <w:tcW w:w="1134" w:type="dxa"/>
                                  <w:shd w:val="clear" w:color="auto" w:fill="auto"/>
                                  <w:noWrap/>
                                  <w:vAlign w:val="center"/>
                                </w:tcPr>
                                <w:p w14:paraId="7D8CC6D9"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1</w:t>
                                  </w:r>
                                </w:p>
                              </w:tc>
                              <w:tc>
                                <w:tcPr>
                                  <w:tcW w:w="992" w:type="dxa"/>
                                  <w:vAlign w:val="center"/>
                                </w:tcPr>
                                <w:p w14:paraId="1CB55DFB"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0.59</w:t>
                                  </w:r>
                                </w:p>
                              </w:tc>
                              <w:tc>
                                <w:tcPr>
                                  <w:tcW w:w="1456" w:type="dxa"/>
                                  <w:vAlign w:val="center"/>
                                </w:tcPr>
                                <w:p w14:paraId="74E3366E"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8</w:t>
                                  </w:r>
                                </w:p>
                              </w:tc>
                              <w:tc>
                                <w:tcPr>
                                  <w:tcW w:w="1457" w:type="dxa"/>
                                  <w:vAlign w:val="center"/>
                                </w:tcPr>
                                <w:p w14:paraId="4BAC0868"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w:t>
                                  </w:r>
                                </w:p>
                              </w:tc>
                              <w:tc>
                                <w:tcPr>
                                  <w:tcW w:w="1457" w:type="dxa"/>
                                  <w:vAlign w:val="center"/>
                                </w:tcPr>
                                <w:p w14:paraId="21CB4DBB"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4</w:t>
                                  </w:r>
                                </w:p>
                              </w:tc>
                            </w:tr>
                            <w:tr w:rsidR="002F6BC1" w:rsidRPr="00213B6D" w14:paraId="3627231D" w14:textId="77777777" w:rsidTr="0051227A">
                              <w:trPr>
                                <w:trHeight w:val="369"/>
                              </w:trPr>
                              <w:tc>
                                <w:tcPr>
                                  <w:tcW w:w="1383" w:type="dxa"/>
                                  <w:vAlign w:val="center"/>
                                </w:tcPr>
                                <w:p w14:paraId="1C7F2226" w14:textId="77777777" w:rsidR="002F6BC1" w:rsidRPr="00213B6D" w:rsidRDefault="002F6BC1" w:rsidP="004A56ED">
                                  <w:pPr>
                                    <w:widowControl/>
                                    <w:spacing w:line="240" w:lineRule="exact"/>
                                    <w:jc w:val="center"/>
                                    <w:rPr>
                                      <w:rFonts w:ascii="標楷體" w:eastAsia="標楷體" w:hAnsi="標楷體" w:cs="新細明體"/>
                                      <w:b/>
                                      <w:kern w:val="0"/>
                                      <w:sz w:val="20"/>
                                      <w:szCs w:val="20"/>
                                    </w:rPr>
                                  </w:pPr>
                                  <w:r>
                                    <w:rPr>
                                      <w:rFonts w:ascii="標楷體" w:eastAsia="標楷體" w:hAnsi="標楷體" w:cs="新細明體" w:hint="eastAsia"/>
                                      <w:kern w:val="0"/>
                                      <w:sz w:val="20"/>
                                      <w:szCs w:val="20"/>
                                    </w:rPr>
                                    <w:t>C級</w:t>
                                  </w:r>
                                </w:p>
                              </w:tc>
                              <w:tc>
                                <w:tcPr>
                                  <w:tcW w:w="851" w:type="dxa"/>
                                  <w:vAlign w:val="center"/>
                                </w:tcPr>
                                <w:p w14:paraId="544DCEF1"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r>
                                    <w:rPr>
                                      <w:rFonts w:ascii="標楷體" w:eastAsia="標楷體" w:hAnsi="標楷體" w:cs="新細明體"/>
                                      <w:bCs/>
                                      <w:kern w:val="0"/>
                                      <w:sz w:val="20"/>
                                      <w:szCs w:val="20"/>
                                    </w:rPr>
                                    <w:t>34</w:t>
                                  </w:r>
                                </w:p>
                              </w:tc>
                              <w:tc>
                                <w:tcPr>
                                  <w:tcW w:w="1134" w:type="dxa"/>
                                  <w:vAlign w:val="center"/>
                                </w:tcPr>
                                <w:p w14:paraId="4808C3CC"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11</w:t>
                                  </w:r>
                                </w:p>
                              </w:tc>
                              <w:tc>
                                <w:tcPr>
                                  <w:tcW w:w="1134" w:type="dxa"/>
                                  <w:shd w:val="clear" w:color="auto" w:fill="auto"/>
                                  <w:noWrap/>
                                  <w:vAlign w:val="center"/>
                                </w:tcPr>
                                <w:p w14:paraId="134C578F"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23</w:t>
                                  </w:r>
                                </w:p>
                              </w:tc>
                              <w:tc>
                                <w:tcPr>
                                  <w:tcW w:w="992" w:type="dxa"/>
                                  <w:vAlign w:val="center"/>
                                </w:tcPr>
                                <w:p w14:paraId="72C7B262"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6</w:t>
                                  </w:r>
                                  <w:r>
                                    <w:rPr>
                                      <w:rFonts w:ascii="標楷體" w:eastAsia="標楷體" w:hAnsi="標楷體" w:cs="新細明體"/>
                                      <w:bCs/>
                                      <w:kern w:val="0"/>
                                      <w:sz w:val="20"/>
                                      <w:szCs w:val="20"/>
                                    </w:rPr>
                                    <w:t>6.77</w:t>
                                  </w:r>
                                </w:p>
                              </w:tc>
                              <w:tc>
                                <w:tcPr>
                                  <w:tcW w:w="1456" w:type="dxa"/>
                                  <w:vAlign w:val="center"/>
                                </w:tcPr>
                                <w:p w14:paraId="72134499"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9</w:t>
                                  </w:r>
                                  <w:r>
                                    <w:rPr>
                                      <w:rFonts w:ascii="標楷體" w:eastAsia="標楷體" w:hAnsi="標楷體" w:cs="新細明體"/>
                                      <w:bCs/>
                                      <w:kern w:val="0"/>
                                      <w:sz w:val="20"/>
                                      <w:szCs w:val="20"/>
                                    </w:rPr>
                                    <w:t>7</w:t>
                                  </w:r>
                                </w:p>
                              </w:tc>
                              <w:tc>
                                <w:tcPr>
                                  <w:tcW w:w="1457" w:type="dxa"/>
                                  <w:vAlign w:val="center"/>
                                </w:tcPr>
                                <w:p w14:paraId="683B8A1B"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6</w:t>
                                  </w:r>
                                  <w:r>
                                    <w:rPr>
                                      <w:rFonts w:ascii="標楷體" w:eastAsia="標楷體" w:hAnsi="標楷體" w:cs="新細明體"/>
                                      <w:bCs/>
                                      <w:kern w:val="0"/>
                                      <w:sz w:val="20"/>
                                      <w:szCs w:val="20"/>
                                    </w:rPr>
                                    <w:t>6</w:t>
                                  </w:r>
                                </w:p>
                              </w:tc>
                              <w:tc>
                                <w:tcPr>
                                  <w:tcW w:w="1457" w:type="dxa"/>
                                  <w:vAlign w:val="center"/>
                                </w:tcPr>
                                <w:p w14:paraId="4F2E16A2"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7</w:t>
                                  </w:r>
                                </w:p>
                              </w:tc>
                            </w:tr>
                          </w:tbl>
                          <w:p w14:paraId="167AD658" w14:textId="77777777" w:rsidR="002F6BC1" w:rsidRDefault="002F6BC1" w:rsidP="002F6BC1">
                            <w:pPr>
                              <w:spacing w:line="240" w:lineRule="exact"/>
                              <w:rPr>
                                <w:rFonts w:ascii="標楷體" w:eastAsia="標楷體" w:hAnsi="標楷體"/>
                                <w:sz w:val="18"/>
                                <w:szCs w:val="20"/>
                              </w:rPr>
                            </w:pPr>
                            <w:r>
                              <w:rPr>
                                <w:rFonts w:ascii="標楷體" w:eastAsia="標楷體" w:hAnsi="標楷體" w:hint="eastAsia"/>
                                <w:sz w:val="18"/>
                                <w:szCs w:val="20"/>
                              </w:rPr>
                              <w:t>註：1</w:t>
                            </w:r>
                            <w:r>
                              <w:rPr>
                                <w:rFonts w:ascii="標楷體" w:eastAsia="標楷體" w:hAnsi="標楷體"/>
                                <w:sz w:val="18"/>
                                <w:szCs w:val="20"/>
                              </w:rPr>
                              <w:t>.</w:t>
                            </w:r>
                            <w:r>
                              <w:rPr>
                                <w:rFonts w:ascii="標楷體" w:eastAsia="標楷體" w:hAnsi="標楷體" w:hint="eastAsia"/>
                                <w:sz w:val="18"/>
                                <w:szCs w:val="20"/>
                              </w:rPr>
                              <w:t>未設置資訊單位之機關，資安專職人員配置或具備多種態樣，或不具備任一列舉態樣，故與合計數未合</w:t>
                            </w:r>
                            <w:r w:rsidRPr="00213B6D">
                              <w:rPr>
                                <w:rFonts w:ascii="標楷體" w:eastAsia="標楷體" w:hAnsi="標楷體" w:hint="eastAsia"/>
                                <w:sz w:val="18"/>
                                <w:szCs w:val="20"/>
                              </w:rPr>
                              <w:t>。</w:t>
                            </w:r>
                          </w:p>
                          <w:p w14:paraId="017DBA66" w14:textId="77777777" w:rsidR="002F6BC1" w:rsidRPr="00A40A9B" w:rsidRDefault="002F6BC1" w:rsidP="002F6BC1">
                            <w:pPr>
                              <w:spacing w:line="240" w:lineRule="exact"/>
                              <w:ind w:firstLineChars="202" w:firstLine="364"/>
                              <w:rPr>
                                <w:rFonts w:ascii="標楷體" w:eastAsia="標楷體" w:hAnsi="標楷體"/>
                                <w:sz w:val="18"/>
                                <w:szCs w:val="20"/>
                              </w:rPr>
                            </w:pPr>
                            <w:r>
                              <w:rPr>
                                <w:rFonts w:ascii="標楷體" w:eastAsia="標楷體" w:hAnsi="標楷體"/>
                                <w:sz w:val="18"/>
                                <w:szCs w:val="20"/>
                              </w:rPr>
                              <w:t>2.</w:t>
                            </w:r>
                            <w:r w:rsidRPr="00213B6D">
                              <w:rPr>
                                <w:rFonts w:ascii="標楷體" w:eastAsia="標楷體" w:hAnsi="標楷體" w:hint="eastAsia"/>
                                <w:sz w:val="18"/>
                                <w:szCs w:val="20"/>
                              </w:rPr>
                              <w:t>資料來源：整理自行政院</w:t>
                            </w:r>
                            <w:r>
                              <w:rPr>
                                <w:rFonts w:ascii="標楷體" w:eastAsia="標楷體" w:hAnsi="標楷體" w:hint="eastAsia"/>
                                <w:sz w:val="18"/>
                                <w:szCs w:val="20"/>
                              </w:rPr>
                              <w:t>及</w:t>
                            </w:r>
                            <w:r w:rsidRPr="00213B6D">
                              <w:rPr>
                                <w:rFonts w:ascii="標楷體" w:eastAsia="標楷體" w:hAnsi="標楷體" w:hint="eastAsia"/>
                                <w:sz w:val="18"/>
                                <w:szCs w:val="20"/>
                              </w:rPr>
                              <w:t>所屬機關提供資料。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4F36F9" id="_x0000_s1030" type="#_x0000_t202" style="position:absolute;left:0;text-align:left;margin-left:0;margin-top:67.05pt;width:503.4pt;height:200.8pt;z-index:2518999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" stroked="f">
                <v:textbox>
                  <w:txbxContent>
                    <w:p w14:paraId="4B5FC74B" w14:textId="77777777" w:rsidR="002F6BC1" w:rsidRPr="00296089" w:rsidRDefault="002F6BC1" w:rsidP="002F6BC1">
                      <w:pPr>
                        <w:spacing w:line="300" w:lineRule="exact"/>
                        <w:ind w:left="673" w:rightChars="8" w:right="19" w:hangingChars="280" w:hanging="673"/>
                        <w:jc w:val="center"/>
                        <w:rPr>
                          <w:rFonts w:ascii="標楷體" w:eastAsia="標楷體" w:hAnsi="標楷體"/>
                          <w:b/>
                          <w:szCs w:val="24"/>
                        </w:rPr>
                      </w:pPr>
                      <w:r w:rsidRPr="00296089">
                        <w:rPr>
                          <w:rFonts w:ascii="標楷體" w:eastAsia="標楷體" w:hAnsi="標楷體" w:hint="eastAsia"/>
                          <w:b/>
                          <w:szCs w:val="24"/>
                        </w:rPr>
                        <w:t>表</w:t>
                      </w:r>
                      <w:r>
                        <w:rPr>
                          <w:rFonts w:ascii="標楷體" w:eastAsia="標楷體" w:hAnsi="標楷體"/>
                          <w:b/>
                          <w:szCs w:val="24"/>
                        </w:rPr>
                        <w:t>3</w:t>
                      </w:r>
                      <w:r w:rsidRPr="00296089">
                        <w:rPr>
                          <w:rFonts w:ascii="標楷體" w:eastAsia="標楷體" w:hAnsi="標楷體" w:hint="eastAsia"/>
                          <w:b/>
                          <w:szCs w:val="24"/>
                        </w:rPr>
                        <w:t xml:space="preserve">　113年底行政院</w:t>
                      </w:r>
                      <w:r>
                        <w:rPr>
                          <w:rFonts w:ascii="標楷體" w:eastAsia="標楷體" w:hAnsi="標楷體" w:hint="eastAsia"/>
                          <w:b/>
                          <w:szCs w:val="24"/>
                        </w:rPr>
                        <w:t>及</w:t>
                      </w:r>
                      <w:r w:rsidRPr="00296089">
                        <w:rPr>
                          <w:rFonts w:ascii="標楷體" w:eastAsia="標楷體" w:hAnsi="標楷體" w:hint="eastAsia"/>
                          <w:b/>
                          <w:szCs w:val="24"/>
                        </w:rPr>
                        <w:t>所屬</w:t>
                      </w:r>
                      <w:r>
                        <w:rPr>
                          <w:rFonts w:ascii="標楷體" w:eastAsia="標楷體" w:hAnsi="標楷體" w:hint="eastAsia"/>
                          <w:b/>
                          <w:szCs w:val="24"/>
                        </w:rPr>
                        <w:t>A至C級機關設置資訊單位</w:t>
                      </w:r>
                      <w:r w:rsidRPr="00296089">
                        <w:rPr>
                          <w:rFonts w:ascii="標楷體" w:eastAsia="標楷體" w:hAnsi="標楷體" w:hint="eastAsia"/>
                          <w:b/>
                          <w:szCs w:val="24"/>
                        </w:rPr>
                        <w:t>情形</w:t>
                      </w:r>
                    </w:p>
                    <w:p w14:paraId="346D6442" w14:textId="77777777" w:rsidR="002F6BC1" w:rsidRPr="007D1202" w:rsidRDefault="002F6BC1" w:rsidP="002F6BC1">
                      <w:pPr>
                        <w:spacing w:line="240" w:lineRule="exact"/>
                        <w:ind w:rightChars="20" w:right="48"/>
                        <w:jc w:val="right"/>
                        <w:rPr>
                          <w:rFonts w:ascii="標楷體" w:eastAsia="標楷體" w:hAnsi="標楷體"/>
                          <w:sz w:val="20"/>
                          <w:szCs w:val="18"/>
                        </w:rPr>
                      </w:pPr>
                      <w:r w:rsidRPr="007D1202">
                        <w:rPr>
                          <w:rFonts w:ascii="標楷體" w:eastAsia="標楷體" w:hAnsi="標楷體" w:hint="eastAsia"/>
                          <w:sz w:val="20"/>
                          <w:szCs w:val="18"/>
                        </w:rPr>
                        <w:t>單位：個、％</w:t>
                      </w:r>
                    </w:p>
                    <w:tbl>
                      <w:tblPr>
                        <w:tblW w:w="9864"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83"/>
                        <w:gridCol w:w="851"/>
                        <w:gridCol w:w="1134"/>
                        <w:gridCol w:w="1134"/>
                        <w:gridCol w:w="992"/>
                        <w:gridCol w:w="1456"/>
                        <w:gridCol w:w="1457"/>
                        <w:gridCol w:w="1457"/>
                      </w:tblGrid>
                      <w:tr w:rsidR="002F6BC1" w:rsidRPr="00213B6D" w14:paraId="197C7D0A" w14:textId="77777777" w:rsidTr="00127F32">
                        <w:trPr>
                          <w:trHeight w:val="55"/>
                        </w:trPr>
                        <w:tc>
                          <w:tcPr>
                            <w:tcW w:w="1383" w:type="dxa"/>
                            <w:vMerge w:val="restart"/>
                            <w:tcBorders>
                              <w:tl2br w:val="nil"/>
                            </w:tcBorders>
                            <w:shd w:val="clear" w:color="auto" w:fill="FDE9D9" w:themeFill="accent6" w:themeFillTint="33"/>
                            <w:vAlign w:val="center"/>
                          </w:tcPr>
                          <w:p w14:paraId="63AC13E9" w14:textId="77777777" w:rsidR="002F6BC1" w:rsidRPr="0083108F" w:rsidRDefault="002F6BC1" w:rsidP="001D31FF">
                            <w:pPr>
                              <w:widowControl/>
                              <w:spacing w:line="240" w:lineRule="exact"/>
                              <w:ind w:rightChars="17" w:right="41"/>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資安責任等級</w:t>
                            </w:r>
                          </w:p>
                        </w:tc>
                        <w:tc>
                          <w:tcPr>
                            <w:tcW w:w="851" w:type="dxa"/>
                            <w:vMerge w:val="restart"/>
                            <w:shd w:val="clear" w:color="auto" w:fill="FDE9D9" w:themeFill="accent6" w:themeFillTint="33"/>
                            <w:vAlign w:val="center"/>
                          </w:tcPr>
                          <w:p w14:paraId="5B84CCFA" w14:textId="77777777" w:rsidR="002F6BC1" w:rsidRDefault="002F6BC1" w:rsidP="001D31FF">
                            <w:pPr>
                              <w:widowControl/>
                              <w:spacing w:line="240" w:lineRule="exact"/>
                              <w:ind w:leftChars="-10" w:left="-2" w:rightChars="-45" w:right="-108" w:hangingChars="11" w:hanging="2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機關數</w:t>
                            </w:r>
                          </w:p>
                          <w:p w14:paraId="10B86BEA" w14:textId="77777777" w:rsidR="002F6BC1" w:rsidRPr="0083108F" w:rsidRDefault="002F6BC1" w:rsidP="001D31FF">
                            <w:pPr>
                              <w:widowControl/>
                              <w:spacing w:line="240" w:lineRule="exact"/>
                              <w:ind w:leftChars="-10" w:left="-2" w:rightChars="-45" w:right="-108" w:hangingChars="11" w:hanging="22"/>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（A）</w:t>
                            </w:r>
                          </w:p>
                        </w:tc>
                        <w:tc>
                          <w:tcPr>
                            <w:tcW w:w="1134" w:type="dxa"/>
                            <w:vMerge w:val="restart"/>
                            <w:shd w:val="clear" w:color="auto" w:fill="FDE9D9" w:themeFill="accent6" w:themeFillTint="33"/>
                            <w:vAlign w:val="center"/>
                          </w:tcPr>
                          <w:p w14:paraId="0E10A25D" w14:textId="77777777" w:rsidR="002F6BC1" w:rsidRDefault="002F6BC1"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設置資訊</w:t>
                            </w:r>
                          </w:p>
                          <w:p w14:paraId="2F317FA9" w14:textId="77777777" w:rsidR="002F6BC1" w:rsidRDefault="002F6BC1"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單位</w:t>
                            </w:r>
                            <w:r>
                              <w:rPr>
                                <w:rFonts w:ascii="標楷體" w:eastAsia="標楷體" w:hAnsi="標楷體" w:cs="新細明體" w:hint="eastAsia"/>
                                <w:kern w:val="0"/>
                                <w:sz w:val="20"/>
                                <w:szCs w:val="20"/>
                              </w:rPr>
                              <w:t>機關</w:t>
                            </w:r>
                            <w:r w:rsidRPr="0083108F">
                              <w:rPr>
                                <w:rFonts w:ascii="標楷體" w:eastAsia="標楷體" w:hAnsi="標楷體" w:cs="新細明體" w:hint="eastAsia"/>
                                <w:kern w:val="0"/>
                                <w:sz w:val="20"/>
                                <w:szCs w:val="20"/>
                              </w:rPr>
                              <w:t>數</w:t>
                            </w:r>
                          </w:p>
                          <w:p w14:paraId="18FB40E0" w14:textId="38849ECA" w:rsidR="002F6BC1" w:rsidRPr="0083108F" w:rsidRDefault="002F6BC1" w:rsidP="007D089B">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1134" w:type="dxa"/>
                            <w:vMerge w:val="restart"/>
                            <w:tcBorders>
                              <w:right w:val="nil"/>
                            </w:tcBorders>
                            <w:shd w:val="clear" w:color="auto" w:fill="FDE9D9" w:themeFill="accent6" w:themeFillTint="33"/>
                            <w:noWrap/>
                            <w:vAlign w:val="center"/>
                          </w:tcPr>
                          <w:p w14:paraId="79F499FA" w14:textId="77777777" w:rsidR="002F6BC1" w:rsidRDefault="002F6BC1"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未設置資訊</w:t>
                            </w:r>
                          </w:p>
                          <w:p w14:paraId="37C40C66" w14:textId="09090570" w:rsidR="002F6BC1" w:rsidRPr="0083108F" w:rsidRDefault="002F6BC1"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單位</w:t>
                            </w:r>
                            <w:r>
                              <w:rPr>
                                <w:rFonts w:ascii="標楷體" w:eastAsia="標楷體" w:hAnsi="標楷體" w:cs="新細明體" w:hint="eastAsia"/>
                                <w:kern w:val="0"/>
                                <w:sz w:val="20"/>
                                <w:szCs w:val="20"/>
                              </w:rPr>
                              <w:t>機關</w:t>
                            </w:r>
                            <w:r w:rsidRPr="0083108F">
                              <w:rPr>
                                <w:rFonts w:ascii="標楷體" w:eastAsia="標楷體" w:hAnsi="標楷體" w:cs="新細明體" w:hint="eastAsia"/>
                                <w:kern w:val="0"/>
                                <w:sz w:val="20"/>
                                <w:szCs w:val="20"/>
                              </w:rPr>
                              <w:t>數</w:t>
                            </w:r>
                            <w:r w:rsidR="00CC3971" w:rsidRPr="001D31FF">
                              <w:rPr>
                                <w:rFonts w:ascii="標楷體" w:eastAsia="標楷體" w:hAnsi="標楷體" w:cs="新細明體" w:hint="eastAsia"/>
                                <w:spacing w:val="-16"/>
                                <w:w w:val="98"/>
                                <w:kern w:val="0"/>
                                <w:sz w:val="20"/>
                                <w:szCs w:val="20"/>
                              </w:rPr>
                              <w:t>（</w:t>
                            </w:r>
                            <w:r w:rsidR="00CC3971" w:rsidRPr="001D31FF">
                              <w:rPr>
                                <w:rFonts w:ascii="標楷體" w:eastAsia="標楷體" w:hAnsi="標楷體" w:cs="新細明體"/>
                                <w:spacing w:val="-16"/>
                                <w:w w:val="98"/>
                                <w:kern w:val="0"/>
                                <w:sz w:val="20"/>
                                <w:szCs w:val="20"/>
                              </w:rPr>
                              <w:t>B</w:t>
                            </w:r>
                            <w:r w:rsidR="00CC3971" w:rsidRPr="001D31FF">
                              <w:rPr>
                                <w:rFonts w:ascii="標楷體" w:eastAsia="標楷體" w:hAnsi="標楷體" w:cs="新細明體" w:hint="eastAsia"/>
                                <w:spacing w:val="-16"/>
                                <w:w w:val="98"/>
                                <w:kern w:val="0"/>
                                <w:sz w:val="20"/>
                                <w:szCs w:val="20"/>
                              </w:rPr>
                              <w:t>）</w:t>
                            </w:r>
                          </w:p>
                        </w:tc>
                        <w:tc>
                          <w:tcPr>
                            <w:tcW w:w="5362" w:type="dxa"/>
                            <w:gridSpan w:val="4"/>
                            <w:tcBorders>
                              <w:left w:val="nil"/>
                            </w:tcBorders>
                            <w:shd w:val="clear" w:color="auto" w:fill="FDE9D9" w:themeFill="accent6" w:themeFillTint="33"/>
                            <w:vAlign w:val="center"/>
                          </w:tcPr>
                          <w:p w14:paraId="771C7334" w14:textId="77777777" w:rsidR="002F6BC1" w:rsidRDefault="002F6BC1" w:rsidP="004A56ED">
                            <w:pPr>
                              <w:widowControl/>
                              <w:spacing w:line="240" w:lineRule="exact"/>
                              <w:ind w:left="112" w:hangingChars="56" w:hanging="112"/>
                              <w:jc w:val="center"/>
                              <w:rPr>
                                <w:rFonts w:ascii="標楷體" w:eastAsia="標楷體" w:hAnsi="標楷體" w:cs="新細明體"/>
                                <w:kern w:val="0"/>
                                <w:sz w:val="20"/>
                                <w:szCs w:val="20"/>
                              </w:rPr>
                            </w:pPr>
                          </w:p>
                        </w:tc>
                      </w:tr>
                      <w:tr w:rsidR="002F6BC1" w:rsidRPr="00213B6D" w14:paraId="1B26022D" w14:textId="77777777" w:rsidTr="0051227A">
                        <w:trPr>
                          <w:trHeight w:val="340"/>
                        </w:trPr>
                        <w:tc>
                          <w:tcPr>
                            <w:tcW w:w="1383" w:type="dxa"/>
                            <w:vMerge/>
                            <w:tcBorders>
                              <w:tl2br w:val="nil"/>
                            </w:tcBorders>
                            <w:shd w:val="clear" w:color="auto" w:fill="FDE9D9" w:themeFill="accent6" w:themeFillTint="33"/>
                            <w:vAlign w:val="center"/>
                          </w:tcPr>
                          <w:p w14:paraId="57D5B8E1" w14:textId="77777777" w:rsidR="002F6BC1" w:rsidRPr="0083108F" w:rsidRDefault="002F6BC1" w:rsidP="004A56ED">
                            <w:pPr>
                              <w:widowControl/>
                              <w:spacing w:line="240" w:lineRule="exact"/>
                              <w:ind w:rightChars="17" w:right="41"/>
                              <w:jc w:val="center"/>
                              <w:rPr>
                                <w:rFonts w:ascii="標楷體" w:eastAsia="標楷體" w:hAnsi="標楷體" w:cs="新細明體"/>
                                <w:kern w:val="0"/>
                                <w:sz w:val="20"/>
                                <w:szCs w:val="20"/>
                              </w:rPr>
                            </w:pPr>
                          </w:p>
                        </w:tc>
                        <w:tc>
                          <w:tcPr>
                            <w:tcW w:w="851" w:type="dxa"/>
                            <w:vMerge/>
                            <w:shd w:val="clear" w:color="auto" w:fill="FDE9D9" w:themeFill="accent6" w:themeFillTint="33"/>
                            <w:vAlign w:val="center"/>
                          </w:tcPr>
                          <w:p w14:paraId="3D227E2F" w14:textId="77777777" w:rsidR="002F6BC1" w:rsidRPr="0083108F" w:rsidRDefault="002F6BC1" w:rsidP="004A56ED">
                            <w:pPr>
                              <w:widowControl/>
                              <w:spacing w:line="240" w:lineRule="exact"/>
                              <w:ind w:leftChars="-10" w:left="-2" w:rightChars="-45" w:right="-108" w:hangingChars="11" w:hanging="22"/>
                              <w:jc w:val="center"/>
                              <w:rPr>
                                <w:rFonts w:ascii="標楷體" w:eastAsia="標楷體" w:hAnsi="標楷體" w:cs="新細明體"/>
                                <w:kern w:val="0"/>
                                <w:sz w:val="20"/>
                                <w:szCs w:val="20"/>
                              </w:rPr>
                            </w:pPr>
                          </w:p>
                        </w:tc>
                        <w:tc>
                          <w:tcPr>
                            <w:tcW w:w="1134" w:type="dxa"/>
                            <w:vMerge/>
                            <w:shd w:val="clear" w:color="auto" w:fill="FDE9D9" w:themeFill="accent6" w:themeFillTint="33"/>
                          </w:tcPr>
                          <w:p w14:paraId="6F4FA0DF" w14:textId="77777777" w:rsidR="002F6BC1" w:rsidRPr="0083108F" w:rsidRDefault="002F6BC1" w:rsidP="004A56ED">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1134" w:type="dxa"/>
                            <w:vMerge/>
                            <w:tcBorders>
                              <w:right w:val="single" w:sz="4" w:space="0" w:color="auto"/>
                            </w:tcBorders>
                            <w:shd w:val="clear" w:color="auto" w:fill="FDE9D9" w:themeFill="accent6" w:themeFillTint="33"/>
                            <w:noWrap/>
                            <w:vAlign w:val="center"/>
                          </w:tcPr>
                          <w:p w14:paraId="5CDB7602" w14:textId="77777777" w:rsidR="002F6BC1" w:rsidRPr="0083108F" w:rsidRDefault="002F6BC1" w:rsidP="004A56ED">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992" w:type="dxa"/>
                            <w:vMerge w:val="restart"/>
                            <w:tcBorders>
                              <w:left w:val="single" w:sz="4" w:space="0" w:color="auto"/>
                            </w:tcBorders>
                            <w:shd w:val="clear" w:color="auto" w:fill="FDE9D9" w:themeFill="accent6" w:themeFillTint="33"/>
                            <w:vAlign w:val="center"/>
                          </w:tcPr>
                          <w:p w14:paraId="6A4B1340" w14:textId="77777777" w:rsidR="002F6BC1" w:rsidRDefault="002F6BC1" w:rsidP="007D089B">
                            <w:pPr>
                              <w:widowControl/>
                              <w:spacing w:line="240" w:lineRule="exact"/>
                              <w:ind w:leftChars="-47" w:left="-1" w:rightChars="-45" w:right="-108" w:hangingChars="56" w:hanging="112"/>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占比</w:t>
                            </w:r>
                          </w:p>
                          <w:p w14:paraId="5D2E6700" w14:textId="50C91800" w:rsidR="002F6BC1" w:rsidRDefault="002F6BC1" w:rsidP="007D089B">
                            <w:pPr>
                              <w:spacing w:line="240" w:lineRule="exact"/>
                              <w:ind w:leftChars="-47" w:left="-1" w:rightChars="-45" w:right="-108" w:hangingChars="56" w:hanging="112"/>
                              <w:jc w:val="center"/>
                              <w:rPr>
                                <w:rFonts w:ascii="標楷體" w:eastAsia="標楷體" w:hAnsi="標楷體" w:cs="新細明體"/>
                                <w:kern w:val="0"/>
                                <w:sz w:val="20"/>
                                <w:szCs w:val="20"/>
                              </w:rPr>
                            </w:pPr>
                            <w:r w:rsidRPr="001D31FF">
                              <w:rPr>
                                <w:rFonts w:ascii="標楷體" w:eastAsia="標楷體" w:hAnsi="標楷體" w:cs="新細明體" w:hint="eastAsia"/>
                                <w:kern w:val="0"/>
                                <w:sz w:val="20"/>
                                <w:szCs w:val="20"/>
                              </w:rPr>
                              <w:t>（</w:t>
                            </w:r>
                            <w:r w:rsidR="00CC3971">
                              <w:rPr>
                                <w:rFonts w:ascii="標楷體" w:eastAsia="標楷體" w:hAnsi="標楷體" w:cs="新細明體"/>
                                <w:kern w:val="0"/>
                                <w:sz w:val="20"/>
                                <w:szCs w:val="20"/>
                              </w:rPr>
                              <w:t>B</w:t>
                            </w:r>
                            <w:r w:rsidRPr="001D31FF">
                              <w:rPr>
                                <w:rFonts w:ascii="標楷體" w:eastAsia="標楷體" w:hAnsi="標楷體" w:cs="新細明體" w:hint="eastAsia"/>
                                <w:kern w:val="0"/>
                                <w:sz w:val="20"/>
                                <w:szCs w:val="20"/>
                              </w:rPr>
                              <w:t>/A×</w:t>
                            </w:r>
                            <w:r w:rsidRPr="001D31FF">
                              <w:rPr>
                                <w:rFonts w:ascii="標楷體" w:eastAsia="標楷體" w:hAnsi="標楷體" w:cs="新細明體"/>
                                <w:kern w:val="0"/>
                                <w:sz w:val="20"/>
                                <w:szCs w:val="20"/>
                              </w:rPr>
                              <w:t>100</w:t>
                            </w:r>
                            <w:r w:rsidRPr="001D31FF">
                              <w:rPr>
                                <w:rFonts w:ascii="標楷體" w:eastAsia="標楷體" w:hAnsi="標楷體" w:cs="新細明體" w:hint="eastAsia"/>
                                <w:kern w:val="0"/>
                                <w:sz w:val="20"/>
                                <w:szCs w:val="20"/>
                              </w:rPr>
                              <w:t>）</w:t>
                            </w:r>
                          </w:p>
                        </w:tc>
                        <w:tc>
                          <w:tcPr>
                            <w:tcW w:w="4370" w:type="dxa"/>
                            <w:gridSpan w:val="3"/>
                            <w:shd w:val="clear" w:color="auto" w:fill="FDE9D9" w:themeFill="accent6" w:themeFillTint="33"/>
                            <w:vAlign w:val="center"/>
                          </w:tcPr>
                          <w:p w14:paraId="5832424A" w14:textId="77777777" w:rsidR="002F6BC1" w:rsidRDefault="002F6BC1" w:rsidP="00A40A9B">
                            <w:pPr>
                              <w:widowControl/>
                              <w:spacing w:line="240" w:lineRule="exact"/>
                              <w:ind w:left="112" w:hangingChars="56" w:hanging="112"/>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資安專職人員配置態樣</w:t>
                            </w:r>
                          </w:p>
                        </w:tc>
                      </w:tr>
                      <w:tr w:rsidR="002F6BC1" w:rsidRPr="00213B6D" w14:paraId="75E46887" w14:textId="77777777" w:rsidTr="00127F32">
                        <w:trPr>
                          <w:trHeight w:val="572"/>
                        </w:trPr>
                        <w:tc>
                          <w:tcPr>
                            <w:tcW w:w="1383" w:type="dxa"/>
                            <w:vMerge/>
                            <w:tcBorders>
                              <w:tl2br w:val="nil"/>
                            </w:tcBorders>
                            <w:shd w:val="clear" w:color="auto" w:fill="FDE9D9" w:themeFill="accent6" w:themeFillTint="33"/>
                            <w:vAlign w:val="center"/>
                          </w:tcPr>
                          <w:p w14:paraId="1C2E4467" w14:textId="77777777" w:rsidR="002F6BC1" w:rsidRPr="0083108F" w:rsidRDefault="002F6BC1" w:rsidP="004A56ED">
                            <w:pPr>
                              <w:widowControl/>
                              <w:spacing w:line="240" w:lineRule="exact"/>
                              <w:ind w:rightChars="17" w:right="41"/>
                              <w:jc w:val="center"/>
                              <w:rPr>
                                <w:rFonts w:ascii="標楷體" w:eastAsia="標楷體" w:hAnsi="標楷體" w:cs="新細明體"/>
                                <w:kern w:val="0"/>
                                <w:sz w:val="20"/>
                                <w:szCs w:val="20"/>
                              </w:rPr>
                            </w:pPr>
                          </w:p>
                        </w:tc>
                        <w:tc>
                          <w:tcPr>
                            <w:tcW w:w="851" w:type="dxa"/>
                            <w:vMerge/>
                            <w:shd w:val="clear" w:color="auto" w:fill="FDE9D9" w:themeFill="accent6" w:themeFillTint="33"/>
                            <w:vAlign w:val="center"/>
                          </w:tcPr>
                          <w:p w14:paraId="3602E4E8" w14:textId="77777777" w:rsidR="002F6BC1" w:rsidRPr="0083108F" w:rsidRDefault="002F6BC1" w:rsidP="004A56ED">
                            <w:pPr>
                              <w:widowControl/>
                              <w:spacing w:line="240" w:lineRule="exact"/>
                              <w:ind w:leftChars="-10" w:left="-2" w:rightChars="-45" w:right="-108" w:hangingChars="11" w:hanging="22"/>
                              <w:jc w:val="center"/>
                              <w:rPr>
                                <w:rFonts w:ascii="標楷體" w:eastAsia="標楷體" w:hAnsi="標楷體" w:cs="新細明體"/>
                                <w:kern w:val="0"/>
                                <w:sz w:val="20"/>
                                <w:szCs w:val="20"/>
                              </w:rPr>
                            </w:pPr>
                          </w:p>
                        </w:tc>
                        <w:tc>
                          <w:tcPr>
                            <w:tcW w:w="1134" w:type="dxa"/>
                            <w:vMerge/>
                            <w:shd w:val="clear" w:color="auto" w:fill="FDE9D9" w:themeFill="accent6" w:themeFillTint="33"/>
                          </w:tcPr>
                          <w:p w14:paraId="281468AE" w14:textId="77777777" w:rsidR="002F6BC1" w:rsidRPr="0083108F" w:rsidRDefault="002F6BC1" w:rsidP="004A56ED">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1134" w:type="dxa"/>
                            <w:vMerge/>
                            <w:tcBorders>
                              <w:right w:val="single" w:sz="4" w:space="0" w:color="auto"/>
                            </w:tcBorders>
                            <w:shd w:val="clear" w:color="auto" w:fill="FDE9D9" w:themeFill="accent6" w:themeFillTint="33"/>
                            <w:noWrap/>
                            <w:vAlign w:val="center"/>
                          </w:tcPr>
                          <w:p w14:paraId="3200B13B" w14:textId="77777777" w:rsidR="002F6BC1" w:rsidRPr="0083108F" w:rsidRDefault="002F6BC1" w:rsidP="004A56ED">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992" w:type="dxa"/>
                            <w:vMerge/>
                            <w:tcBorders>
                              <w:left w:val="single" w:sz="4" w:space="0" w:color="auto"/>
                            </w:tcBorders>
                            <w:shd w:val="clear" w:color="auto" w:fill="FDE9D9" w:themeFill="accent6" w:themeFillTint="33"/>
                            <w:vAlign w:val="center"/>
                          </w:tcPr>
                          <w:p w14:paraId="5F9BEBFD" w14:textId="77777777" w:rsidR="002F6BC1" w:rsidRDefault="002F6BC1" w:rsidP="007D089B">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1456" w:type="dxa"/>
                            <w:shd w:val="clear" w:color="auto" w:fill="FDE9D9" w:themeFill="accent6" w:themeFillTint="33"/>
                            <w:vAlign w:val="center"/>
                          </w:tcPr>
                          <w:p w14:paraId="7BB934A7" w14:textId="77777777" w:rsidR="002F6BC1" w:rsidRPr="00A32D60" w:rsidRDefault="002F6BC1" w:rsidP="008E4B7B">
                            <w:pPr>
                              <w:widowControl/>
                              <w:spacing w:line="240" w:lineRule="exact"/>
                              <w:ind w:hanging="1"/>
                              <w:jc w:val="center"/>
                              <w:rPr>
                                <w:rFonts w:ascii="標楷體" w:eastAsia="標楷體" w:hAnsi="標楷體" w:cs="新細明體"/>
                                <w:spacing w:val="-10"/>
                                <w:w w:val="95"/>
                                <w:kern w:val="0"/>
                                <w:sz w:val="20"/>
                                <w:szCs w:val="20"/>
                              </w:rPr>
                            </w:pPr>
                            <w:r w:rsidRPr="00A32D60">
                              <w:rPr>
                                <w:rFonts w:ascii="標楷體" w:eastAsia="標楷體" w:hAnsi="標楷體" w:cs="新細明體" w:hint="eastAsia"/>
                                <w:spacing w:val="-10"/>
                                <w:w w:val="95"/>
                                <w:kern w:val="0"/>
                                <w:sz w:val="20"/>
                                <w:szCs w:val="20"/>
                              </w:rPr>
                              <w:t>以非資訊處理職系人員擔任</w:t>
                            </w:r>
                            <w:r>
                              <w:rPr>
                                <w:rFonts w:ascii="標楷體" w:eastAsia="標楷體" w:hAnsi="標楷體" w:cs="新細明體" w:hint="eastAsia"/>
                                <w:spacing w:val="-10"/>
                                <w:w w:val="95"/>
                                <w:kern w:val="0"/>
                                <w:sz w:val="20"/>
                                <w:szCs w:val="20"/>
                              </w:rPr>
                              <w:t>之</w:t>
                            </w:r>
                            <w:r w:rsidRPr="00A32D60">
                              <w:rPr>
                                <w:rFonts w:ascii="標楷體" w:eastAsia="標楷體" w:hAnsi="標楷體" w:cs="新細明體" w:hint="eastAsia"/>
                                <w:spacing w:val="-10"/>
                                <w:w w:val="95"/>
                                <w:kern w:val="0"/>
                                <w:sz w:val="20"/>
                                <w:szCs w:val="20"/>
                              </w:rPr>
                              <w:t>機關數</w:t>
                            </w:r>
                          </w:p>
                        </w:tc>
                        <w:tc>
                          <w:tcPr>
                            <w:tcW w:w="1457" w:type="dxa"/>
                            <w:shd w:val="clear" w:color="auto" w:fill="FDE9D9" w:themeFill="accent6" w:themeFillTint="33"/>
                            <w:vAlign w:val="center"/>
                          </w:tcPr>
                          <w:p w14:paraId="0B25F284" w14:textId="77777777" w:rsidR="002F6BC1" w:rsidRDefault="002F6BC1" w:rsidP="00A32D60">
                            <w:pPr>
                              <w:widowControl/>
                              <w:spacing w:line="240" w:lineRule="exact"/>
                              <w:ind w:left="100" w:hangingChars="56" w:hanging="100"/>
                              <w:jc w:val="center"/>
                              <w:rPr>
                                <w:rFonts w:ascii="標楷體" w:eastAsia="標楷體" w:hAnsi="標楷體" w:cs="新細明體"/>
                                <w:spacing w:val="-6"/>
                                <w:w w:val="95"/>
                                <w:kern w:val="0"/>
                                <w:sz w:val="20"/>
                                <w:szCs w:val="20"/>
                              </w:rPr>
                            </w:pPr>
                            <w:r w:rsidRPr="00A32D60">
                              <w:rPr>
                                <w:rFonts w:ascii="標楷體" w:eastAsia="標楷體" w:hAnsi="標楷體" w:cs="新細明體" w:hint="eastAsia"/>
                                <w:spacing w:val="-6"/>
                                <w:w w:val="95"/>
                                <w:kern w:val="0"/>
                                <w:sz w:val="20"/>
                                <w:szCs w:val="20"/>
                              </w:rPr>
                              <w:t>以非公務人員</w:t>
                            </w:r>
                          </w:p>
                          <w:p w14:paraId="49D57191" w14:textId="77777777" w:rsidR="002F6BC1" w:rsidRPr="00A32D60" w:rsidRDefault="002F6BC1" w:rsidP="00A32D60">
                            <w:pPr>
                              <w:widowControl/>
                              <w:spacing w:line="240" w:lineRule="exact"/>
                              <w:ind w:left="100" w:hangingChars="56" w:hanging="100"/>
                              <w:jc w:val="center"/>
                              <w:rPr>
                                <w:rFonts w:ascii="標楷體" w:eastAsia="標楷體" w:hAnsi="標楷體" w:cs="新細明體"/>
                                <w:spacing w:val="-6"/>
                                <w:w w:val="95"/>
                                <w:kern w:val="0"/>
                                <w:sz w:val="20"/>
                                <w:szCs w:val="20"/>
                              </w:rPr>
                            </w:pPr>
                            <w:r w:rsidRPr="00A32D60">
                              <w:rPr>
                                <w:rFonts w:ascii="標楷體" w:eastAsia="標楷體" w:hAnsi="標楷體" w:cs="新細明體" w:hint="eastAsia"/>
                                <w:spacing w:val="-6"/>
                                <w:w w:val="95"/>
                                <w:kern w:val="0"/>
                                <w:sz w:val="20"/>
                                <w:szCs w:val="20"/>
                              </w:rPr>
                              <w:t>擔任</w:t>
                            </w:r>
                            <w:r>
                              <w:rPr>
                                <w:rFonts w:ascii="標楷體" w:eastAsia="標楷體" w:hAnsi="標楷體" w:cs="新細明體" w:hint="eastAsia"/>
                                <w:spacing w:val="-6"/>
                                <w:w w:val="95"/>
                                <w:kern w:val="0"/>
                                <w:sz w:val="20"/>
                                <w:szCs w:val="20"/>
                              </w:rPr>
                              <w:t>之</w:t>
                            </w:r>
                            <w:r w:rsidRPr="00A32D60">
                              <w:rPr>
                                <w:rFonts w:ascii="標楷體" w:eastAsia="標楷體" w:hAnsi="標楷體" w:cs="新細明體" w:hint="eastAsia"/>
                                <w:spacing w:val="-6"/>
                                <w:w w:val="95"/>
                                <w:kern w:val="0"/>
                                <w:sz w:val="20"/>
                                <w:szCs w:val="20"/>
                              </w:rPr>
                              <w:t>機關數</w:t>
                            </w:r>
                          </w:p>
                        </w:tc>
                        <w:tc>
                          <w:tcPr>
                            <w:tcW w:w="1457" w:type="dxa"/>
                            <w:shd w:val="clear" w:color="auto" w:fill="FDE9D9" w:themeFill="accent6" w:themeFillTint="33"/>
                            <w:vAlign w:val="center"/>
                          </w:tcPr>
                          <w:p w14:paraId="1C72A9AF" w14:textId="77777777" w:rsidR="002F6BC1" w:rsidRPr="00A32D60" w:rsidRDefault="002F6BC1" w:rsidP="00A32D60">
                            <w:pPr>
                              <w:widowControl/>
                              <w:spacing w:line="240" w:lineRule="exact"/>
                              <w:ind w:leftChars="-1" w:hangingChars="1" w:hanging="2"/>
                              <w:jc w:val="center"/>
                              <w:rPr>
                                <w:rFonts w:ascii="標楷體" w:eastAsia="標楷體" w:hAnsi="標楷體" w:cs="新細明體"/>
                                <w:spacing w:val="-6"/>
                                <w:w w:val="95"/>
                                <w:kern w:val="0"/>
                                <w:sz w:val="20"/>
                                <w:szCs w:val="20"/>
                              </w:rPr>
                            </w:pPr>
                            <w:r w:rsidRPr="00A32D60">
                              <w:rPr>
                                <w:rFonts w:ascii="標楷體" w:eastAsia="標楷體" w:hAnsi="標楷體" w:cs="新細明體" w:hint="eastAsia"/>
                                <w:spacing w:val="-6"/>
                                <w:w w:val="95"/>
                                <w:kern w:val="0"/>
                                <w:sz w:val="20"/>
                                <w:szCs w:val="20"/>
                              </w:rPr>
                              <w:t>以上級機關派駐</w:t>
                            </w:r>
                            <w:r>
                              <w:rPr>
                                <w:rFonts w:ascii="標楷體" w:eastAsia="標楷體" w:hAnsi="標楷體" w:cs="新細明體" w:hint="eastAsia"/>
                                <w:spacing w:val="-6"/>
                                <w:w w:val="95"/>
                                <w:kern w:val="0"/>
                                <w:sz w:val="20"/>
                                <w:szCs w:val="20"/>
                              </w:rPr>
                              <w:t>資訊</w:t>
                            </w:r>
                            <w:r w:rsidRPr="00A32D60">
                              <w:rPr>
                                <w:rFonts w:ascii="標楷體" w:eastAsia="標楷體" w:hAnsi="標楷體" w:cs="新細明體" w:hint="eastAsia"/>
                                <w:spacing w:val="-6"/>
                                <w:w w:val="95"/>
                                <w:kern w:val="0"/>
                                <w:sz w:val="20"/>
                                <w:szCs w:val="20"/>
                              </w:rPr>
                              <w:t>人員</w:t>
                            </w:r>
                            <w:r>
                              <w:rPr>
                                <w:rFonts w:ascii="標楷體" w:eastAsia="標楷體" w:hAnsi="標楷體" w:cs="新細明體" w:hint="eastAsia"/>
                                <w:spacing w:val="-6"/>
                                <w:w w:val="95"/>
                                <w:kern w:val="0"/>
                                <w:sz w:val="20"/>
                                <w:szCs w:val="20"/>
                              </w:rPr>
                              <w:t>兼辦之</w:t>
                            </w:r>
                            <w:r w:rsidRPr="00A32D60">
                              <w:rPr>
                                <w:rFonts w:ascii="標楷體" w:eastAsia="標楷體" w:hAnsi="標楷體" w:cs="新細明體" w:hint="eastAsia"/>
                                <w:spacing w:val="-6"/>
                                <w:w w:val="95"/>
                                <w:kern w:val="0"/>
                                <w:sz w:val="20"/>
                                <w:szCs w:val="20"/>
                              </w:rPr>
                              <w:t>機關數</w:t>
                            </w:r>
                          </w:p>
                        </w:tc>
                      </w:tr>
                      <w:tr w:rsidR="002F6BC1" w:rsidRPr="00213B6D" w14:paraId="6059D53C" w14:textId="77777777" w:rsidTr="0051227A">
                        <w:trPr>
                          <w:trHeight w:val="369"/>
                        </w:trPr>
                        <w:tc>
                          <w:tcPr>
                            <w:tcW w:w="1383" w:type="dxa"/>
                            <w:vAlign w:val="center"/>
                          </w:tcPr>
                          <w:p w14:paraId="568AE798" w14:textId="77777777" w:rsidR="002F6BC1" w:rsidRPr="00066CEE" w:rsidRDefault="002F6BC1" w:rsidP="004A56ED">
                            <w:pPr>
                              <w:widowControl/>
                              <w:spacing w:line="240" w:lineRule="exact"/>
                              <w:jc w:val="center"/>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 xml:space="preserve">合 </w:t>
                            </w:r>
                            <w:r w:rsidRPr="00066CEE">
                              <w:rPr>
                                <w:rFonts w:ascii="標楷體" w:eastAsia="標楷體" w:hAnsi="標楷體" w:cs="新細明體"/>
                                <w:b/>
                                <w:bCs/>
                                <w:kern w:val="0"/>
                                <w:sz w:val="20"/>
                                <w:szCs w:val="20"/>
                              </w:rPr>
                              <w:t xml:space="preserve"> </w:t>
                            </w:r>
                            <w:r w:rsidRPr="00066CEE">
                              <w:rPr>
                                <w:rFonts w:ascii="標楷體" w:eastAsia="標楷體" w:hAnsi="標楷體" w:cs="新細明體" w:hint="eastAsia"/>
                                <w:b/>
                                <w:bCs/>
                                <w:kern w:val="0"/>
                                <w:sz w:val="20"/>
                                <w:szCs w:val="20"/>
                              </w:rPr>
                              <w:t>計</w:t>
                            </w:r>
                          </w:p>
                        </w:tc>
                        <w:tc>
                          <w:tcPr>
                            <w:tcW w:w="851" w:type="dxa"/>
                            <w:vAlign w:val="center"/>
                          </w:tcPr>
                          <w:p w14:paraId="29E3A96E"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4</w:t>
                            </w:r>
                            <w:r w:rsidRPr="00066CEE">
                              <w:rPr>
                                <w:rFonts w:ascii="標楷體" w:eastAsia="標楷體" w:hAnsi="標楷體" w:cs="新細明體"/>
                                <w:b/>
                                <w:bCs/>
                                <w:kern w:val="0"/>
                                <w:sz w:val="20"/>
                                <w:szCs w:val="20"/>
                              </w:rPr>
                              <w:t>73</w:t>
                            </w:r>
                          </w:p>
                        </w:tc>
                        <w:tc>
                          <w:tcPr>
                            <w:tcW w:w="1134" w:type="dxa"/>
                            <w:vAlign w:val="center"/>
                          </w:tcPr>
                          <w:p w14:paraId="1DE7BA6D"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2</w:t>
                            </w:r>
                            <w:r>
                              <w:rPr>
                                <w:rFonts w:ascii="標楷體" w:eastAsia="標楷體" w:hAnsi="標楷體" w:cs="新細明體"/>
                                <w:b/>
                                <w:bCs/>
                                <w:kern w:val="0"/>
                                <w:sz w:val="20"/>
                                <w:szCs w:val="20"/>
                              </w:rPr>
                              <w:t>25</w:t>
                            </w:r>
                          </w:p>
                        </w:tc>
                        <w:tc>
                          <w:tcPr>
                            <w:tcW w:w="1134" w:type="dxa"/>
                            <w:shd w:val="clear" w:color="auto" w:fill="auto"/>
                            <w:noWrap/>
                            <w:vAlign w:val="center"/>
                          </w:tcPr>
                          <w:p w14:paraId="5DE7BCCA"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2</w:t>
                            </w:r>
                            <w:r w:rsidRPr="00066CEE">
                              <w:rPr>
                                <w:rFonts w:ascii="標楷體" w:eastAsia="標楷體" w:hAnsi="標楷體" w:cs="新細明體"/>
                                <w:b/>
                                <w:bCs/>
                                <w:kern w:val="0"/>
                                <w:sz w:val="20"/>
                                <w:szCs w:val="20"/>
                              </w:rPr>
                              <w:t>48</w:t>
                            </w:r>
                          </w:p>
                        </w:tc>
                        <w:tc>
                          <w:tcPr>
                            <w:tcW w:w="992" w:type="dxa"/>
                            <w:vAlign w:val="center"/>
                          </w:tcPr>
                          <w:p w14:paraId="1E427F61"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5</w:t>
                            </w:r>
                            <w:r w:rsidRPr="00066CEE">
                              <w:rPr>
                                <w:rFonts w:ascii="標楷體" w:eastAsia="標楷體" w:hAnsi="標楷體" w:cs="新細明體"/>
                                <w:b/>
                                <w:bCs/>
                                <w:kern w:val="0"/>
                                <w:sz w:val="20"/>
                                <w:szCs w:val="20"/>
                              </w:rPr>
                              <w:t>2.43</w:t>
                            </w:r>
                          </w:p>
                        </w:tc>
                        <w:tc>
                          <w:tcPr>
                            <w:tcW w:w="1456" w:type="dxa"/>
                            <w:vAlign w:val="center"/>
                          </w:tcPr>
                          <w:p w14:paraId="781D7896"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1</w:t>
                            </w:r>
                            <w:r>
                              <w:rPr>
                                <w:rFonts w:ascii="標楷體" w:eastAsia="標楷體" w:hAnsi="標楷體" w:cs="新細明體"/>
                                <w:b/>
                                <w:bCs/>
                                <w:kern w:val="0"/>
                                <w:sz w:val="20"/>
                                <w:szCs w:val="20"/>
                              </w:rPr>
                              <w:t>06</w:t>
                            </w:r>
                          </w:p>
                        </w:tc>
                        <w:tc>
                          <w:tcPr>
                            <w:tcW w:w="1457" w:type="dxa"/>
                            <w:vAlign w:val="center"/>
                          </w:tcPr>
                          <w:p w14:paraId="1DA81638"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7</w:t>
                            </w:r>
                            <w:r>
                              <w:rPr>
                                <w:rFonts w:ascii="標楷體" w:eastAsia="標楷體" w:hAnsi="標楷體" w:cs="新細明體"/>
                                <w:b/>
                                <w:bCs/>
                                <w:kern w:val="0"/>
                                <w:sz w:val="20"/>
                                <w:szCs w:val="20"/>
                              </w:rPr>
                              <w:t>8</w:t>
                            </w:r>
                          </w:p>
                        </w:tc>
                        <w:tc>
                          <w:tcPr>
                            <w:tcW w:w="1457" w:type="dxa"/>
                            <w:vAlign w:val="center"/>
                          </w:tcPr>
                          <w:p w14:paraId="54692268" w14:textId="77777777" w:rsidR="002F6BC1" w:rsidRPr="00066CEE" w:rsidRDefault="002F6BC1"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3</w:t>
                            </w:r>
                            <w:r>
                              <w:rPr>
                                <w:rFonts w:ascii="標楷體" w:eastAsia="標楷體" w:hAnsi="標楷體" w:cs="新細明體"/>
                                <w:b/>
                                <w:bCs/>
                                <w:kern w:val="0"/>
                                <w:sz w:val="20"/>
                                <w:szCs w:val="20"/>
                              </w:rPr>
                              <w:t>2</w:t>
                            </w:r>
                          </w:p>
                        </w:tc>
                      </w:tr>
                      <w:tr w:rsidR="002F6BC1" w:rsidRPr="00213B6D" w14:paraId="1517B73E" w14:textId="77777777" w:rsidTr="0051227A">
                        <w:trPr>
                          <w:trHeight w:val="369"/>
                        </w:trPr>
                        <w:tc>
                          <w:tcPr>
                            <w:tcW w:w="1383" w:type="dxa"/>
                            <w:vAlign w:val="center"/>
                          </w:tcPr>
                          <w:p w14:paraId="71563663" w14:textId="77777777" w:rsidR="002F6BC1" w:rsidRPr="00213B6D" w:rsidRDefault="002F6BC1" w:rsidP="004A56ED">
                            <w:pPr>
                              <w:widowControl/>
                              <w:spacing w:line="240" w:lineRule="exact"/>
                              <w:jc w:val="center"/>
                              <w:rPr>
                                <w:rFonts w:ascii="標楷體" w:eastAsia="標楷體" w:hAnsi="標楷體" w:cs="新細明體"/>
                                <w:b/>
                                <w:kern w:val="0"/>
                                <w:sz w:val="20"/>
                                <w:szCs w:val="20"/>
                              </w:rPr>
                            </w:pPr>
                            <w:r w:rsidRPr="004E5261">
                              <w:rPr>
                                <w:rFonts w:ascii="標楷體" w:eastAsia="標楷體" w:hAnsi="標楷體" w:cs="新細明體" w:hint="eastAsia"/>
                                <w:kern w:val="0"/>
                                <w:sz w:val="20"/>
                                <w:szCs w:val="20"/>
                              </w:rPr>
                              <w:t>A級</w:t>
                            </w:r>
                          </w:p>
                        </w:tc>
                        <w:tc>
                          <w:tcPr>
                            <w:tcW w:w="851" w:type="dxa"/>
                            <w:vAlign w:val="center"/>
                          </w:tcPr>
                          <w:p w14:paraId="13715AC5"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sidRPr="00483A3A">
                              <w:rPr>
                                <w:rFonts w:ascii="標楷體" w:eastAsia="標楷體" w:hAnsi="標楷體" w:cs="新細明體"/>
                                <w:bCs/>
                                <w:kern w:val="0"/>
                                <w:sz w:val="20"/>
                                <w:szCs w:val="20"/>
                              </w:rPr>
                              <w:t>37</w:t>
                            </w:r>
                          </w:p>
                        </w:tc>
                        <w:tc>
                          <w:tcPr>
                            <w:tcW w:w="1134" w:type="dxa"/>
                            <w:vAlign w:val="center"/>
                          </w:tcPr>
                          <w:p w14:paraId="7EB3F322"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r>
                              <w:rPr>
                                <w:rFonts w:ascii="標楷體" w:eastAsia="標楷體" w:hAnsi="標楷體" w:cs="新細明體"/>
                                <w:bCs/>
                                <w:kern w:val="0"/>
                                <w:sz w:val="20"/>
                                <w:szCs w:val="20"/>
                              </w:rPr>
                              <w:t>3</w:t>
                            </w:r>
                          </w:p>
                        </w:tc>
                        <w:tc>
                          <w:tcPr>
                            <w:tcW w:w="1134" w:type="dxa"/>
                            <w:shd w:val="clear" w:color="auto" w:fill="auto"/>
                            <w:noWrap/>
                            <w:vAlign w:val="center"/>
                          </w:tcPr>
                          <w:p w14:paraId="588348B3"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sidRPr="00483A3A">
                              <w:rPr>
                                <w:rFonts w:ascii="標楷體" w:eastAsia="標楷體" w:hAnsi="標楷體" w:cs="新細明體" w:hint="eastAsia"/>
                                <w:bCs/>
                                <w:kern w:val="0"/>
                                <w:sz w:val="20"/>
                                <w:szCs w:val="20"/>
                              </w:rPr>
                              <w:t>4</w:t>
                            </w:r>
                          </w:p>
                        </w:tc>
                        <w:tc>
                          <w:tcPr>
                            <w:tcW w:w="992" w:type="dxa"/>
                            <w:vAlign w:val="center"/>
                          </w:tcPr>
                          <w:p w14:paraId="3F88E3DA"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0.81</w:t>
                            </w:r>
                          </w:p>
                        </w:tc>
                        <w:tc>
                          <w:tcPr>
                            <w:tcW w:w="1456" w:type="dxa"/>
                            <w:vAlign w:val="center"/>
                          </w:tcPr>
                          <w:p w14:paraId="019A0076"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1457" w:type="dxa"/>
                            <w:vAlign w:val="center"/>
                          </w:tcPr>
                          <w:p w14:paraId="0C104F51"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1457" w:type="dxa"/>
                            <w:vAlign w:val="center"/>
                          </w:tcPr>
                          <w:p w14:paraId="68BF7C7D"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r>
                      <w:tr w:rsidR="002F6BC1" w:rsidRPr="00213B6D" w14:paraId="0F71D182" w14:textId="77777777" w:rsidTr="0051227A">
                        <w:trPr>
                          <w:trHeight w:val="369"/>
                        </w:trPr>
                        <w:tc>
                          <w:tcPr>
                            <w:tcW w:w="1383" w:type="dxa"/>
                            <w:vAlign w:val="center"/>
                          </w:tcPr>
                          <w:p w14:paraId="49DD9000" w14:textId="77777777" w:rsidR="002F6BC1" w:rsidRPr="00213B6D" w:rsidRDefault="002F6BC1" w:rsidP="004A56ED">
                            <w:pPr>
                              <w:widowControl/>
                              <w:spacing w:line="240" w:lineRule="exact"/>
                              <w:jc w:val="center"/>
                              <w:rPr>
                                <w:rFonts w:ascii="標楷體" w:eastAsia="標楷體" w:hAnsi="標楷體" w:cs="新細明體"/>
                                <w:b/>
                                <w:kern w:val="0"/>
                                <w:sz w:val="20"/>
                                <w:szCs w:val="20"/>
                              </w:rPr>
                            </w:pPr>
                            <w:r>
                              <w:rPr>
                                <w:rFonts w:ascii="標楷體" w:eastAsia="標楷體" w:hAnsi="標楷體" w:cs="新細明體" w:hint="eastAsia"/>
                                <w:kern w:val="0"/>
                                <w:sz w:val="20"/>
                                <w:szCs w:val="20"/>
                              </w:rPr>
                              <w:t>B級</w:t>
                            </w:r>
                          </w:p>
                        </w:tc>
                        <w:tc>
                          <w:tcPr>
                            <w:tcW w:w="851" w:type="dxa"/>
                            <w:vAlign w:val="center"/>
                          </w:tcPr>
                          <w:p w14:paraId="53EA3EF8"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sidRPr="00483A3A">
                              <w:rPr>
                                <w:rFonts w:ascii="標楷體" w:eastAsia="標楷體" w:hAnsi="標楷體" w:cs="新細明體" w:hint="eastAsia"/>
                                <w:bCs/>
                                <w:kern w:val="0"/>
                                <w:sz w:val="20"/>
                                <w:szCs w:val="20"/>
                              </w:rPr>
                              <w:t>1</w:t>
                            </w:r>
                            <w:r w:rsidRPr="00483A3A">
                              <w:rPr>
                                <w:rFonts w:ascii="標楷體" w:eastAsia="標楷體" w:hAnsi="標楷體" w:cs="新細明體"/>
                                <w:bCs/>
                                <w:kern w:val="0"/>
                                <w:sz w:val="20"/>
                                <w:szCs w:val="20"/>
                              </w:rPr>
                              <w:t>02</w:t>
                            </w:r>
                          </w:p>
                        </w:tc>
                        <w:tc>
                          <w:tcPr>
                            <w:tcW w:w="1134" w:type="dxa"/>
                            <w:vAlign w:val="center"/>
                          </w:tcPr>
                          <w:p w14:paraId="5C7E8A4E"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8</w:t>
                            </w:r>
                            <w:r>
                              <w:rPr>
                                <w:rFonts w:ascii="標楷體" w:eastAsia="標楷體" w:hAnsi="標楷體" w:cs="新細明體"/>
                                <w:bCs/>
                                <w:kern w:val="0"/>
                                <w:sz w:val="20"/>
                                <w:szCs w:val="20"/>
                              </w:rPr>
                              <w:t>1</w:t>
                            </w:r>
                          </w:p>
                        </w:tc>
                        <w:tc>
                          <w:tcPr>
                            <w:tcW w:w="1134" w:type="dxa"/>
                            <w:shd w:val="clear" w:color="auto" w:fill="auto"/>
                            <w:noWrap/>
                            <w:vAlign w:val="center"/>
                          </w:tcPr>
                          <w:p w14:paraId="7D8CC6D9"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1</w:t>
                            </w:r>
                          </w:p>
                        </w:tc>
                        <w:tc>
                          <w:tcPr>
                            <w:tcW w:w="992" w:type="dxa"/>
                            <w:vAlign w:val="center"/>
                          </w:tcPr>
                          <w:p w14:paraId="1CB55DFB"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0.59</w:t>
                            </w:r>
                          </w:p>
                        </w:tc>
                        <w:tc>
                          <w:tcPr>
                            <w:tcW w:w="1456" w:type="dxa"/>
                            <w:vAlign w:val="center"/>
                          </w:tcPr>
                          <w:p w14:paraId="74E3366E"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8</w:t>
                            </w:r>
                          </w:p>
                        </w:tc>
                        <w:tc>
                          <w:tcPr>
                            <w:tcW w:w="1457" w:type="dxa"/>
                            <w:vAlign w:val="center"/>
                          </w:tcPr>
                          <w:p w14:paraId="4BAC0868"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w:t>
                            </w:r>
                          </w:p>
                        </w:tc>
                        <w:tc>
                          <w:tcPr>
                            <w:tcW w:w="1457" w:type="dxa"/>
                            <w:vAlign w:val="center"/>
                          </w:tcPr>
                          <w:p w14:paraId="21CB4DBB"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4</w:t>
                            </w:r>
                          </w:p>
                        </w:tc>
                      </w:tr>
                      <w:tr w:rsidR="002F6BC1" w:rsidRPr="00213B6D" w14:paraId="3627231D" w14:textId="77777777" w:rsidTr="0051227A">
                        <w:trPr>
                          <w:trHeight w:val="369"/>
                        </w:trPr>
                        <w:tc>
                          <w:tcPr>
                            <w:tcW w:w="1383" w:type="dxa"/>
                            <w:vAlign w:val="center"/>
                          </w:tcPr>
                          <w:p w14:paraId="1C7F2226" w14:textId="77777777" w:rsidR="002F6BC1" w:rsidRPr="00213B6D" w:rsidRDefault="002F6BC1" w:rsidP="004A56ED">
                            <w:pPr>
                              <w:widowControl/>
                              <w:spacing w:line="240" w:lineRule="exact"/>
                              <w:jc w:val="center"/>
                              <w:rPr>
                                <w:rFonts w:ascii="標楷體" w:eastAsia="標楷體" w:hAnsi="標楷體" w:cs="新細明體"/>
                                <w:b/>
                                <w:kern w:val="0"/>
                                <w:sz w:val="20"/>
                                <w:szCs w:val="20"/>
                              </w:rPr>
                            </w:pPr>
                            <w:r>
                              <w:rPr>
                                <w:rFonts w:ascii="標楷體" w:eastAsia="標楷體" w:hAnsi="標楷體" w:cs="新細明體" w:hint="eastAsia"/>
                                <w:kern w:val="0"/>
                                <w:sz w:val="20"/>
                                <w:szCs w:val="20"/>
                              </w:rPr>
                              <w:t>C級</w:t>
                            </w:r>
                          </w:p>
                        </w:tc>
                        <w:tc>
                          <w:tcPr>
                            <w:tcW w:w="851" w:type="dxa"/>
                            <w:vAlign w:val="center"/>
                          </w:tcPr>
                          <w:p w14:paraId="544DCEF1"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r>
                              <w:rPr>
                                <w:rFonts w:ascii="標楷體" w:eastAsia="標楷體" w:hAnsi="標楷體" w:cs="新細明體"/>
                                <w:bCs/>
                                <w:kern w:val="0"/>
                                <w:sz w:val="20"/>
                                <w:szCs w:val="20"/>
                              </w:rPr>
                              <w:t>34</w:t>
                            </w:r>
                          </w:p>
                        </w:tc>
                        <w:tc>
                          <w:tcPr>
                            <w:tcW w:w="1134" w:type="dxa"/>
                            <w:vAlign w:val="center"/>
                          </w:tcPr>
                          <w:p w14:paraId="4808C3CC"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11</w:t>
                            </w:r>
                          </w:p>
                        </w:tc>
                        <w:tc>
                          <w:tcPr>
                            <w:tcW w:w="1134" w:type="dxa"/>
                            <w:shd w:val="clear" w:color="auto" w:fill="auto"/>
                            <w:noWrap/>
                            <w:vAlign w:val="center"/>
                          </w:tcPr>
                          <w:p w14:paraId="134C578F"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23</w:t>
                            </w:r>
                          </w:p>
                        </w:tc>
                        <w:tc>
                          <w:tcPr>
                            <w:tcW w:w="992" w:type="dxa"/>
                            <w:vAlign w:val="center"/>
                          </w:tcPr>
                          <w:p w14:paraId="72C7B262" w14:textId="77777777" w:rsidR="002F6BC1" w:rsidRPr="00483A3A"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6</w:t>
                            </w:r>
                            <w:r>
                              <w:rPr>
                                <w:rFonts w:ascii="標楷體" w:eastAsia="標楷體" w:hAnsi="標楷體" w:cs="新細明體"/>
                                <w:bCs/>
                                <w:kern w:val="0"/>
                                <w:sz w:val="20"/>
                                <w:szCs w:val="20"/>
                              </w:rPr>
                              <w:t>6.77</w:t>
                            </w:r>
                          </w:p>
                        </w:tc>
                        <w:tc>
                          <w:tcPr>
                            <w:tcW w:w="1456" w:type="dxa"/>
                            <w:vAlign w:val="center"/>
                          </w:tcPr>
                          <w:p w14:paraId="72134499"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9</w:t>
                            </w:r>
                            <w:r>
                              <w:rPr>
                                <w:rFonts w:ascii="標楷體" w:eastAsia="標楷體" w:hAnsi="標楷體" w:cs="新細明體"/>
                                <w:bCs/>
                                <w:kern w:val="0"/>
                                <w:sz w:val="20"/>
                                <w:szCs w:val="20"/>
                              </w:rPr>
                              <w:t>7</w:t>
                            </w:r>
                          </w:p>
                        </w:tc>
                        <w:tc>
                          <w:tcPr>
                            <w:tcW w:w="1457" w:type="dxa"/>
                            <w:vAlign w:val="center"/>
                          </w:tcPr>
                          <w:p w14:paraId="683B8A1B"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6</w:t>
                            </w:r>
                            <w:r>
                              <w:rPr>
                                <w:rFonts w:ascii="標楷體" w:eastAsia="標楷體" w:hAnsi="標楷體" w:cs="新細明體"/>
                                <w:bCs/>
                                <w:kern w:val="0"/>
                                <w:sz w:val="20"/>
                                <w:szCs w:val="20"/>
                              </w:rPr>
                              <w:t>6</w:t>
                            </w:r>
                          </w:p>
                        </w:tc>
                        <w:tc>
                          <w:tcPr>
                            <w:tcW w:w="1457" w:type="dxa"/>
                            <w:vAlign w:val="center"/>
                          </w:tcPr>
                          <w:p w14:paraId="4F2E16A2" w14:textId="77777777" w:rsidR="002F6BC1" w:rsidRDefault="002F6BC1"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7</w:t>
                            </w:r>
                          </w:p>
                        </w:tc>
                      </w:tr>
                    </w:tbl>
                    <w:p w14:paraId="167AD658" w14:textId="77777777" w:rsidR="002F6BC1" w:rsidRDefault="002F6BC1" w:rsidP="002F6BC1">
                      <w:pPr>
                        <w:spacing w:line="240" w:lineRule="exact"/>
                        <w:rPr>
                          <w:rFonts w:ascii="標楷體" w:eastAsia="標楷體" w:hAnsi="標楷體"/>
                          <w:sz w:val="18"/>
                          <w:szCs w:val="20"/>
                        </w:rPr>
                      </w:pPr>
                      <w:r>
                        <w:rPr>
                          <w:rFonts w:ascii="標楷體" w:eastAsia="標楷體" w:hAnsi="標楷體" w:hint="eastAsia"/>
                          <w:sz w:val="18"/>
                          <w:szCs w:val="20"/>
                        </w:rPr>
                        <w:t>註：1</w:t>
                      </w:r>
                      <w:r>
                        <w:rPr>
                          <w:rFonts w:ascii="標楷體" w:eastAsia="標楷體" w:hAnsi="標楷體"/>
                          <w:sz w:val="18"/>
                          <w:szCs w:val="20"/>
                        </w:rPr>
                        <w:t>.</w:t>
                      </w:r>
                      <w:r>
                        <w:rPr>
                          <w:rFonts w:ascii="標楷體" w:eastAsia="標楷體" w:hAnsi="標楷體" w:hint="eastAsia"/>
                          <w:sz w:val="18"/>
                          <w:szCs w:val="20"/>
                        </w:rPr>
                        <w:t>未設置資訊單位之機關，資安專職人員配置或具備多種態樣，或不具備任一列舉態樣，故與合計數未合</w:t>
                      </w:r>
                      <w:r w:rsidRPr="00213B6D">
                        <w:rPr>
                          <w:rFonts w:ascii="標楷體" w:eastAsia="標楷體" w:hAnsi="標楷體" w:hint="eastAsia"/>
                          <w:sz w:val="18"/>
                          <w:szCs w:val="20"/>
                        </w:rPr>
                        <w:t>。</w:t>
                      </w:r>
                    </w:p>
                    <w:p w14:paraId="017DBA66" w14:textId="77777777" w:rsidR="002F6BC1" w:rsidRPr="00A40A9B" w:rsidRDefault="002F6BC1" w:rsidP="002F6BC1">
                      <w:pPr>
                        <w:spacing w:line="240" w:lineRule="exact"/>
                        <w:ind w:firstLineChars="202" w:firstLine="364"/>
                        <w:rPr>
                          <w:rFonts w:ascii="標楷體" w:eastAsia="標楷體" w:hAnsi="標楷體"/>
                          <w:sz w:val="18"/>
                          <w:szCs w:val="20"/>
                        </w:rPr>
                      </w:pPr>
                      <w:r>
                        <w:rPr>
                          <w:rFonts w:ascii="標楷體" w:eastAsia="標楷體" w:hAnsi="標楷體"/>
                          <w:sz w:val="18"/>
                          <w:szCs w:val="20"/>
                        </w:rPr>
                        <w:t>2.</w:t>
                      </w:r>
                      <w:r w:rsidRPr="00213B6D">
                        <w:rPr>
                          <w:rFonts w:ascii="標楷體" w:eastAsia="標楷體" w:hAnsi="標楷體" w:hint="eastAsia"/>
                          <w:sz w:val="18"/>
                          <w:szCs w:val="20"/>
                        </w:rPr>
                        <w:t>資料來源：整理自行政院</w:t>
                      </w:r>
                      <w:r>
                        <w:rPr>
                          <w:rFonts w:ascii="標楷體" w:eastAsia="標楷體" w:hAnsi="標楷體" w:hint="eastAsia"/>
                          <w:sz w:val="18"/>
                          <w:szCs w:val="20"/>
                        </w:rPr>
                        <w:t>及</w:t>
                      </w:r>
                      <w:r w:rsidRPr="00213B6D">
                        <w:rPr>
                          <w:rFonts w:ascii="標楷體" w:eastAsia="標楷體" w:hAnsi="標楷體" w:hint="eastAsia"/>
                          <w:sz w:val="18"/>
                          <w:szCs w:val="20"/>
                        </w:rPr>
                        <w:t>所屬機關提供資料。</w:t>
                      </w:r>
                    </w:p>
                  </w:txbxContent>
                </v:textbox>
                <w10:wrap type="square" anchorx="margin"/>
              </v:shape>
            </w:pict>
          </mc:Fallback>
        </mc:AlternateContent>
      </w:r>
      <w:r w:rsidRPr="00127F32">
        <w:rPr>
          <w:rFonts w:hAnsi="標楷體" w:hint="eastAsia"/>
          <w:bCs/>
          <w:noProof/>
          <w:spacing w:val="-2"/>
          <w:sz w:val="28"/>
          <w:szCs w:val="28"/>
        </w:rPr>
        <w:t>37人</w:t>
      </w:r>
      <w:r w:rsidR="0068207C" w:rsidRPr="00127F32">
        <w:rPr>
          <w:rFonts w:hAnsi="標楷體" w:hint="eastAsia"/>
          <w:bCs/>
          <w:noProof/>
          <w:spacing w:val="-2"/>
          <w:sz w:val="28"/>
          <w:szCs w:val="28"/>
        </w:rPr>
        <w:t>兼辦</w:t>
      </w:r>
      <w:r>
        <w:rPr>
          <w:rFonts w:hAnsi="標楷體" w:hint="eastAsia"/>
          <w:bCs/>
          <w:noProof/>
          <w:spacing w:val="-2"/>
          <w:sz w:val="28"/>
          <w:szCs w:val="28"/>
        </w:rPr>
        <w:t>資安工作</w:t>
      </w:r>
      <w:r w:rsidR="0093119A" w:rsidRPr="00127F32">
        <w:rPr>
          <w:rFonts w:hAnsi="標楷體" w:hint="eastAsia"/>
          <w:bCs/>
          <w:noProof/>
          <w:spacing w:val="-2"/>
          <w:sz w:val="28"/>
          <w:szCs w:val="28"/>
        </w:rPr>
        <w:t>（表</w:t>
      </w:r>
      <w:r>
        <w:rPr>
          <w:rFonts w:hAnsi="標楷體" w:hint="eastAsia"/>
          <w:bCs/>
          <w:noProof/>
          <w:spacing w:val="-2"/>
          <w:sz w:val="28"/>
          <w:szCs w:val="28"/>
        </w:rPr>
        <w:t>3</w:t>
      </w:r>
      <w:r w:rsidR="0093119A" w:rsidRPr="00127F32">
        <w:rPr>
          <w:rFonts w:hAnsi="標楷體" w:hint="eastAsia"/>
          <w:bCs/>
          <w:noProof/>
          <w:spacing w:val="-2"/>
          <w:sz w:val="28"/>
          <w:szCs w:val="28"/>
        </w:rPr>
        <w:t>）</w:t>
      </w:r>
      <w:r w:rsidR="00D61558" w:rsidRPr="00127F32">
        <w:rPr>
          <w:rFonts w:hAnsi="標楷體" w:hint="eastAsia"/>
          <w:bCs/>
          <w:noProof/>
          <w:spacing w:val="-2"/>
          <w:sz w:val="28"/>
          <w:szCs w:val="28"/>
        </w:rPr>
        <w:t>。</w:t>
      </w:r>
    </w:p>
    <w:p w14:paraId="28D20B72" w14:textId="5C4CE232" w:rsidR="005D3173" w:rsidRPr="00592071" w:rsidRDefault="002F6BC1" w:rsidP="005F7F3B">
      <w:pPr>
        <w:pStyle w:val="ae"/>
        <w:overflowPunct w:val="0"/>
        <w:adjustRightInd w:val="0"/>
        <w:snapToGrid w:val="0"/>
        <w:spacing w:beforeLines="20" w:before="72" w:afterLines="20" w:after="72" w:line="520" w:lineRule="exact"/>
        <w:ind w:rightChars="-1" w:right="-2" w:firstLineChars="450" w:firstLine="1440"/>
        <w:rPr>
          <w:rFonts w:hAnsi="標楷體"/>
          <w:sz w:val="28"/>
          <w:szCs w:val="28"/>
        </w:rPr>
      </w:pPr>
      <w:r w:rsidRPr="00592071">
        <w:rPr>
          <w:rFonts w:hAnsi="標楷體" w:cs="新細明體"/>
          <w:noProof/>
          <w:kern w:val="0"/>
          <w:sz w:val="32"/>
          <w:szCs w:val="32"/>
        </w:rPr>
        <mc:AlternateContent>
          <mc:Choice Requires="wps">
            <w:drawing>
              <wp:anchor distT="45720" distB="45720" distL="114300" distR="114300" simplePos="0" relativeHeight="251869184" behindDoc="0" locked="0" layoutInCell="1" allowOverlap="1" wp14:anchorId="055425D5" wp14:editId="6108004A">
                <wp:simplePos x="0" y="0"/>
                <wp:positionH relativeFrom="margin">
                  <wp:posOffset>1963420</wp:posOffset>
                </wp:positionH>
                <wp:positionV relativeFrom="paragraph">
                  <wp:posOffset>3480546</wp:posOffset>
                </wp:positionV>
                <wp:extent cx="4341495" cy="2390775"/>
                <wp:effectExtent l="0" t="0" r="1905" b="9525"/>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1495" cy="2390775"/>
                        </a:xfrm>
                        <a:prstGeom prst="rect">
                          <a:avLst/>
                        </a:prstGeom>
                        <a:solidFill>
                          <a:srgbClr val="FFFFFF"/>
                        </a:solidFill>
                        <a:ln w="9525">
                          <a:noFill/>
                          <a:miter lim="800000"/>
                          <a:headEnd/>
                          <a:tailEnd/>
                        </a:ln>
                      </wps:spPr>
                      <wps:txbx>
                        <w:txbxContent>
                          <w:p w14:paraId="6ADBB1FB" w14:textId="77777777" w:rsidR="0014623B" w:rsidRPr="00296089" w:rsidRDefault="0014623B" w:rsidP="00C14F7F">
                            <w:pPr>
                              <w:spacing w:line="300" w:lineRule="exact"/>
                              <w:ind w:left="673" w:rightChars="8" w:right="19" w:hangingChars="280" w:hanging="673"/>
                              <w:jc w:val="both"/>
                              <w:rPr>
                                <w:rFonts w:ascii="標楷體" w:eastAsia="標楷體" w:hAnsi="標楷體"/>
                                <w:b/>
                                <w:szCs w:val="24"/>
                              </w:rPr>
                            </w:pPr>
                            <w:r w:rsidRPr="00296089">
                              <w:rPr>
                                <w:rFonts w:ascii="標楷體" w:eastAsia="標楷體" w:hAnsi="標楷體" w:hint="eastAsia"/>
                                <w:b/>
                                <w:szCs w:val="24"/>
                              </w:rPr>
                              <w:t>表</w:t>
                            </w:r>
                            <w:r>
                              <w:rPr>
                                <w:rFonts w:ascii="標楷體" w:eastAsia="標楷體" w:hAnsi="標楷體"/>
                                <w:b/>
                                <w:szCs w:val="24"/>
                              </w:rPr>
                              <w:t>4</w:t>
                            </w:r>
                            <w:r w:rsidRPr="00296089">
                              <w:rPr>
                                <w:rFonts w:ascii="標楷體" w:eastAsia="標楷體" w:hAnsi="標楷體" w:hint="eastAsia"/>
                                <w:b/>
                                <w:szCs w:val="24"/>
                              </w:rPr>
                              <w:t xml:space="preserve">　113年底行政院</w:t>
                            </w:r>
                            <w:r>
                              <w:rPr>
                                <w:rFonts w:ascii="標楷體" w:eastAsia="標楷體" w:hAnsi="標楷體" w:hint="eastAsia"/>
                                <w:b/>
                                <w:szCs w:val="24"/>
                              </w:rPr>
                              <w:t>及</w:t>
                            </w:r>
                            <w:r w:rsidRPr="00296089">
                              <w:rPr>
                                <w:rFonts w:ascii="標楷體" w:eastAsia="標楷體" w:hAnsi="標楷體" w:hint="eastAsia"/>
                                <w:b/>
                                <w:szCs w:val="24"/>
                              </w:rPr>
                              <w:t>所屬</w:t>
                            </w:r>
                            <w:r>
                              <w:rPr>
                                <w:rFonts w:ascii="標楷體" w:eastAsia="標楷體" w:hAnsi="標楷體" w:hint="eastAsia"/>
                                <w:b/>
                                <w:szCs w:val="24"/>
                              </w:rPr>
                              <w:t>A至C級機關</w:t>
                            </w:r>
                            <w:r w:rsidRPr="00A06C65">
                              <w:rPr>
                                <w:rFonts w:ascii="標楷體" w:eastAsia="標楷體" w:hAnsi="標楷體" w:hint="eastAsia"/>
                                <w:b/>
                                <w:szCs w:val="24"/>
                              </w:rPr>
                              <w:t>資安專職人員</w:t>
                            </w:r>
                            <w:r>
                              <w:rPr>
                                <w:rFonts w:ascii="標楷體" w:eastAsia="標楷體" w:hAnsi="標楷體" w:hint="eastAsia"/>
                                <w:b/>
                                <w:szCs w:val="24"/>
                              </w:rPr>
                              <w:t>支領資安增支加給</w:t>
                            </w:r>
                            <w:r w:rsidRPr="00296089">
                              <w:rPr>
                                <w:rFonts w:ascii="標楷體" w:eastAsia="標楷體" w:hAnsi="標楷體" w:hint="eastAsia"/>
                                <w:b/>
                                <w:szCs w:val="24"/>
                              </w:rPr>
                              <w:t>情形</w:t>
                            </w:r>
                          </w:p>
                          <w:p w14:paraId="0947D1D0" w14:textId="77777777" w:rsidR="0014623B" w:rsidRPr="007D1202" w:rsidRDefault="0014623B" w:rsidP="00C14F7F">
                            <w:pPr>
                              <w:spacing w:line="300" w:lineRule="exact"/>
                              <w:jc w:val="right"/>
                              <w:rPr>
                                <w:rFonts w:ascii="標楷體" w:eastAsia="標楷體" w:hAnsi="標楷體"/>
                                <w:sz w:val="20"/>
                                <w:szCs w:val="18"/>
                              </w:rPr>
                            </w:pPr>
                            <w:r w:rsidRPr="007D1202">
                              <w:rPr>
                                <w:rFonts w:ascii="標楷體" w:eastAsia="標楷體" w:hAnsi="標楷體" w:hint="eastAsia"/>
                                <w:sz w:val="20"/>
                                <w:szCs w:val="18"/>
                              </w:rPr>
                              <w:t>單位：個、％</w:t>
                            </w:r>
                          </w:p>
                          <w:tbl>
                            <w:tblPr>
                              <w:tblW w:w="6770"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58"/>
                              <w:gridCol w:w="979"/>
                              <w:gridCol w:w="1208"/>
                              <w:gridCol w:w="1208"/>
                              <w:gridCol w:w="1208"/>
                              <w:gridCol w:w="1209"/>
                            </w:tblGrid>
                            <w:tr w:rsidR="0014623B" w:rsidRPr="00213B6D" w14:paraId="41886C3C" w14:textId="77777777" w:rsidTr="0051227A">
                              <w:trPr>
                                <w:trHeight w:val="369"/>
                              </w:trPr>
                              <w:tc>
                                <w:tcPr>
                                  <w:tcW w:w="958" w:type="dxa"/>
                                  <w:vMerge w:val="restart"/>
                                  <w:tcBorders>
                                    <w:tl2br w:val="nil"/>
                                  </w:tcBorders>
                                  <w:shd w:val="clear" w:color="auto" w:fill="FDE9D9" w:themeFill="accent6" w:themeFillTint="33"/>
                                  <w:vAlign w:val="center"/>
                                </w:tcPr>
                                <w:p w14:paraId="2348D422" w14:textId="77777777" w:rsidR="0014623B" w:rsidRPr="0083108F" w:rsidRDefault="0014623B" w:rsidP="00DD4054">
                                  <w:pPr>
                                    <w:widowControl/>
                                    <w:spacing w:line="240" w:lineRule="exact"/>
                                    <w:ind w:rightChars="-11" w:right="-26"/>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資安責任等級</w:t>
                                  </w:r>
                                </w:p>
                              </w:tc>
                              <w:tc>
                                <w:tcPr>
                                  <w:tcW w:w="979" w:type="dxa"/>
                                  <w:vMerge w:val="restart"/>
                                  <w:shd w:val="clear" w:color="auto" w:fill="FDE9D9" w:themeFill="accent6" w:themeFillTint="33"/>
                                  <w:vAlign w:val="center"/>
                                </w:tcPr>
                                <w:p w14:paraId="3BFEDF57" w14:textId="77777777" w:rsidR="0014623B" w:rsidRDefault="0014623B" w:rsidP="00DD4054">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機關數</w:t>
                                  </w:r>
                                </w:p>
                                <w:p w14:paraId="3BCACEEB" w14:textId="77777777" w:rsidR="0014623B" w:rsidRPr="0083108F" w:rsidRDefault="0014623B" w:rsidP="00DD4054">
                                  <w:pPr>
                                    <w:widowControl/>
                                    <w:spacing w:line="240" w:lineRule="exact"/>
                                    <w:ind w:leftChars="-47" w:left="-1" w:rightChars="-45" w:right="-108" w:hangingChars="56" w:hanging="112"/>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（A）</w:t>
                                  </w:r>
                                </w:p>
                              </w:tc>
                              <w:tc>
                                <w:tcPr>
                                  <w:tcW w:w="2416" w:type="dxa"/>
                                  <w:gridSpan w:val="2"/>
                                  <w:shd w:val="clear" w:color="auto" w:fill="FDE9D9" w:themeFill="accent6" w:themeFillTint="33"/>
                                  <w:noWrap/>
                                  <w:vAlign w:val="center"/>
                                </w:tcPr>
                                <w:p w14:paraId="6E70DDB1" w14:textId="77777777" w:rsidR="0014623B" w:rsidRPr="000F2161" w:rsidRDefault="0014623B" w:rsidP="00266D35">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領取資安加給</w:t>
                                  </w:r>
                                </w:p>
                              </w:tc>
                              <w:tc>
                                <w:tcPr>
                                  <w:tcW w:w="2417" w:type="dxa"/>
                                  <w:gridSpan w:val="2"/>
                                  <w:shd w:val="clear" w:color="auto" w:fill="FDE9D9" w:themeFill="accent6" w:themeFillTint="33"/>
                                  <w:vAlign w:val="center"/>
                                </w:tcPr>
                                <w:p w14:paraId="7AF5C4B6" w14:textId="77777777" w:rsidR="0014623B" w:rsidRPr="000F2161" w:rsidRDefault="0014623B" w:rsidP="00266D35">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未領取資安加給</w:t>
                                  </w:r>
                                </w:p>
                              </w:tc>
                            </w:tr>
                            <w:tr w:rsidR="0014623B" w:rsidRPr="00213B6D" w14:paraId="0DA63DCA" w14:textId="77777777" w:rsidTr="00127F32">
                              <w:trPr>
                                <w:trHeight w:val="408"/>
                              </w:trPr>
                              <w:tc>
                                <w:tcPr>
                                  <w:tcW w:w="958" w:type="dxa"/>
                                  <w:vMerge/>
                                  <w:tcBorders>
                                    <w:tl2br w:val="nil"/>
                                  </w:tcBorders>
                                  <w:shd w:val="clear" w:color="auto" w:fill="FDE9D9" w:themeFill="accent6" w:themeFillTint="33"/>
                                  <w:vAlign w:val="center"/>
                                </w:tcPr>
                                <w:p w14:paraId="29AD05DA" w14:textId="77777777" w:rsidR="0014623B" w:rsidRPr="0083108F" w:rsidRDefault="0014623B" w:rsidP="00DD4054">
                                  <w:pPr>
                                    <w:widowControl/>
                                    <w:spacing w:line="240" w:lineRule="exact"/>
                                    <w:ind w:rightChars="-11" w:right="-26"/>
                                    <w:jc w:val="center"/>
                                    <w:rPr>
                                      <w:rFonts w:ascii="標楷體" w:eastAsia="標楷體" w:hAnsi="標楷體" w:cs="新細明體"/>
                                      <w:kern w:val="0"/>
                                      <w:sz w:val="20"/>
                                      <w:szCs w:val="20"/>
                                    </w:rPr>
                                  </w:pPr>
                                </w:p>
                              </w:tc>
                              <w:tc>
                                <w:tcPr>
                                  <w:tcW w:w="979" w:type="dxa"/>
                                  <w:vMerge/>
                                  <w:shd w:val="clear" w:color="auto" w:fill="FDE9D9" w:themeFill="accent6" w:themeFillTint="33"/>
                                  <w:vAlign w:val="center"/>
                                </w:tcPr>
                                <w:p w14:paraId="6DC63DAE" w14:textId="77777777" w:rsidR="0014623B" w:rsidRPr="0083108F" w:rsidRDefault="0014623B" w:rsidP="00DD4054">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1208" w:type="dxa"/>
                                  <w:shd w:val="clear" w:color="auto" w:fill="FDE9D9" w:themeFill="accent6" w:themeFillTint="33"/>
                                  <w:noWrap/>
                                  <w:vAlign w:val="center"/>
                                </w:tcPr>
                                <w:p w14:paraId="693932F8" w14:textId="77777777" w:rsidR="0014623B" w:rsidRPr="000F2161" w:rsidRDefault="0014623B" w:rsidP="00266D35">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機關數</w:t>
                                  </w:r>
                                </w:p>
                                <w:p w14:paraId="5265508D" w14:textId="77777777" w:rsidR="0014623B" w:rsidRPr="000F2161" w:rsidRDefault="0014623B" w:rsidP="0068207C">
                                  <w:pPr>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w:t>
                                  </w:r>
                                  <w:r w:rsidRPr="000F2161">
                                    <w:rPr>
                                      <w:rFonts w:ascii="標楷體" w:eastAsia="標楷體" w:hAnsi="標楷體" w:cs="新細明體"/>
                                      <w:kern w:val="0"/>
                                      <w:sz w:val="20"/>
                                      <w:szCs w:val="20"/>
                                    </w:rPr>
                                    <w:t>B</w:t>
                                  </w:r>
                                  <w:r w:rsidRPr="000F2161">
                                    <w:rPr>
                                      <w:rFonts w:ascii="標楷體" w:eastAsia="標楷體" w:hAnsi="標楷體" w:cs="新細明體" w:hint="eastAsia"/>
                                      <w:kern w:val="0"/>
                                      <w:sz w:val="20"/>
                                      <w:szCs w:val="20"/>
                                    </w:rPr>
                                    <w:t>）</w:t>
                                  </w:r>
                                </w:p>
                              </w:tc>
                              <w:tc>
                                <w:tcPr>
                                  <w:tcW w:w="1208" w:type="dxa"/>
                                  <w:shd w:val="clear" w:color="auto" w:fill="FDE9D9" w:themeFill="accent6" w:themeFillTint="33"/>
                                  <w:vAlign w:val="center"/>
                                </w:tcPr>
                                <w:p w14:paraId="13CFFFC0" w14:textId="77777777" w:rsidR="0014623B" w:rsidRPr="000F2161" w:rsidRDefault="0014623B"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占比</w:t>
                                  </w:r>
                                </w:p>
                                <w:p w14:paraId="2D932A04" w14:textId="77777777" w:rsidR="0014623B" w:rsidRPr="000F2161" w:rsidRDefault="0014623B" w:rsidP="0068207C">
                                  <w:pPr>
                                    <w:spacing w:line="240" w:lineRule="exact"/>
                                    <w:ind w:leftChars="-47" w:left="-1" w:rightChars="-30" w:right="-72"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（B/A×</w:t>
                                  </w:r>
                                  <w:r w:rsidRPr="000F2161">
                                    <w:rPr>
                                      <w:rFonts w:ascii="標楷體" w:eastAsia="標楷體" w:hAnsi="標楷體" w:cs="新細明體"/>
                                      <w:kern w:val="0"/>
                                      <w:sz w:val="20"/>
                                      <w:szCs w:val="20"/>
                                    </w:rPr>
                                    <w:t>100</w:t>
                                  </w:r>
                                  <w:r w:rsidRPr="000F2161">
                                    <w:rPr>
                                      <w:rFonts w:ascii="標楷體" w:eastAsia="標楷體" w:hAnsi="標楷體" w:cs="新細明體" w:hint="eastAsia"/>
                                      <w:kern w:val="0"/>
                                      <w:sz w:val="20"/>
                                      <w:szCs w:val="20"/>
                                    </w:rPr>
                                    <w:t>）</w:t>
                                  </w:r>
                                </w:p>
                              </w:tc>
                              <w:tc>
                                <w:tcPr>
                                  <w:tcW w:w="1208" w:type="dxa"/>
                                  <w:shd w:val="clear" w:color="auto" w:fill="FDE9D9" w:themeFill="accent6" w:themeFillTint="33"/>
                                  <w:vAlign w:val="center"/>
                                </w:tcPr>
                                <w:p w14:paraId="01BF96F3" w14:textId="77777777" w:rsidR="0014623B" w:rsidRPr="000F2161" w:rsidRDefault="0014623B" w:rsidP="00266D35">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機關數</w:t>
                                  </w:r>
                                </w:p>
                                <w:p w14:paraId="2E0EA44C" w14:textId="77777777" w:rsidR="0014623B" w:rsidRPr="000F2161" w:rsidRDefault="0014623B" w:rsidP="00DD4054">
                                  <w:pPr>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w:t>
                                  </w:r>
                                  <w:r w:rsidRPr="000F2161">
                                    <w:rPr>
                                      <w:rFonts w:ascii="標楷體" w:eastAsia="標楷體" w:hAnsi="標楷體" w:cs="新細明體"/>
                                      <w:kern w:val="0"/>
                                      <w:sz w:val="20"/>
                                      <w:szCs w:val="20"/>
                                    </w:rPr>
                                    <w:t>C</w:t>
                                  </w:r>
                                  <w:r w:rsidRPr="000F2161">
                                    <w:rPr>
                                      <w:rFonts w:ascii="標楷體" w:eastAsia="標楷體" w:hAnsi="標楷體" w:cs="新細明體" w:hint="eastAsia"/>
                                      <w:kern w:val="0"/>
                                      <w:sz w:val="20"/>
                                      <w:szCs w:val="20"/>
                                    </w:rPr>
                                    <w:t>）</w:t>
                                  </w:r>
                                </w:p>
                              </w:tc>
                              <w:tc>
                                <w:tcPr>
                                  <w:tcW w:w="1209" w:type="dxa"/>
                                  <w:shd w:val="clear" w:color="auto" w:fill="FDE9D9" w:themeFill="accent6" w:themeFillTint="33"/>
                                  <w:vAlign w:val="center"/>
                                </w:tcPr>
                                <w:p w14:paraId="02C1BE0C" w14:textId="77777777" w:rsidR="0014623B" w:rsidRPr="000F2161" w:rsidRDefault="0014623B"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占比</w:t>
                                  </w:r>
                                </w:p>
                                <w:p w14:paraId="5DA492F2" w14:textId="77777777" w:rsidR="0014623B" w:rsidRPr="000F2161" w:rsidRDefault="0014623B" w:rsidP="0068207C">
                                  <w:pPr>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w:t>
                                  </w:r>
                                  <w:r w:rsidRPr="000F2161">
                                    <w:rPr>
                                      <w:rFonts w:ascii="標楷體" w:eastAsia="標楷體" w:hAnsi="標楷體" w:cs="新細明體"/>
                                      <w:kern w:val="0"/>
                                      <w:sz w:val="20"/>
                                      <w:szCs w:val="20"/>
                                    </w:rPr>
                                    <w:t>C</w:t>
                                  </w:r>
                                  <w:r w:rsidRPr="000F2161">
                                    <w:rPr>
                                      <w:rFonts w:ascii="標楷體" w:eastAsia="標楷體" w:hAnsi="標楷體" w:cs="新細明體" w:hint="eastAsia"/>
                                      <w:kern w:val="0"/>
                                      <w:sz w:val="20"/>
                                      <w:szCs w:val="20"/>
                                    </w:rPr>
                                    <w:t>/A×</w:t>
                                  </w:r>
                                  <w:r w:rsidRPr="000F2161">
                                    <w:rPr>
                                      <w:rFonts w:ascii="標楷體" w:eastAsia="標楷體" w:hAnsi="標楷體" w:cs="新細明體"/>
                                      <w:kern w:val="0"/>
                                      <w:sz w:val="20"/>
                                      <w:szCs w:val="20"/>
                                    </w:rPr>
                                    <w:t>100</w:t>
                                  </w:r>
                                  <w:r w:rsidRPr="000F2161">
                                    <w:rPr>
                                      <w:rFonts w:ascii="標楷體" w:eastAsia="標楷體" w:hAnsi="標楷體" w:cs="新細明體" w:hint="eastAsia"/>
                                      <w:kern w:val="0"/>
                                      <w:sz w:val="20"/>
                                      <w:szCs w:val="20"/>
                                    </w:rPr>
                                    <w:t>）</w:t>
                                  </w:r>
                                </w:p>
                              </w:tc>
                            </w:tr>
                            <w:tr w:rsidR="0014623B" w:rsidRPr="00213B6D" w14:paraId="5639060C" w14:textId="77777777" w:rsidTr="0051227A">
                              <w:trPr>
                                <w:trHeight w:val="369"/>
                              </w:trPr>
                              <w:tc>
                                <w:tcPr>
                                  <w:tcW w:w="958" w:type="dxa"/>
                                  <w:vAlign w:val="center"/>
                                </w:tcPr>
                                <w:p w14:paraId="3D9D19C4" w14:textId="77777777" w:rsidR="0014623B" w:rsidRPr="00066CEE" w:rsidRDefault="0014623B" w:rsidP="0083108F">
                                  <w:pPr>
                                    <w:widowControl/>
                                    <w:spacing w:line="240" w:lineRule="exact"/>
                                    <w:jc w:val="center"/>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 xml:space="preserve">合 </w:t>
                                  </w:r>
                                  <w:r w:rsidRPr="00066CEE">
                                    <w:rPr>
                                      <w:rFonts w:ascii="標楷體" w:eastAsia="標楷體" w:hAnsi="標楷體" w:cs="新細明體"/>
                                      <w:b/>
                                      <w:bCs/>
                                      <w:kern w:val="0"/>
                                      <w:sz w:val="20"/>
                                      <w:szCs w:val="20"/>
                                    </w:rPr>
                                    <w:t xml:space="preserve"> </w:t>
                                  </w:r>
                                  <w:r w:rsidRPr="00066CEE">
                                    <w:rPr>
                                      <w:rFonts w:ascii="標楷體" w:eastAsia="標楷體" w:hAnsi="標楷體" w:cs="新細明體" w:hint="eastAsia"/>
                                      <w:b/>
                                      <w:bCs/>
                                      <w:kern w:val="0"/>
                                      <w:sz w:val="20"/>
                                      <w:szCs w:val="20"/>
                                    </w:rPr>
                                    <w:t>計</w:t>
                                  </w:r>
                                </w:p>
                              </w:tc>
                              <w:tc>
                                <w:tcPr>
                                  <w:tcW w:w="979" w:type="dxa"/>
                                  <w:vAlign w:val="center"/>
                                </w:tcPr>
                                <w:p w14:paraId="4EF2548F" w14:textId="77777777" w:rsidR="0014623B" w:rsidRPr="00066CEE" w:rsidRDefault="0014623B" w:rsidP="007D1202">
                                  <w:pPr>
                                    <w:widowControl/>
                                    <w:spacing w:line="240" w:lineRule="exact"/>
                                    <w:ind w:rightChars="30" w:right="72"/>
                                    <w:jc w:val="right"/>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4</w:t>
                                  </w:r>
                                  <w:r w:rsidRPr="00066CEE">
                                    <w:rPr>
                                      <w:rFonts w:ascii="標楷體" w:eastAsia="標楷體" w:hAnsi="標楷體" w:cs="新細明體"/>
                                      <w:b/>
                                      <w:bCs/>
                                      <w:kern w:val="0"/>
                                      <w:sz w:val="20"/>
                                      <w:szCs w:val="20"/>
                                    </w:rPr>
                                    <w:t>73</w:t>
                                  </w:r>
                                </w:p>
                              </w:tc>
                              <w:tc>
                                <w:tcPr>
                                  <w:tcW w:w="1208" w:type="dxa"/>
                                  <w:shd w:val="clear" w:color="auto" w:fill="auto"/>
                                  <w:noWrap/>
                                  <w:vAlign w:val="center"/>
                                </w:tcPr>
                                <w:p w14:paraId="41A2E26B" w14:textId="77777777" w:rsidR="0014623B" w:rsidRPr="00066CEE" w:rsidRDefault="0014623B"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b/>
                                      <w:bCs/>
                                      <w:kern w:val="0"/>
                                      <w:sz w:val="20"/>
                                      <w:szCs w:val="20"/>
                                    </w:rPr>
                                    <w:t>25</w:t>
                                  </w:r>
                                </w:p>
                              </w:tc>
                              <w:tc>
                                <w:tcPr>
                                  <w:tcW w:w="1208" w:type="dxa"/>
                                  <w:vAlign w:val="center"/>
                                </w:tcPr>
                                <w:p w14:paraId="20D4EF00" w14:textId="77777777" w:rsidR="0014623B" w:rsidRPr="00066CEE" w:rsidRDefault="0014623B" w:rsidP="007D1202">
                                  <w:pPr>
                                    <w:widowControl/>
                                    <w:spacing w:line="240" w:lineRule="exact"/>
                                    <w:ind w:rightChars="30" w:right="72"/>
                                    <w:jc w:val="right"/>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5</w:t>
                                  </w:r>
                                  <w:r w:rsidRPr="00066CEE">
                                    <w:rPr>
                                      <w:rFonts w:ascii="標楷體" w:eastAsia="標楷體" w:hAnsi="標楷體" w:cs="新細明體"/>
                                      <w:b/>
                                      <w:bCs/>
                                      <w:kern w:val="0"/>
                                      <w:sz w:val="20"/>
                                      <w:szCs w:val="20"/>
                                    </w:rPr>
                                    <w:t>.</w:t>
                                  </w:r>
                                  <w:r>
                                    <w:rPr>
                                      <w:rFonts w:ascii="標楷體" w:eastAsia="標楷體" w:hAnsi="標楷體" w:cs="新細明體"/>
                                      <w:b/>
                                      <w:bCs/>
                                      <w:kern w:val="0"/>
                                      <w:sz w:val="20"/>
                                      <w:szCs w:val="20"/>
                                    </w:rPr>
                                    <w:t>29</w:t>
                                  </w:r>
                                </w:p>
                              </w:tc>
                              <w:tc>
                                <w:tcPr>
                                  <w:tcW w:w="1208" w:type="dxa"/>
                                  <w:vAlign w:val="center"/>
                                </w:tcPr>
                                <w:p w14:paraId="23E19B75" w14:textId="77777777" w:rsidR="0014623B" w:rsidRPr="00066CEE" w:rsidRDefault="0014623B"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4</w:t>
                                  </w:r>
                                  <w:r>
                                    <w:rPr>
                                      <w:rFonts w:ascii="標楷體" w:eastAsia="標楷體" w:hAnsi="標楷體" w:cs="新細明體"/>
                                      <w:b/>
                                      <w:bCs/>
                                      <w:kern w:val="0"/>
                                      <w:sz w:val="20"/>
                                      <w:szCs w:val="20"/>
                                    </w:rPr>
                                    <w:t>48</w:t>
                                  </w:r>
                                </w:p>
                              </w:tc>
                              <w:tc>
                                <w:tcPr>
                                  <w:tcW w:w="1209" w:type="dxa"/>
                                  <w:vAlign w:val="center"/>
                                </w:tcPr>
                                <w:p w14:paraId="2115A3C8" w14:textId="77777777" w:rsidR="0014623B" w:rsidRPr="00066CEE" w:rsidRDefault="0014623B"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9</w:t>
                                  </w:r>
                                  <w:r>
                                    <w:rPr>
                                      <w:rFonts w:ascii="標楷體" w:eastAsia="標楷體" w:hAnsi="標楷體" w:cs="新細明體"/>
                                      <w:b/>
                                      <w:bCs/>
                                      <w:kern w:val="0"/>
                                      <w:sz w:val="20"/>
                                      <w:szCs w:val="20"/>
                                    </w:rPr>
                                    <w:t>4.71</w:t>
                                  </w:r>
                                </w:p>
                              </w:tc>
                            </w:tr>
                            <w:tr w:rsidR="0014623B" w:rsidRPr="00213B6D" w14:paraId="203B135D" w14:textId="77777777" w:rsidTr="0051227A">
                              <w:trPr>
                                <w:trHeight w:val="369"/>
                              </w:trPr>
                              <w:tc>
                                <w:tcPr>
                                  <w:tcW w:w="958" w:type="dxa"/>
                                  <w:vAlign w:val="center"/>
                                </w:tcPr>
                                <w:p w14:paraId="64A9E4C1" w14:textId="77777777" w:rsidR="0014623B" w:rsidRPr="00213B6D" w:rsidRDefault="0014623B" w:rsidP="0083108F">
                                  <w:pPr>
                                    <w:widowControl/>
                                    <w:spacing w:line="240" w:lineRule="exact"/>
                                    <w:jc w:val="center"/>
                                    <w:rPr>
                                      <w:rFonts w:ascii="標楷體" w:eastAsia="標楷體" w:hAnsi="標楷體" w:cs="新細明體"/>
                                      <w:b/>
                                      <w:kern w:val="0"/>
                                      <w:sz w:val="20"/>
                                      <w:szCs w:val="20"/>
                                    </w:rPr>
                                  </w:pPr>
                                  <w:r w:rsidRPr="004E5261">
                                    <w:rPr>
                                      <w:rFonts w:ascii="標楷體" w:eastAsia="標楷體" w:hAnsi="標楷體" w:cs="新細明體" w:hint="eastAsia"/>
                                      <w:kern w:val="0"/>
                                      <w:sz w:val="20"/>
                                      <w:szCs w:val="20"/>
                                    </w:rPr>
                                    <w:t>A級</w:t>
                                  </w:r>
                                </w:p>
                              </w:tc>
                              <w:tc>
                                <w:tcPr>
                                  <w:tcW w:w="979" w:type="dxa"/>
                                  <w:vAlign w:val="center"/>
                                </w:tcPr>
                                <w:p w14:paraId="64B9BD9E"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sidRPr="00483A3A">
                                    <w:rPr>
                                      <w:rFonts w:ascii="標楷體" w:eastAsia="標楷體" w:hAnsi="標楷體" w:cs="新細明體"/>
                                      <w:bCs/>
                                      <w:kern w:val="0"/>
                                      <w:sz w:val="20"/>
                                      <w:szCs w:val="20"/>
                                    </w:rPr>
                                    <w:t>37</w:t>
                                  </w:r>
                                </w:p>
                              </w:tc>
                              <w:tc>
                                <w:tcPr>
                                  <w:tcW w:w="1208" w:type="dxa"/>
                                  <w:shd w:val="clear" w:color="auto" w:fill="auto"/>
                                  <w:noWrap/>
                                  <w:vAlign w:val="center"/>
                                </w:tcPr>
                                <w:p w14:paraId="44AC39C1"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22</w:t>
                                  </w:r>
                                </w:p>
                              </w:tc>
                              <w:tc>
                                <w:tcPr>
                                  <w:tcW w:w="1208" w:type="dxa"/>
                                  <w:vAlign w:val="center"/>
                                </w:tcPr>
                                <w:p w14:paraId="1E307569"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59.46</w:t>
                                  </w:r>
                                </w:p>
                              </w:tc>
                              <w:tc>
                                <w:tcPr>
                                  <w:tcW w:w="1208" w:type="dxa"/>
                                  <w:vAlign w:val="center"/>
                                </w:tcPr>
                                <w:p w14:paraId="4414FDE2"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5</w:t>
                                  </w:r>
                                </w:p>
                              </w:tc>
                              <w:tc>
                                <w:tcPr>
                                  <w:tcW w:w="1209" w:type="dxa"/>
                                  <w:vAlign w:val="center"/>
                                </w:tcPr>
                                <w:p w14:paraId="745C9E8A"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4</w:t>
                                  </w:r>
                                  <w:r>
                                    <w:rPr>
                                      <w:rFonts w:ascii="標楷體" w:eastAsia="標楷體" w:hAnsi="標楷體" w:cs="新細明體"/>
                                      <w:bCs/>
                                      <w:kern w:val="0"/>
                                      <w:sz w:val="20"/>
                                      <w:szCs w:val="20"/>
                                    </w:rPr>
                                    <w:t>0.54</w:t>
                                  </w:r>
                                </w:p>
                              </w:tc>
                            </w:tr>
                            <w:tr w:rsidR="0014623B" w:rsidRPr="00213B6D" w14:paraId="0FDE1735" w14:textId="77777777" w:rsidTr="0051227A">
                              <w:trPr>
                                <w:trHeight w:val="369"/>
                              </w:trPr>
                              <w:tc>
                                <w:tcPr>
                                  <w:tcW w:w="958" w:type="dxa"/>
                                  <w:vAlign w:val="center"/>
                                </w:tcPr>
                                <w:p w14:paraId="15629ABF" w14:textId="77777777" w:rsidR="0014623B" w:rsidRPr="00213B6D" w:rsidRDefault="0014623B" w:rsidP="0083108F">
                                  <w:pPr>
                                    <w:widowControl/>
                                    <w:spacing w:line="240" w:lineRule="exact"/>
                                    <w:jc w:val="center"/>
                                    <w:rPr>
                                      <w:rFonts w:ascii="標楷體" w:eastAsia="標楷體" w:hAnsi="標楷體" w:cs="新細明體"/>
                                      <w:b/>
                                      <w:kern w:val="0"/>
                                      <w:sz w:val="20"/>
                                      <w:szCs w:val="20"/>
                                    </w:rPr>
                                  </w:pPr>
                                  <w:r>
                                    <w:rPr>
                                      <w:rFonts w:ascii="標楷體" w:eastAsia="標楷體" w:hAnsi="標楷體" w:cs="新細明體" w:hint="eastAsia"/>
                                      <w:kern w:val="0"/>
                                      <w:sz w:val="20"/>
                                      <w:szCs w:val="20"/>
                                    </w:rPr>
                                    <w:t>B級</w:t>
                                  </w:r>
                                </w:p>
                              </w:tc>
                              <w:tc>
                                <w:tcPr>
                                  <w:tcW w:w="979" w:type="dxa"/>
                                  <w:vAlign w:val="center"/>
                                </w:tcPr>
                                <w:p w14:paraId="02D76190"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sidRPr="00483A3A">
                                    <w:rPr>
                                      <w:rFonts w:ascii="標楷體" w:eastAsia="標楷體" w:hAnsi="標楷體" w:cs="新細明體" w:hint="eastAsia"/>
                                      <w:bCs/>
                                      <w:kern w:val="0"/>
                                      <w:sz w:val="20"/>
                                      <w:szCs w:val="20"/>
                                    </w:rPr>
                                    <w:t>1</w:t>
                                  </w:r>
                                  <w:r w:rsidRPr="00483A3A">
                                    <w:rPr>
                                      <w:rFonts w:ascii="標楷體" w:eastAsia="標楷體" w:hAnsi="標楷體" w:cs="新細明體"/>
                                      <w:bCs/>
                                      <w:kern w:val="0"/>
                                      <w:sz w:val="20"/>
                                      <w:szCs w:val="20"/>
                                    </w:rPr>
                                    <w:t>02</w:t>
                                  </w:r>
                                </w:p>
                              </w:tc>
                              <w:tc>
                                <w:tcPr>
                                  <w:tcW w:w="1208" w:type="dxa"/>
                                  <w:shd w:val="clear" w:color="auto" w:fill="auto"/>
                                  <w:noWrap/>
                                  <w:vAlign w:val="center"/>
                                </w:tcPr>
                                <w:p w14:paraId="1BC6926D"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p>
                              </w:tc>
                              <w:tc>
                                <w:tcPr>
                                  <w:tcW w:w="1208" w:type="dxa"/>
                                  <w:vAlign w:val="center"/>
                                </w:tcPr>
                                <w:p w14:paraId="2BEC3385"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.94</w:t>
                                  </w:r>
                                </w:p>
                              </w:tc>
                              <w:tc>
                                <w:tcPr>
                                  <w:tcW w:w="1208" w:type="dxa"/>
                                  <w:vAlign w:val="center"/>
                                </w:tcPr>
                                <w:p w14:paraId="1F815095"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9</w:t>
                                  </w:r>
                                  <w:r>
                                    <w:rPr>
                                      <w:rFonts w:ascii="標楷體" w:eastAsia="標楷體" w:hAnsi="標楷體" w:cs="新細明體"/>
                                      <w:bCs/>
                                      <w:kern w:val="0"/>
                                      <w:sz w:val="20"/>
                                      <w:szCs w:val="20"/>
                                    </w:rPr>
                                    <w:t>9</w:t>
                                  </w:r>
                                </w:p>
                              </w:tc>
                              <w:tc>
                                <w:tcPr>
                                  <w:tcW w:w="1209" w:type="dxa"/>
                                  <w:vAlign w:val="center"/>
                                </w:tcPr>
                                <w:p w14:paraId="3EFD20BF"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9</w:t>
                                  </w:r>
                                  <w:r>
                                    <w:rPr>
                                      <w:rFonts w:ascii="標楷體" w:eastAsia="標楷體" w:hAnsi="標楷體" w:cs="新細明體"/>
                                      <w:bCs/>
                                      <w:kern w:val="0"/>
                                      <w:sz w:val="20"/>
                                      <w:szCs w:val="20"/>
                                    </w:rPr>
                                    <w:t>7.06</w:t>
                                  </w:r>
                                </w:p>
                              </w:tc>
                            </w:tr>
                            <w:tr w:rsidR="0014623B" w:rsidRPr="00213B6D" w14:paraId="2D4CC81D" w14:textId="77777777" w:rsidTr="0051227A">
                              <w:trPr>
                                <w:trHeight w:val="369"/>
                              </w:trPr>
                              <w:tc>
                                <w:tcPr>
                                  <w:tcW w:w="958" w:type="dxa"/>
                                  <w:vAlign w:val="center"/>
                                </w:tcPr>
                                <w:p w14:paraId="562CFB3C" w14:textId="77777777" w:rsidR="0014623B" w:rsidRPr="00213B6D" w:rsidRDefault="0014623B" w:rsidP="0083108F">
                                  <w:pPr>
                                    <w:widowControl/>
                                    <w:spacing w:line="240" w:lineRule="exact"/>
                                    <w:jc w:val="center"/>
                                    <w:rPr>
                                      <w:rFonts w:ascii="標楷體" w:eastAsia="標楷體" w:hAnsi="標楷體" w:cs="新細明體"/>
                                      <w:b/>
                                      <w:kern w:val="0"/>
                                      <w:sz w:val="20"/>
                                      <w:szCs w:val="20"/>
                                    </w:rPr>
                                  </w:pPr>
                                  <w:r>
                                    <w:rPr>
                                      <w:rFonts w:ascii="標楷體" w:eastAsia="標楷體" w:hAnsi="標楷體" w:cs="新細明體" w:hint="eastAsia"/>
                                      <w:kern w:val="0"/>
                                      <w:sz w:val="20"/>
                                      <w:szCs w:val="20"/>
                                    </w:rPr>
                                    <w:t>C級</w:t>
                                  </w:r>
                                </w:p>
                              </w:tc>
                              <w:tc>
                                <w:tcPr>
                                  <w:tcW w:w="979" w:type="dxa"/>
                                  <w:vAlign w:val="center"/>
                                </w:tcPr>
                                <w:p w14:paraId="16AF025E"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r>
                                    <w:rPr>
                                      <w:rFonts w:ascii="標楷體" w:eastAsia="標楷體" w:hAnsi="標楷體" w:cs="新細明體"/>
                                      <w:bCs/>
                                      <w:kern w:val="0"/>
                                      <w:sz w:val="20"/>
                                      <w:szCs w:val="20"/>
                                    </w:rPr>
                                    <w:t>34</w:t>
                                  </w:r>
                                </w:p>
                              </w:tc>
                              <w:tc>
                                <w:tcPr>
                                  <w:tcW w:w="1208" w:type="dxa"/>
                                  <w:shd w:val="clear" w:color="auto" w:fill="auto"/>
                                  <w:noWrap/>
                                  <w:vAlign w:val="center"/>
                                </w:tcPr>
                                <w:p w14:paraId="52FA9442"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1208" w:type="dxa"/>
                                  <w:vAlign w:val="center"/>
                                </w:tcPr>
                                <w:p w14:paraId="72168615"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1208" w:type="dxa"/>
                                  <w:vAlign w:val="center"/>
                                </w:tcPr>
                                <w:p w14:paraId="6522D939"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r>
                                    <w:rPr>
                                      <w:rFonts w:ascii="標楷體" w:eastAsia="標楷體" w:hAnsi="標楷體" w:cs="新細明體"/>
                                      <w:bCs/>
                                      <w:kern w:val="0"/>
                                      <w:sz w:val="20"/>
                                      <w:szCs w:val="20"/>
                                    </w:rPr>
                                    <w:t>34</w:t>
                                  </w:r>
                                </w:p>
                              </w:tc>
                              <w:tc>
                                <w:tcPr>
                                  <w:tcW w:w="1209" w:type="dxa"/>
                                  <w:vAlign w:val="center"/>
                                </w:tcPr>
                                <w:p w14:paraId="04F45AD1"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100.00</w:t>
                                  </w:r>
                                </w:p>
                              </w:tc>
                            </w:tr>
                          </w:tbl>
                          <w:p w14:paraId="75A5BF3F" w14:textId="77777777" w:rsidR="0014623B" w:rsidRPr="00213B6D" w:rsidRDefault="0014623B" w:rsidP="00C14F7F">
                            <w:pPr>
                              <w:ind w:leftChars="-29" w:left="-2" w:hangingChars="38" w:hanging="68"/>
                              <w:rPr>
                                <w:rFonts w:ascii="標楷體" w:eastAsia="標楷體" w:hAnsi="標楷體"/>
                                <w:sz w:val="18"/>
                                <w:szCs w:val="20"/>
                              </w:rPr>
                            </w:pPr>
                            <w:r w:rsidRPr="00213B6D">
                              <w:rPr>
                                <w:rFonts w:ascii="標楷體" w:eastAsia="標楷體" w:hAnsi="標楷體" w:hint="eastAsia"/>
                                <w:sz w:val="18"/>
                                <w:szCs w:val="20"/>
                              </w:rPr>
                              <w:t>資料來源：整理自行政院</w:t>
                            </w:r>
                            <w:r>
                              <w:rPr>
                                <w:rFonts w:ascii="標楷體" w:eastAsia="標楷體" w:hAnsi="標楷體" w:hint="eastAsia"/>
                                <w:sz w:val="18"/>
                                <w:szCs w:val="20"/>
                              </w:rPr>
                              <w:t>及</w:t>
                            </w:r>
                            <w:r w:rsidRPr="00213B6D">
                              <w:rPr>
                                <w:rFonts w:ascii="標楷體" w:eastAsia="標楷體" w:hAnsi="標楷體" w:hint="eastAsia"/>
                                <w:sz w:val="18"/>
                                <w:szCs w:val="20"/>
                              </w:rPr>
                              <w:t>所屬機關提供資料。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5425D5" id="_x0000_s1031" type="#_x0000_t202" style="position:absolute;left:0;text-align:left;margin-left:154.6pt;margin-top:274.05pt;width:341.85pt;height:188.25pt;z-index:251869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" stroked="f">
                <v:textbox>
                  <w:txbxContent>
                    <w:p w14:paraId="6ADBB1FB" w14:textId="77777777" w:rsidR="0014623B" w:rsidRPr="00296089" w:rsidRDefault="0014623B" w:rsidP="00C14F7F">
                      <w:pPr>
                        <w:spacing w:line="300" w:lineRule="exact"/>
                        <w:ind w:left="673" w:rightChars="8" w:right="19" w:hangingChars="280" w:hanging="673"/>
                        <w:jc w:val="both"/>
                        <w:rPr>
                          <w:rFonts w:ascii="標楷體" w:eastAsia="標楷體" w:hAnsi="標楷體"/>
                          <w:b/>
                          <w:szCs w:val="24"/>
                        </w:rPr>
                      </w:pPr>
                      <w:r w:rsidRPr="00296089">
                        <w:rPr>
                          <w:rFonts w:ascii="標楷體" w:eastAsia="標楷體" w:hAnsi="標楷體" w:hint="eastAsia"/>
                          <w:b/>
                          <w:szCs w:val="24"/>
                        </w:rPr>
                        <w:t>表</w:t>
                      </w:r>
                      <w:r>
                        <w:rPr>
                          <w:rFonts w:ascii="標楷體" w:eastAsia="標楷體" w:hAnsi="標楷體"/>
                          <w:b/>
                          <w:szCs w:val="24"/>
                        </w:rPr>
                        <w:t>4</w:t>
                      </w:r>
                      <w:r w:rsidRPr="00296089">
                        <w:rPr>
                          <w:rFonts w:ascii="標楷體" w:eastAsia="標楷體" w:hAnsi="標楷體" w:hint="eastAsia"/>
                          <w:b/>
                          <w:szCs w:val="24"/>
                        </w:rPr>
                        <w:t xml:space="preserve">　113年底行政院</w:t>
                      </w:r>
                      <w:r>
                        <w:rPr>
                          <w:rFonts w:ascii="標楷體" w:eastAsia="標楷體" w:hAnsi="標楷體" w:hint="eastAsia"/>
                          <w:b/>
                          <w:szCs w:val="24"/>
                        </w:rPr>
                        <w:t>及</w:t>
                      </w:r>
                      <w:r w:rsidRPr="00296089">
                        <w:rPr>
                          <w:rFonts w:ascii="標楷體" w:eastAsia="標楷體" w:hAnsi="標楷體" w:hint="eastAsia"/>
                          <w:b/>
                          <w:szCs w:val="24"/>
                        </w:rPr>
                        <w:t>所屬</w:t>
                      </w:r>
                      <w:r>
                        <w:rPr>
                          <w:rFonts w:ascii="標楷體" w:eastAsia="標楷體" w:hAnsi="標楷體" w:hint="eastAsia"/>
                          <w:b/>
                          <w:szCs w:val="24"/>
                        </w:rPr>
                        <w:t>A至C級機關</w:t>
                      </w:r>
                      <w:r w:rsidRPr="00A06C65">
                        <w:rPr>
                          <w:rFonts w:ascii="標楷體" w:eastAsia="標楷體" w:hAnsi="標楷體" w:hint="eastAsia"/>
                          <w:b/>
                          <w:szCs w:val="24"/>
                        </w:rPr>
                        <w:t>資安專職人員</w:t>
                      </w:r>
                      <w:r>
                        <w:rPr>
                          <w:rFonts w:ascii="標楷體" w:eastAsia="標楷體" w:hAnsi="標楷體" w:hint="eastAsia"/>
                          <w:b/>
                          <w:szCs w:val="24"/>
                        </w:rPr>
                        <w:t>支領資安增支加給</w:t>
                      </w:r>
                      <w:r w:rsidRPr="00296089">
                        <w:rPr>
                          <w:rFonts w:ascii="標楷體" w:eastAsia="標楷體" w:hAnsi="標楷體" w:hint="eastAsia"/>
                          <w:b/>
                          <w:szCs w:val="24"/>
                        </w:rPr>
                        <w:t>情形</w:t>
                      </w:r>
                    </w:p>
                    <w:p w14:paraId="0947D1D0" w14:textId="77777777" w:rsidR="0014623B" w:rsidRPr="007D1202" w:rsidRDefault="0014623B" w:rsidP="00C14F7F">
                      <w:pPr>
                        <w:spacing w:line="300" w:lineRule="exact"/>
                        <w:jc w:val="right"/>
                        <w:rPr>
                          <w:rFonts w:ascii="標楷體" w:eastAsia="標楷體" w:hAnsi="標楷體"/>
                          <w:sz w:val="20"/>
                          <w:szCs w:val="18"/>
                        </w:rPr>
                      </w:pPr>
                      <w:r w:rsidRPr="007D1202">
                        <w:rPr>
                          <w:rFonts w:ascii="標楷體" w:eastAsia="標楷體" w:hAnsi="標楷體" w:hint="eastAsia"/>
                          <w:sz w:val="20"/>
                          <w:szCs w:val="18"/>
                        </w:rPr>
                        <w:t>單位：個、％</w:t>
                      </w:r>
                    </w:p>
                    <w:tbl>
                      <w:tblPr>
                        <w:tblW w:w="6770"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58"/>
                        <w:gridCol w:w="979"/>
                        <w:gridCol w:w="1208"/>
                        <w:gridCol w:w="1208"/>
                        <w:gridCol w:w="1208"/>
                        <w:gridCol w:w="1209"/>
                      </w:tblGrid>
                      <w:tr w:rsidR="0014623B" w:rsidRPr="00213B6D" w14:paraId="41886C3C" w14:textId="77777777" w:rsidTr="0051227A">
                        <w:trPr>
                          <w:trHeight w:val="369"/>
                        </w:trPr>
                        <w:tc>
                          <w:tcPr>
                            <w:tcW w:w="958" w:type="dxa"/>
                            <w:vMerge w:val="restart"/>
                            <w:tcBorders>
                              <w:tl2br w:val="nil"/>
                            </w:tcBorders>
                            <w:shd w:val="clear" w:color="auto" w:fill="FDE9D9" w:themeFill="accent6" w:themeFillTint="33"/>
                            <w:vAlign w:val="center"/>
                          </w:tcPr>
                          <w:p w14:paraId="2348D422" w14:textId="77777777" w:rsidR="0014623B" w:rsidRPr="0083108F" w:rsidRDefault="0014623B" w:rsidP="00DD4054">
                            <w:pPr>
                              <w:widowControl/>
                              <w:spacing w:line="240" w:lineRule="exact"/>
                              <w:ind w:rightChars="-11" w:right="-26"/>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資安責任等級</w:t>
                            </w:r>
                          </w:p>
                        </w:tc>
                        <w:tc>
                          <w:tcPr>
                            <w:tcW w:w="979" w:type="dxa"/>
                            <w:vMerge w:val="restart"/>
                            <w:shd w:val="clear" w:color="auto" w:fill="FDE9D9" w:themeFill="accent6" w:themeFillTint="33"/>
                            <w:vAlign w:val="center"/>
                          </w:tcPr>
                          <w:p w14:paraId="3BFEDF57" w14:textId="77777777" w:rsidR="0014623B" w:rsidRDefault="0014623B" w:rsidP="00DD4054">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83108F">
                              <w:rPr>
                                <w:rFonts w:ascii="標楷體" w:eastAsia="標楷體" w:hAnsi="標楷體" w:cs="新細明體" w:hint="eastAsia"/>
                                <w:kern w:val="0"/>
                                <w:sz w:val="20"/>
                                <w:szCs w:val="20"/>
                              </w:rPr>
                              <w:t>機關數</w:t>
                            </w:r>
                          </w:p>
                          <w:p w14:paraId="3BCACEEB" w14:textId="77777777" w:rsidR="0014623B" w:rsidRPr="0083108F" w:rsidRDefault="0014623B" w:rsidP="00DD4054">
                            <w:pPr>
                              <w:widowControl/>
                              <w:spacing w:line="240" w:lineRule="exact"/>
                              <w:ind w:leftChars="-47" w:left="-1" w:rightChars="-45" w:right="-108" w:hangingChars="56" w:hanging="112"/>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（A）</w:t>
                            </w:r>
                          </w:p>
                        </w:tc>
                        <w:tc>
                          <w:tcPr>
                            <w:tcW w:w="2416" w:type="dxa"/>
                            <w:gridSpan w:val="2"/>
                            <w:shd w:val="clear" w:color="auto" w:fill="FDE9D9" w:themeFill="accent6" w:themeFillTint="33"/>
                            <w:noWrap/>
                            <w:vAlign w:val="center"/>
                          </w:tcPr>
                          <w:p w14:paraId="6E70DDB1" w14:textId="77777777" w:rsidR="0014623B" w:rsidRPr="000F2161" w:rsidRDefault="0014623B" w:rsidP="00266D35">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領取資安加給</w:t>
                            </w:r>
                          </w:p>
                        </w:tc>
                        <w:tc>
                          <w:tcPr>
                            <w:tcW w:w="2417" w:type="dxa"/>
                            <w:gridSpan w:val="2"/>
                            <w:shd w:val="clear" w:color="auto" w:fill="FDE9D9" w:themeFill="accent6" w:themeFillTint="33"/>
                            <w:vAlign w:val="center"/>
                          </w:tcPr>
                          <w:p w14:paraId="7AF5C4B6" w14:textId="77777777" w:rsidR="0014623B" w:rsidRPr="000F2161" w:rsidRDefault="0014623B" w:rsidP="00266D35">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未領取資安加給</w:t>
                            </w:r>
                          </w:p>
                        </w:tc>
                      </w:tr>
                      <w:tr w:rsidR="0014623B" w:rsidRPr="00213B6D" w14:paraId="0DA63DCA" w14:textId="77777777" w:rsidTr="00127F32">
                        <w:trPr>
                          <w:trHeight w:val="408"/>
                        </w:trPr>
                        <w:tc>
                          <w:tcPr>
                            <w:tcW w:w="958" w:type="dxa"/>
                            <w:vMerge/>
                            <w:tcBorders>
                              <w:tl2br w:val="nil"/>
                            </w:tcBorders>
                            <w:shd w:val="clear" w:color="auto" w:fill="FDE9D9" w:themeFill="accent6" w:themeFillTint="33"/>
                            <w:vAlign w:val="center"/>
                          </w:tcPr>
                          <w:p w14:paraId="29AD05DA" w14:textId="77777777" w:rsidR="0014623B" w:rsidRPr="0083108F" w:rsidRDefault="0014623B" w:rsidP="00DD4054">
                            <w:pPr>
                              <w:widowControl/>
                              <w:spacing w:line="240" w:lineRule="exact"/>
                              <w:ind w:rightChars="-11" w:right="-26"/>
                              <w:jc w:val="center"/>
                              <w:rPr>
                                <w:rFonts w:ascii="標楷體" w:eastAsia="標楷體" w:hAnsi="標楷體" w:cs="新細明體"/>
                                <w:kern w:val="0"/>
                                <w:sz w:val="20"/>
                                <w:szCs w:val="20"/>
                              </w:rPr>
                            </w:pPr>
                          </w:p>
                        </w:tc>
                        <w:tc>
                          <w:tcPr>
                            <w:tcW w:w="979" w:type="dxa"/>
                            <w:vMerge/>
                            <w:shd w:val="clear" w:color="auto" w:fill="FDE9D9" w:themeFill="accent6" w:themeFillTint="33"/>
                            <w:vAlign w:val="center"/>
                          </w:tcPr>
                          <w:p w14:paraId="6DC63DAE" w14:textId="77777777" w:rsidR="0014623B" w:rsidRPr="0083108F" w:rsidRDefault="0014623B" w:rsidP="00DD4054">
                            <w:pPr>
                              <w:widowControl/>
                              <w:spacing w:line="240" w:lineRule="exact"/>
                              <w:ind w:leftChars="-47" w:left="-1" w:rightChars="-45" w:right="-108" w:hangingChars="56" w:hanging="112"/>
                              <w:jc w:val="center"/>
                              <w:rPr>
                                <w:rFonts w:ascii="標楷體" w:eastAsia="標楷體" w:hAnsi="標楷體" w:cs="新細明體"/>
                                <w:kern w:val="0"/>
                                <w:sz w:val="20"/>
                                <w:szCs w:val="20"/>
                              </w:rPr>
                            </w:pPr>
                          </w:p>
                        </w:tc>
                        <w:tc>
                          <w:tcPr>
                            <w:tcW w:w="1208" w:type="dxa"/>
                            <w:shd w:val="clear" w:color="auto" w:fill="FDE9D9" w:themeFill="accent6" w:themeFillTint="33"/>
                            <w:noWrap/>
                            <w:vAlign w:val="center"/>
                          </w:tcPr>
                          <w:p w14:paraId="693932F8" w14:textId="77777777" w:rsidR="0014623B" w:rsidRPr="000F2161" w:rsidRDefault="0014623B" w:rsidP="00266D35">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機關數</w:t>
                            </w:r>
                          </w:p>
                          <w:p w14:paraId="5265508D" w14:textId="77777777" w:rsidR="0014623B" w:rsidRPr="000F2161" w:rsidRDefault="0014623B" w:rsidP="0068207C">
                            <w:pPr>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w:t>
                            </w:r>
                            <w:r w:rsidRPr="000F2161">
                              <w:rPr>
                                <w:rFonts w:ascii="標楷體" w:eastAsia="標楷體" w:hAnsi="標楷體" w:cs="新細明體"/>
                                <w:kern w:val="0"/>
                                <w:sz w:val="20"/>
                                <w:szCs w:val="20"/>
                              </w:rPr>
                              <w:t>B</w:t>
                            </w:r>
                            <w:r w:rsidRPr="000F2161">
                              <w:rPr>
                                <w:rFonts w:ascii="標楷體" w:eastAsia="標楷體" w:hAnsi="標楷體" w:cs="新細明體" w:hint="eastAsia"/>
                                <w:kern w:val="0"/>
                                <w:sz w:val="20"/>
                                <w:szCs w:val="20"/>
                              </w:rPr>
                              <w:t>）</w:t>
                            </w:r>
                          </w:p>
                        </w:tc>
                        <w:tc>
                          <w:tcPr>
                            <w:tcW w:w="1208" w:type="dxa"/>
                            <w:shd w:val="clear" w:color="auto" w:fill="FDE9D9" w:themeFill="accent6" w:themeFillTint="33"/>
                            <w:vAlign w:val="center"/>
                          </w:tcPr>
                          <w:p w14:paraId="13CFFFC0" w14:textId="77777777" w:rsidR="0014623B" w:rsidRPr="000F2161" w:rsidRDefault="0014623B"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占比</w:t>
                            </w:r>
                          </w:p>
                          <w:p w14:paraId="2D932A04" w14:textId="77777777" w:rsidR="0014623B" w:rsidRPr="000F2161" w:rsidRDefault="0014623B" w:rsidP="0068207C">
                            <w:pPr>
                              <w:spacing w:line="240" w:lineRule="exact"/>
                              <w:ind w:leftChars="-47" w:left="-1" w:rightChars="-30" w:right="-72"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（B/A×</w:t>
                            </w:r>
                            <w:r w:rsidRPr="000F2161">
                              <w:rPr>
                                <w:rFonts w:ascii="標楷體" w:eastAsia="標楷體" w:hAnsi="標楷體" w:cs="新細明體"/>
                                <w:kern w:val="0"/>
                                <w:sz w:val="20"/>
                                <w:szCs w:val="20"/>
                              </w:rPr>
                              <w:t>100</w:t>
                            </w:r>
                            <w:r w:rsidRPr="000F2161">
                              <w:rPr>
                                <w:rFonts w:ascii="標楷體" w:eastAsia="標楷體" w:hAnsi="標楷體" w:cs="新細明體" w:hint="eastAsia"/>
                                <w:kern w:val="0"/>
                                <w:sz w:val="20"/>
                                <w:szCs w:val="20"/>
                              </w:rPr>
                              <w:t>）</w:t>
                            </w:r>
                          </w:p>
                        </w:tc>
                        <w:tc>
                          <w:tcPr>
                            <w:tcW w:w="1208" w:type="dxa"/>
                            <w:shd w:val="clear" w:color="auto" w:fill="FDE9D9" w:themeFill="accent6" w:themeFillTint="33"/>
                            <w:vAlign w:val="center"/>
                          </w:tcPr>
                          <w:p w14:paraId="01BF96F3" w14:textId="77777777" w:rsidR="0014623B" w:rsidRPr="000F2161" w:rsidRDefault="0014623B" w:rsidP="00266D35">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機關數</w:t>
                            </w:r>
                          </w:p>
                          <w:p w14:paraId="2E0EA44C" w14:textId="77777777" w:rsidR="0014623B" w:rsidRPr="000F2161" w:rsidRDefault="0014623B" w:rsidP="00DD4054">
                            <w:pPr>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w:t>
                            </w:r>
                            <w:r w:rsidRPr="000F2161">
                              <w:rPr>
                                <w:rFonts w:ascii="標楷體" w:eastAsia="標楷體" w:hAnsi="標楷體" w:cs="新細明體"/>
                                <w:kern w:val="0"/>
                                <w:sz w:val="20"/>
                                <w:szCs w:val="20"/>
                              </w:rPr>
                              <w:t>C</w:t>
                            </w:r>
                            <w:r w:rsidRPr="000F2161">
                              <w:rPr>
                                <w:rFonts w:ascii="標楷體" w:eastAsia="標楷體" w:hAnsi="標楷體" w:cs="新細明體" w:hint="eastAsia"/>
                                <w:kern w:val="0"/>
                                <w:sz w:val="20"/>
                                <w:szCs w:val="20"/>
                              </w:rPr>
                              <w:t>）</w:t>
                            </w:r>
                          </w:p>
                        </w:tc>
                        <w:tc>
                          <w:tcPr>
                            <w:tcW w:w="1209" w:type="dxa"/>
                            <w:shd w:val="clear" w:color="auto" w:fill="FDE9D9" w:themeFill="accent6" w:themeFillTint="33"/>
                            <w:vAlign w:val="center"/>
                          </w:tcPr>
                          <w:p w14:paraId="02C1BE0C" w14:textId="77777777" w:rsidR="0014623B" w:rsidRPr="000F2161" w:rsidRDefault="0014623B" w:rsidP="0068207C">
                            <w:pPr>
                              <w:widowControl/>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占比</w:t>
                            </w:r>
                          </w:p>
                          <w:p w14:paraId="5DA492F2" w14:textId="77777777" w:rsidR="0014623B" w:rsidRPr="000F2161" w:rsidRDefault="0014623B" w:rsidP="0068207C">
                            <w:pPr>
                              <w:spacing w:line="240" w:lineRule="exact"/>
                              <w:ind w:leftChars="-47" w:left="-1" w:rightChars="-45" w:right="-108" w:hangingChars="56" w:hanging="112"/>
                              <w:jc w:val="center"/>
                              <w:rPr>
                                <w:rFonts w:ascii="標楷體" w:eastAsia="標楷體" w:hAnsi="標楷體" w:cs="新細明體"/>
                                <w:kern w:val="0"/>
                                <w:sz w:val="20"/>
                                <w:szCs w:val="20"/>
                              </w:rPr>
                            </w:pPr>
                            <w:r w:rsidRPr="000F2161">
                              <w:rPr>
                                <w:rFonts w:ascii="標楷體" w:eastAsia="標楷體" w:hAnsi="標楷體" w:cs="新細明體" w:hint="eastAsia"/>
                                <w:kern w:val="0"/>
                                <w:sz w:val="20"/>
                                <w:szCs w:val="20"/>
                              </w:rPr>
                              <w:t>（</w:t>
                            </w:r>
                            <w:r w:rsidRPr="000F2161">
                              <w:rPr>
                                <w:rFonts w:ascii="標楷體" w:eastAsia="標楷體" w:hAnsi="標楷體" w:cs="新細明體"/>
                                <w:kern w:val="0"/>
                                <w:sz w:val="20"/>
                                <w:szCs w:val="20"/>
                              </w:rPr>
                              <w:t>C</w:t>
                            </w:r>
                            <w:r w:rsidRPr="000F2161">
                              <w:rPr>
                                <w:rFonts w:ascii="標楷體" w:eastAsia="標楷體" w:hAnsi="標楷體" w:cs="新細明體" w:hint="eastAsia"/>
                                <w:kern w:val="0"/>
                                <w:sz w:val="20"/>
                                <w:szCs w:val="20"/>
                              </w:rPr>
                              <w:t>/A×</w:t>
                            </w:r>
                            <w:r w:rsidRPr="000F2161">
                              <w:rPr>
                                <w:rFonts w:ascii="標楷體" w:eastAsia="標楷體" w:hAnsi="標楷體" w:cs="新細明體"/>
                                <w:kern w:val="0"/>
                                <w:sz w:val="20"/>
                                <w:szCs w:val="20"/>
                              </w:rPr>
                              <w:t>100</w:t>
                            </w:r>
                            <w:r w:rsidRPr="000F2161">
                              <w:rPr>
                                <w:rFonts w:ascii="標楷體" w:eastAsia="標楷體" w:hAnsi="標楷體" w:cs="新細明體" w:hint="eastAsia"/>
                                <w:kern w:val="0"/>
                                <w:sz w:val="20"/>
                                <w:szCs w:val="20"/>
                              </w:rPr>
                              <w:t>）</w:t>
                            </w:r>
                          </w:p>
                        </w:tc>
                      </w:tr>
                      <w:tr w:rsidR="0014623B" w:rsidRPr="00213B6D" w14:paraId="5639060C" w14:textId="77777777" w:rsidTr="0051227A">
                        <w:trPr>
                          <w:trHeight w:val="369"/>
                        </w:trPr>
                        <w:tc>
                          <w:tcPr>
                            <w:tcW w:w="958" w:type="dxa"/>
                            <w:vAlign w:val="center"/>
                          </w:tcPr>
                          <w:p w14:paraId="3D9D19C4" w14:textId="77777777" w:rsidR="0014623B" w:rsidRPr="00066CEE" w:rsidRDefault="0014623B" w:rsidP="0083108F">
                            <w:pPr>
                              <w:widowControl/>
                              <w:spacing w:line="240" w:lineRule="exact"/>
                              <w:jc w:val="center"/>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 xml:space="preserve">合 </w:t>
                            </w:r>
                            <w:r w:rsidRPr="00066CEE">
                              <w:rPr>
                                <w:rFonts w:ascii="標楷體" w:eastAsia="標楷體" w:hAnsi="標楷體" w:cs="新細明體"/>
                                <w:b/>
                                <w:bCs/>
                                <w:kern w:val="0"/>
                                <w:sz w:val="20"/>
                                <w:szCs w:val="20"/>
                              </w:rPr>
                              <w:t xml:space="preserve"> </w:t>
                            </w:r>
                            <w:r w:rsidRPr="00066CEE">
                              <w:rPr>
                                <w:rFonts w:ascii="標楷體" w:eastAsia="標楷體" w:hAnsi="標楷體" w:cs="新細明體" w:hint="eastAsia"/>
                                <w:b/>
                                <w:bCs/>
                                <w:kern w:val="0"/>
                                <w:sz w:val="20"/>
                                <w:szCs w:val="20"/>
                              </w:rPr>
                              <w:t>計</w:t>
                            </w:r>
                          </w:p>
                        </w:tc>
                        <w:tc>
                          <w:tcPr>
                            <w:tcW w:w="979" w:type="dxa"/>
                            <w:vAlign w:val="center"/>
                          </w:tcPr>
                          <w:p w14:paraId="4EF2548F" w14:textId="77777777" w:rsidR="0014623B" w:rsidRPr="00066CEE" w:rsidRDefault="0014623B" w:rsidP="007D1202">
                            <w:pPr>
                              <w:widowControl/>
                              <w:spacing w:line="240" w:lineRule="exact"/>
                              <w:ind w:rightChars="30" w:right="72"/>
                              <w:jc w:val="right"/>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4</w:t>
                            </w:r>
                            <w:r w:rsidRPr="00066CEE">
                              <w:rPr>
                                <w:rFonts w:ascii="標楷體" w:eastAsia="標楷體" w:hAnsi="標楷體" w:cs="新細明體"/>
                                <w:b/>
                                <w:bCs/>
                                <w:kern w:val="0"/>
                                <w:sz w:val="20"/>
                                <w:szCs w:val="20"/>
                              </w:rPr>
                              <w:t>73</w:t>
                            </w:r>
                          </w:p>
                        </w:tc>
                        <w:tc>
                          <w:tcPr>
                            <w:tcW w:w="1208" w:type="dxa"/>
                            <w:shd w:val="clear" w:color="auto" w:fill="auto"/>
                            <w:noWrap/>
                            <w:vAlign w:val="center"/>
                          </w:tcPr>
                          <w:p w14:paraId="41A2E26B" w14:textId="77777777" w:rsidR="0014623B" w:rsidRPr="00066CEE" w:rsidRDefault="0014623B"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b/>
                                <w:bCs/>
                                <w:kern w:val="0"/>
                                <w:sz w:val="20"/>
                                <w:szCs w:val="20"/>
                              </w:rPr>
                              <w:t>25</w:t>
                            </w:r>
                          </w:p>
                        </w:tc>
                        <w:tc>
                          <w:tcPr>
                            <w:tcW w:w="1208" w:type="dxa"/>
                            <w:vAlign w:val="center"/>
                          </w:tcPr>
                          <w:p w14:paraId="20D4EF00" w14:textId="77777777" w:rsidR="0014623B" w:rsidRPr="00066CEE" w:rsidRDefault="0014623B" w:rsidP="007D1202">
                            <w:pPr>
                              <w:widowControl/>
                              <w:spacing w:line="240" w:lineRule="exact"/>
                              <w:ind w:rightChars="30" w:right="72"/>
                              <w:jc w:val="right"/>
                              <w:rPr>
                                <w:rFonts w:ascii="標楷體" w:eastAsia="標楷體" w:hAnsi="標楷體" w:cs="新細明體"/>
                                <w:b/>
                                <w:bCs/>
                                <w:kern w:val="0"/>
                                <w:sz w:val="20"/>
                                <w:szCs w:val="20"/>
                              </w:rPr>
                            </w:pPr>
                            <w:r w:rsidRPr="00066CEE">
                              <w:rPr>
                                <w:rFonts w:ascii="標楷體" w:eastAsia="標楷體" w:hAnsi="標楷體" w:cs="新細明體" w:hint="eastAsia"/>
                                <w:b/>
                                <w:bCs/>
                                <w:kern w:val="0"/>
                                <w:sz w:val="20"/>
                                <w:szCs w:val="20"/>
                              </w:rPr>
                              <w:t>5</w:t>
                            </w:r>
                            <w:r w:rsidRPr="00066CEE">
                              <w:rPr>
                                <w:rFonts w:ascii="標楷體" w:eastAsia="標楷體" w:hAnsi="標楷體" w:cs="新細明體"/>
                                <w:b/>
                                <w:bCs/>
                                <w:kern w:val="0"/>
                                <w:sz w:val="20"/>
                                <w:szCs w:val="20"/>
                              </w:rPr>
                              <w:t>.</w:t>
                            </w:r>
                            <w:r>
                              <w:rPr>
                                <w:rFonts w:ascii="標楷體" w:eastAsia="標楷體" w:hAnsi="標楷體" w:cs="新細明體"/>
                                <w:b/>
                                <w:bCs/>
                                <w:kern w:val="0"/>
                                <w:sz w:val="20"/>
                                <w:szCs w:val="20"/>
                              </w:rPr>
                              <w:t>29</w:t>
                            </w:r>
                          </w:p>
                        </w:tc>
                        <w:tc>
                          <w:tcPr>
                            <w:tcW w:w="1208" w:type="dxa"/>
                            <w:vAlign w:val="center"/>
                          </w:tcPr>
                          <w:p w14:paraId="23E19B75" w14:textId="77777777" w:rsidR="0014623B" w:rsidRPr="00066CEE" w:rsidRDefault="0014623B"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4</w:t>
                            </w:r>
                            <w:r>
                              <w:rPr>
                                <w:rFonts w:ascii="標楷體" w:eastAsia="標楷體" w:hAnsi="標楷體" w:cs="新細明體"/>
                                <w:b/>
                                <w:bCs/>
                                <w:kern w:val="0"/>
                                <w:sz w:val="20"/>
                                <w:szCs w:val="20"/>
                              </w:rPr>
                              <w:t>48</w:t>
                            </w:r>
                          </w:p>
                        </w:tc>
                        <w:tc>
                          <w:tcPr>
                            <w:tcW w:w="1209" w:type="dxa"/>
                            <w:vAlign w:val="center"/>
                          </w:tcPr>
                          <w:p w14:paraId="2115A3C8" w14:textId="77777777" w:rsidR="0014623B" w:rsidRPr="00066CEE" w:rsidRDefault="0014623B" w:rsidP="007D1202">
                            <w:pPr>
                              <w:widowControl/>
                              <w:spacing w:line="240" w:lineRule="exact"/>
                              <w:ind w:rightChars="30" w:right="72"/>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9</w:t>
                            </w:r>
                            <w:r>
                              <w:rPr>
                                <w:rFonts w:ascii="標楷體" w:eastAsia="標楷體" w:hAnsi="標楷體" w:cs="新細明體"/>
                                <w:b/>
                                <w:bCs/>
                                <w:kern w:val="0"/>
                                <w:sz w:val="20"/>
                                <w:szCs w:val="20"/>
                              </w:rPr>
                              <w:t>4.71</w:t>
                            </w:r>
                          </w:p>
                        </w:tc>
                      </w:tr>
                      <w:tr w:rsidR="0014623B" w:rsidRPr="00213B6D" w14:paraId="203B135D" w14:textId="77777777" w:rsidTr="0051227A">
                        <w:trPr>
                          <w:trHeight w:val="369"/>
                        </w:trPr>
                        <w:tc>
                          <w:tcPr>
                            <w:tcW w:w="958" w:type="dxa"/>
                            <w:vAlign w:val="center"/>
                          </w:tcPr>
                          <w:p w14:paraId="64A9E4C1" w14:textId="77777777" w:rsidR="0014623B" w:rsidRPr="00213B6D" w:rsidRDefault="0014623B" w:rsidP="0083108F">
                            <w:pPr>
                              <w:widowControl/>
                              <w:spacing w:line="240" w:lineRule="exact"/>
                              <w:jc w:val="center"/>
                              <w:rPr>
                                <w:rFonts w:ascii="標楷體" w:eastAsia="標楷體" w:hAnsi="標楷體" w:cs="新細明體"/>
                                <w:b/>
                                <w:kern w:val="0"/>
                                <w:sz w:val="20"/>
                                <w:szCs w:val="20"/>
                              </w:rPr>
                            </w:pPr>
                            <w:r w:rsidRPr="004E5261">
                              <w:rPr>
                                <w:rFonts w:ascii="標楷體" w:eastAsia="標楷體" w:hAnsi="標楷體" w:cs="新細明體" w:hint="eastAsia"/>
                                <w:kern w:val="0"/>
                                <w:sz w:val="20"/>
                                <w:szCs w:val="20"/>
                              </w:rPr>
                              <w:t>A級</w:t>
                            </w:r>
                          </w:p>
                        </w:tc>
                        <w:tc>
                          <w:tcPr>
                            <w:tcW w:w="979" w:type="dxa"/>
                            <w:vAlign w:val="center"/>
                          </w:tcPr>
                          <w:p w14:paraId="64B9BD9E"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sidRPr="00483A3A">
                              <w:rPr>
                                <w:rFonts w:ascii="標楷體" w:eastAsia="標楷體" w:hAnsi="標楷體" w:cs="新細明體"/>
                                <w:bCs/>
                                <w:kern w:val="0"/>
                                <w:sz w:val="20"/>
                                <w:szCs w:val="20"/>
                              </w:rPr>
                              <w:t>37</w:t>
                            </w:r>
                          </w:p>
                        </w:tc>
                        <w:tc>
                          <w:tcPr>
                            <w:tcW w:w="1208" w:type="dxa"/>
                            <w:shd w:val="clear" w:color="auto" w:fill="auto"/>
                            <w:noWrap/>
                            <w:vAlign w:val="center"/>
                          </w:tcPr>
                          <w:p w14:paraId="44AC39C1"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22</w:t>
                            </w:r>
                          </w:p>
                        </w:tc>
                        <w:tc>
                          <w:tcPr>
                            <w:tcW w:w="1208" w:type="dxa"/>
                            <w:vAlign w:val="center"/>
                          </w:tcPr>
                          <w:p w14:paraId="1E307569"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59.46</w:t>
                            </w:r>
                          </w:p>
                        </w:tc>
                        <w:tc>
                          <w:tcPr>
                            <w:tcW w:w="1208" w:type="dxa"/>
                            <w:vAlign w:val="center"/>
                          </w:tcPr>
                          <w:p w14:paraId="4414FDE2"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r>
                              <w:rPr>
                                <w:rFonts w:ascii="標楷體" w:eastAsia="標楷體" w:hAnsi="標楷體" w:cs="新細明體"/>
                                <w:bCs/>
                                <w:kern w:val="0"/>
                                <w:sz w:val="20"/>
                                <w:szCs w:val="20"/>
                              </w:rPr>
                              <w:t>5</w:t>
                            </w:r>
                          </w:p>
                        </w:tc>
                        <w:tc>
                          <w:tcPr>
                            <w:tcW w:w="1209" w:type="dxa"/>
                            <w:vAlign w:val="center"/>
                          </w:tcPr>
                          <w:p w14:paraId="745C9E8A"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4</w:t>
                            </w:r>
                            <w:r>
                              <w:rPr>
                                <w:rFonts w:ascii="標楷體" w:eastAsia="標楷體" w:hAnsi="標楷體" w:cs="新細明體"/>
                                <w:bCs/>
                                <w:kern w:val="0"/>
                                <w:sz w:val="20"/>
                                <w:szCs w:val="20"/>
                              </w:rPr>
                              <w:t>0.54</w:t>
                            </w:r>
                          </w:p>
                        </w:tc>
                      </w:tr>
                      <w:tr w:rsidR="0014623B" w:rsidRPr="00213B6D" w14:paraId="0FDE1735" w14:textId="77777777" w:rsidTr="0051227A">
                        <w:trPr>
                          <w:trHeight w:val="369"/>
                        </w:trPr>
                        <w:tc>
                          <w:tcPr>
                            <w:tcW w:w="958" w:type="dxa"/>
                            <w:vAlign w:val="center"/>
                          </w:tcPr>
                          <w:p w14:paraId="15629ABF" w14:textId="77777777" w:rsidR="0014623B" w:rsidRPr="00213B6D" w:rsidRDefault="0014623B" w:rsidP="0083108F">
                            <w:pPr>
                              <w:widowControl/>
                              <w:spacing w:line="240" w:lineRule="exact"/>
                              <w:jc w:val="center"/>
                              <w:rPr>
                                <w:rFonts w:ascii="標楷體" w:eastAsia="標楷體" w:hAnsi="標楷體" w:cs="新細明體"/>
                                <w:b/>
                                <w:kern w:val="0"/>
                                <w:sz w:val="20"/>
                                <w:szCs w:val="20"/>
                              </w:rPr>
                            </w:pPr>
                            <w:r>
                              <w:rPr>
                                <w:rFonts w:ascii="標楷體" w:eastAsia="標楷體" w:hAnsi="標楷體" w:cs="新細明體" w:hint="eastAsia"/>
                                <w:kern w:val="0"/>
                                <w:sz w:val="20"/>
                                <w:szCs w:val="20"/>
                              </w:rPr>
                              <w:t>B級</w:t>
                            </w:r>
                          </w:p>
                        </w:tc>
                        <w:tc>
                          <w:tcPr>
                            <w:tcW w:w="979" w:type="dxa"/>
                            <w:vAlign w:val="center"/>
                          </w:tcPr>
                          <w:p w14:paraId="02D76190"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sidRPr="00483A3A">
                              <w:rPr>
                                <w:rFonts w:ascii="標楷體" w:eastAsia="標楷體" w:hAnsi="標楷體" w:cs="新細明體" w:hint="eastAsia"/>
                                <w:bCs/>
                                <w:kern w:val="0"/>
                                <w:sz w:val="20"/>
                                <w:szCs w:val="20"/>
                              </w:rPr>
                              <w:t>1</w:t>
                            </w:r>
                            <w:r w:rsidRPr="00483A3A">
                              <w:rPr>
                                <w:rFonts w:ascii="標楷體" w:eastAsia="標楷體" w:hAnsi="標楷體" w:cs="新細明體"/>
                                <w:bCs/>
                                <w:kern w:val="0"/>
                                <w:sz w:val="20"/>
                                <w:szCs w:val="20"/>
                              </w:rPr>
                              <w:t>02</w:t>
                            </w:r>
                          </w:p>
                        </w:tc>
                        <w:tc>
                          <w:tcPr>
                            <w:tcW w:w="1208" w:type="dxa"/>
                            <w:shd w:val="clear" w:color="auto" w:fill="auto"/>
                            <w:noWrap/>
                            <w:vAlign w:val="center"/>
                          </w:tcPr>
                          <w:p w14:paraId="1BC6926D"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p>
                        </w:tc>
                        <w:tc>
                          <w:tcPr>
                            <w:tcW w:w="1208" w:type="dxa"/>
                            <w:vAlign w:val="center"/>
                          </w:tcPr>
                          <w:p w14:paraId="2BEC3385"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r>
                              <w:rPr>
                                <w:rFonts w:ascii="標楷體" w:eastAsia="標楷體" w:hAnsi="標楷體" w:cs="新細明體"/>
                                <w:bCs/>
                                <w:kern w:val="0"/>
                                <w:sz w:val="20"/>
                                <w:szCs w:val="20"/>
                              </w:rPr>
                              <w:t>.94</w:t>
                            </w:r>
                          </w:p>
                        </w:tc>
                        <w:tc>
                          <w:tcPr>
                            <w:tcW w:w="1208" w:type="dxa"/>
                            <w:vAlign w:val="center"/>
                          </w:tcPr>
                          <w:p w14:paraId="1F815095"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9</w:t>
                            </w:r>
                            <w:r>
                              <w:rPr>
                                <w:rFonts w:ascii="標楷體" w:eastAsia="標楷體" w:hAnsi="標楷體" w:cs="新細明體"/>
                                <w:bCs/>
                                <w:kern w:val="0"/>
                                <w:sz w:val="20"/>
                                <w:szCs w:val="20"/>
                              </w:rPr>
                              <w:t>9</w:t>
                            </w:r>
                          </w:p>
                        </w:tc>
                        <w:tc>
                          <w:tcPr>
                            <w:tcW w:w="1209" w:type="dxa"/>
                            <w:vAlign w:val="center"/>
                          </w:tcPr>
                          <w:p w14:paraId="3EFD20BF"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9</w:t>
                            </w:r>
                            <w:r>
                              <w:rPr>
                                <w:rFonts w:ascii="標楷體" w:eastAsia="標楷體" w:hAnsi="標楷體" w:cs="新細明體"/>
                                <w:bCs/>
                                <w:kern w:val="0"/>
                                <w:sz w:val="20"/>
                                <w:szCs w:val="20"/>
                              </w:rPr>
                              <w:t>7.06</w:t>
                            </w:r>
                          </w:p>
                        </w:tc>
                      </w:tr>
                      <w:tr w:rsidR="0014623B" w:rsidRPr="00213B6D" w14:paraId="2D4CC81D" w14:textId="77777777" w:rsidTr="0051227A">
                        <w:trPr>
                          <w:trHeight w:val="369"/>
                        </w:trPr>
                        <w:tc>
                          <w:tcPr>
                            <w:tcW w:w="958" w:type="dxa"/>
                            <w:vAlign w:val="center"/>
                          </w:tcPr>
                          <w:p w14:paraId="562CFB3C" w14:textId="77777777" w:rsidR="0014623B" w:rsidRPr="00213B6D" w:rsidRDefault="0014623B" w:rsidP="0083108F">
                            <w:pPr>
                              <w:widowControl/>
                              <w:spacing w:line="240" w:lineRule="exact"/>
                              <w:jc w:val="center"/>
                              <w:rPr>
                                <w:rFonts w:ascii="標楷體" w:eastAsia="標楷體" w:hAnsi="標楷體" w:cs="新細明體"/>
                                <w:b/>
                                <w:kern w:val="0"/>
                                <w:sz w:val="20"/>
                                <w:szCs w:val="20"/>
                              </w:rPr>
                            </w:pPr>
                            <w:r>
                              <w:rPr>
                                <w:rFonts w:ascii="標楷體" w:eastAsia="標楷體" w:hAnsi="標楷體" w:cs="新細明體" w:hint="eastAsia"/>
                                <w:kern w:val="0"/>
                                <w:sz w:val="20"/>
                                <w:szCs w:val="20"/>
                              </w:rPr>
                              <w:t>C級</w:t>
                            </w:r>
                          </w:p>
                        </w:tc>
                        <w:tc>
                          <w:tcPr>
                            <w:tcW w:w="979" w:type="dxa"/>
                            <w:vAlign w:val="center"/>
                          </w:tcPr>
                          <w:p w14:paraId="16AF025E"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r>
                              <w:rPr>
                                <w:rFonts w:ascii="標楷體" w:eastAsia="標楷體" w:hAnsi="標楷體" w:cs="新細明體"/>
                                <w:bCs/>
                                <w:kern w:val="0"/>
                                <w:sz w:val="20"/>
                                <w:szCs w:val="20"/>
                              </w:rPr>
                              <w:t>34</w:t>
                            </w:r>
                          </w:p>
                        </w:tc>
                        <w:tc>
                          <w:tcPr>
                            <w:tcW w:w="1208" w:type="dxa"/>
                            <w:shd w:val="clear" w:color="auto" w:fill="auto"/>
                            <w:noWrap/>
                            <w:vAlign w:val="center"/>
                          </w:tcPr>
                          <w:p w14:paraId="52FA9442"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1208" w:type="dxa"/>
                            <w:vAlign w:val="center"/>
                          </w:tcPr>
                          <w:p w14:paraId="72168615" w14:textId="77777777" w:rsidR="0014623B" w:rsidRPr="00483A3A"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p>
                        </w:tc>
                        <w:tc>
                          <w:tcPr>
                            <w:tcW w:w="1208" w:type="dxa"/>
                            <w:vAlign w:val="center"/>
                          </w:tcPr>
                          <w:p w14:paraId="6522D939"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r>
                              <w:rPr>
                                <w:rFonts w:ascii="標楷體" w:eastAsia="標楷體" w:hAnsi="標楷體" w:cs="新細明體"/>
                                <w:bCs/>
                                <w:kern w:val="0"/>
                                <w:sz w:val="20"/>
                                <w:szCs w:val="20"/>
                              </w:rPr>
                              <w:t>34</w:t>
                            </w:r>
                          </w:p>
                        </w:tc>
                        <w:tc>
                          <w:tcPr>
                            <w:tcW w:w="1209" w:type="dxa"/>
                            <w:vAlign w:val="center"/>
                          </w:tcPr>
                          <w:p w14:paraId="04F45AD1" w14:textId="77777777" w:rsidR="0014623B" w:rsidRDefault="0014623B" w:rsidP="007D1202">
                            <w:pPr>
                              <w:widowControl/>
                              <w:spacing w:line="240" w:lineRule="exact"/>
                              <w:ind w:rightChars="30" w:right="72"/>
                              <w:jc w:val="right"/>
                              <w:rPr>
                                <w:rFonts w:ascii="標楷體" w:eastAsia="標楷體" w:hAnsi="標楷體" w:cs="新細明體"/>
                                <w:bCs/>
                                <w:kern w:val="0"/>
                                <w:sz w:val="20"/>
                                <w:szCs w:val="20"/>
                              </w:rPr>
                            </w:pPr>
                            <w:r>
                              <w:rPr>
                                <w:rFonts w:ascii="標楷體" w:eastAsia="標楷體" w:hAnsi="標楷體" w:cs="新細明體"/>
                                <w:bCs/>
                                <w:kern w:val="0"/>
                                <w:sz w:val="20"/>
                                <w:szCs w:val="20"/>
                              </w:rPr>
                              <w:t>100.00</w:t>
                            </w:r>
                          </w:p>
                        </w:tc>
                      </w:tr>
                    </w:tbl>
                    <w:p w14:paraId="75A5BF3F" w14:textId="77777777" w:rsidR="0014623B" w:rsidRPr="00213B6D" w:rsidRDefault="0014623B" w:rsidP="00C14F7F">
                      <w:pPr>
                        <w:ind w:leftChars="-29" w:left="-2" w:hangingChars="38" w:hanging="68"/>
                        <w:rPr>
                          <w:rFonts w:ascii="標楷體" w:eastAsia="標楷體" w:hAnsi="標楷體"/>
                          <w:sz w:val="18"/>
                          <w:szCs w:val="20"/>
                        </w:rPr>
                      </w:pPr>
                      <w:r w:rsidRPr="00213B6D">
                        <w:rPr>
                          <w:rFonts w:ascii="標楷體" w:eastAsia="標楷體" w:hAnsi="標楷體" w:hint="eastAsia"/>
                          <w:sz w:val="18"/>
                          <w:szCs w:val="20"/>
                        </w:rPr>
                        <w:t>資料來源：整理自行政院</w:t>
                      </w:r>
                      <w:r>
                        <w:rPr>
                          <w:rFonts w:ascii="標楷體" w:eastAsia="標楷體" w:hAnsi="標楷體" w:hint="eastAsia"/>
                          <w:sz w:val="18"/>
                          <w:szCs w:val="20"/>
                        </w:rPr>
                        <w:t>及</w:t>
                      </w:r>
                      <w:r w:rsidRPr="00213B6D">
                        <w:rPr>
                          <w:rFonts w:ascii="標楷體" w:eastAsia="標楷體" w:hAnsi="標楷體" w:hint="eastAsia"/>
                          <w:sz w:val="18"/>
                          <w:szCs w:val="20"/>
                        </w:rPr>
                        <w:t>所屬機關提供資料。</w:t>
                      </w:r>
                    </w:p>
                  </w:txbxContent>
                </v:textbox>
                <w10:wrap type="square" anchorx="margin"/>
              </v:shape>
            </w:pict>
          </mc:Fallback>
        </mc:AlternateContent>
      </w:r>
      <w:r w:rsidR="00B42B28">
        <w:rPr>
          <w:rFonts w:hAnsi="標楷體" w:hint="eastAsia"/>
          <w:b/>
          <w:bCs/>
          <w:sz w:val="28"/>
          <w:szCs w:val="28"/>
        </w:rPr>
        <w:t xml:space="preserve">3.　</w:t>
      </w:r>
      <w:r w:rsidR="00F5693C">
        <w:rPr>
          <w:rFonts w:hAnsi="標楷體" w:hint="eastAsia"/>
          <w:b/>
          <w:bCs/>
          <w:sz w:val="28"/>
          <w:szCs w:val="28"/>
        </w:rPr>
        <w:t>資安專職人員</w:t>
      </w:r>
      <w:r w:rsidR="00D21720" w:rsidRPr="00592071">
        <w:rPr>
          <w:rFonts w:hAnsi="標楷體" w:hint="eastAsia"/>
          <w:b/>
          <w:bCs/>
          <w:sz w:val="28"/>
          <w:szCs w:val="28"/>
        </w:rPr>
        <w:t>資訊專業</w:t>
      </w:r>
      <w:r w:rsidR="00D21720" w:rsidRPr="00B42B28">
        <w:rPr>
          <w:rFonts w:hAnsi="標楷體" w:hint="eastAsia"/>
          <w:b/>
          <w:sz w:val="28"/>
          <w:szCs w:val="28"/>
        </w:rPr>
        <w:t>加給</w:t>
      </w:r>
      <w:r w:rsidR="00D21720" w:rsidRPr="00592071">
        <w:rPr>
          <w:rFonts w:hAnsi="標楷體" w:hint="eastAsia"/>
          <w:b/>
          <w:bCs/>
          <w:sz w:val="28"/>
          <w:szCs w:val="28"/>
        </w:rPr>
        <w:t>及</w:t>
      </w:r>
      <w:r w:rsidR="005D7349" w:rsidRPr="00592071">
        <w:rPr>
          <w:rFonts w:hAnsi="標楷體" w:hint="eastAsia"/>
          <w:b/>
          <w:bCs/>
          <w:sz w:val="28"/>
          <w:szCs w:val="28"/>
        </w:rPr>
        <w:t>資安增支</w:t>
      </w:r>
      <w:r w:rsidR="003C069B" w:rsidRPr="00592071">
        <w:rPr>
          <w:rFonts w:hAnsi="標楷體" w:hint="eastAsia"/>
          <w:b/>
          <w:bCs/>
          <w:sz w:val="28"/>
          <w:szCs w:val="28"/>
        </w:rPr>
        <w:t>加給</w:t>
      </w:r>
      <w:r w:rsidR="00D21720" w:rsidRPr="00592071">
        <w:rPr>
          <w:rFonts w:hAnsi="標楷體" w:hint="eastAsia"/>
          <w:b/>
          <w:bCs/>
          <w:sz w:val="28"/>
          <w:szCs w:val="28"/>
        </w:rPr>
        <w:t>支領</w:t>
      </w:r>
      <w:r w:rsidR="003C069B" w:rsidRPr="00592071">
        <w:rPr>
          <w:rFonts w:hAnsi="標楷體" w:hint="eastAsia"/>
          <w:b/>
          <w:bCs/>
          <w:sz w:val="28"/>
          <w:szCs w:val="28"/>
        </w:rPr>
        <w:t>情形：</w:t>
      </w:r>
      <w:r w:rsidR="00F5693C" w:rsidRPr="00F5693C">
        <w:rPr>
          <w:rFonts w:hAnsi="標楷體" w:hint="eastAsia"/>
          <w:sz w:val="28"/>
          <w:szCs w:val="28"/>
        </w:rPr>
        <w:t>經統計，</w:t>
      </w:r>
      <w:r w:rsidR="00F5693C">
        <w:rPr>
          <w:rFonts w:hAnsi="標楷體" w:hint="eastAsia"/>
          <w:bCs/>
          <w:noProof/>
          <w:sz w:val="28"/>
          <w:szCs w:val="28"/>
        </w:rPr>
        <w:t>計有</w:t>
      </w:r>
      <w:r w:rsidR="007B0F53">
        <w:rPr>
          <w:rFonts w:hAnsi="標楷體" w:hint="eastAsia"/>
          <w:bCs/>
          <w:noProof/>
          <w:sz w:val="28"/>
          <w:szCs w:val="28"/>
        </w:rPr>
        <w:t>法務部</w:t>
      </w:r>
      <w:r w:rsidR="007B0F53" w:rsidRPr="007B0F53">
        <w:rPr>
          <w:rFonts w:hAnsi="標楷體" w:hint="eastAsia"/>
          <w:bCs/>
          <w:noProof/>
          <w:sz w:val="28"/>
          <w:szCs w:val="28"/>
        </w:rPr>
        <w:t>行政執行署</w:t>
      </w:r>
      <w:r w:rsidR="007B0F53">
        <w:rPr>
          <w:rFonts w:hAnsi="標楷體" w:hint="eastAsia"/>
          <w:bCs/>
          <w:noProof/>
          <w:sz w:val="28"/>
          <w:szCs w:val="28"/>
        </w:rPr>
        <w:t>等</w:t>
      </w:r>
      <w:r w:rsidR="00600631" w:rsidRPr="00592071">
        <w:rPr>
          <w:rFonts w:hAnsi="標楷體" w:hint="eastAsia"/>
          <w:bCs/>
          <w:noProof/>
          <w:sz w:val="28"/>
          <w:szCs w:val="28"/>
        </w:rPr>
        <w:t>24個機關以資訊處理職系人員計24人擔任資安專職人員，惟因機關未設置資訊單位，致渠等不符公務人員專業加給表（二十）適用對象</w:t>
      </w:r>
      <w:r w:rsidR="00F5693C">
        <w:rPr>
          <w:rFonts w:hAnsi="標楷體" w:hint="eastAsia"/>
          <w:bCs/>
          <w:noProof/>
          <w:sz w:val="28"/>
          <w:szCs w:val="28"/>
        </w:rPr>
        <w:t>須</w:t>
      </w:r>
      <w:r w:rsidR="00600631" w:rsidRPr="00592071">
        <w:rPr>
          <w:rFonts w:hAnsi="標楷體" w:hint="eastAsia"/>
          <w:bCs/>
          <w:noProof/>
          <w:sz w:val="28"/>
          <w:szCs w:val="28"/>
        </w:rPr>
        <w:t>為服務機關</w:t>
      </w:r>
      <w:r w:rsidR="00600631" w:rsidRPr="00592071">
        <w:rPr>
          <w:rFonts w:hAnsi="標楷體" w:hint="eastAsia"/>
          <w:sz w:val="28"/>
          <w:szCs w:val="28"/>
        </w:rPr>
        <w:t>設有專責資訊機構（單位）</w:t>
      </w:r>
      <w:r w:rsidR="00600631" w:rsidRPr="00592071">
        <w:rPr>
          <w:rFonts w:hAnsi="標楷體" w:hint="eastAsia"/>
          <w:bCs/>
          <w:noProof/>
          <w:sz w:val="28"/>
          <w:szCs w:val="28"/>
        </w:rPr>
        <w:t>之規定，未能領取資訊專業加給；</w:t>
      </w:r>
      <w:r w:rsidR="00F5693C">
        <w:rPr>
          <w:rFonts w:hAnsi="標楷體" w:hint="eastAsia"/>
          <w:bCs/>
          <w:noProof/>
          <w:sz w:val="28"/>
          <w:szCs w:val="28"/>
        </w:rPr>
        <w:t>另</w:t>
      </w:r>
      <w:r w:rsidR="007B0F53">
        <w:rPr>
          <w:rFonts w:hAnsi="標楷體" w:hint="eastAsia"/>
          <w:bCs/>
          <w:noProof/>
          <w:sz w:val="28"/>
          <w:szCs w:val="28"/>
        </w:rPr>
        <w:t>依行政院規定，</w:t>
      </w:r>
      <w:r w:rsidR="00600631" w:rsidRPr="00592071">
        <w:rPr>
          <w:rFonts w:hAnsi="標楷體" w:hint="eastAsia"/>
          <w:bCs/>
          <w:noProof/>
          <w:sz w:val="28"/>
          <w:szCs w:val="28"/>
        </w:rPr>
        <w:t>除</w:t>
      </w:r>
      <w:r w:rsidR="00B91E06" w:rsidRPr="00592071">
        <w:rPr>
          <w:rFonts w:hAnsi="標楷體" w:hint="eastAsia"/>
          <w:sz w:val="28"/>
          <w:szCs w:val="28"/>
        </w:rPr>
        <w:t>行政院及所屬25個</w:t>
      </w:r>
      <w:r w:rsidR="00A40A9B" w:rsidRPr="00592071">
        <w:rPr>
          <w:rFonts w:hAnsi="標楷體" w:hint="eastAsia"/>
          <w:sz w:val="28"/>
          <w:szCs w:val="28"/>
        </w:rPr>
        <w:t>A級及B級</w:t>
      </w:r>
      <w:r w:rsidR="00B91E06" w:rsidRPr="00592071">
        <w:rPr>
          <w:rFonts w:hAnsi="標楷體" w:hint="eastAsia"/>
          <w:sz w:val="28"/>
          <w:szCs w:val="28"/>
        </w:rPr>
        <w:t>機關</w:t>
      </w:r>
      <w:r w:rsidR="00F5693C">
        <w:rPr>
          <w:rFonts w:hAnsi="標楷體" w:hint="eastAsia"/>
          <w:sz w:val="28"/>
          <w:szCs w:val="28"/>
        </w:rPr>
        <w:t>之</w:t>
      </w:r>
      <w:r w:rsidR="00F5693C" w:rsidRPr="00F5693C">
        <w:rPr>
          <w:rFonts w:hAnsi="標楷體" w:hint="eastAsia"/>
          <w:sz w:val="28"/>
          <w:szCs w:val="28"/>
        </w:rPr>
        <w:t>資安專職人員</w:t>
      </w:r>
      <w:r w:rsidR="00A40A9B" w:rsidRPr="00592071">
        <w:rPr>
          <w:rFonts w:hAnsi="標楷體" w:hint="eastAsia"/>
          <w:sz w:val="28"/>
          <w:szCs w:val="28"/>
        </w:rPr>
        <w:t>，共計</w:t>
      </w:r>
      <w:r w:rsidR="00B91E06" w:rsidRPr="00592071">
        <w:rPr>
          <w:rFonts w:hAnsi="標楷體" w:hint="eastAsia"/>
          <w:sz w:val="28"/>
          <w:szCs w:val="28"/>
        </w:rPr>
        <w:t>94</w:t>
      </w:r>
      <w:r w:rsidR="00A40A9B" w:rsidRPr="00592071">
        <w:rPr>
          <w:rFonts w:hAnsi="標楷體" w:hint="eastAsia"/>
          <w:sz w:val="28"/>
          <w:szCs w:val="28"/>
        </w:rPr>
        <w:t>人可領取資安增支加給</w:t>
      </w:r>
      <w:r w:rsidR="00280269">
        <w:rPr>
          <w:rFonts w:hAnsi="標楷體" w:hint="eastAsia"/>
          <w:sz w:val="28"/>
          <w:szCs w:val="28"/>
        </w:rPr>
        <w:t>外</w:t>
      </w:r>
      <w:r w:rsidR="00A40A9B" w:rsidRPr="00592071">
        <w:rPr>
          <w:rFonts w:hAnsi="標楷體" w:hint="eastAsia"/>
          <w:sz w:val="28"/>
          <w:szCs w:val="28"/>
        </w:rPr>
        <w:t>，</w:t>
      </w:r>
      <w:r w:rsidR="00A06C65" w:rsidRPr="00592071">
        <w:rPr>
          <w:rFonts w:hAnsi="標楷體" w:hint="eastAsia"/>
          <w:sz w:val="28"/>
          <w:szCs w:val="28"/>
        </w:rPr>
        <w:t>其餘448個</w:t>
      </w:r>
      <w:r w:rsidR="00A40A9B" w:rsidRPr="00592071">
        <w:rPr>
          <w:rFonts w:hAnsi="標楷體" w:hint="eastAsia"/>
          <w:sz w:val="28"/>
          <w:szCs w:val="28"/>
        </w:rPr>
        <w:t>機關資安專職人員未能支領該項加給</w:t>
      </w:r>
      <w:r w:rsidR="00DD4054" w:rsidRPr="00592071">
        <w:rPr>
          <w:rFonts w:hAnsi="標楷體" w:hint="eastAsia"/>
          <w:sz w:val="28"/>
          <w:szCs w:val="28"/>
        </w:rPr>
        <w:t>（表</w:t>
      </w:r>
      <w:r w:rsidR="00D21720" w:rsidRPr="00592071">
        <w:rPr>
          <w:rFonts w:hAnsi="標楷體" w:hint="eastAsia"/>
          <w:sz w:val="28"/>
          <w:szCs w:val="28"/>
        </w:rPr>
        <w:t>4</w:t>
      </w:r>
      <w:r w:rsidR="00DD4054" w:rsidRPr="00592071">
        <w:rPr>
          <w:rFonts w:hAnsi="標楷體" w:hint="eastAsia"/>
          <w:sz w:val="28"/>
          <w:szCs w:val="28"/>
        </w:rPr>
        <w:t>）</w:t>
      </w:r>
      <w:r w:rsidR="00A40A9B" w:rsidRPr="00592071">
        <w:rPr>
          <w:rFonts w:hAnsi="標楷體" w:hint="eastAsia"/>
          <w:sz w:val="28"/>
          <w:szCs w:val="28"/>
        </w:rPr>
        <w:t>。</w:t>
      </w:r>
    </w:p>
    <w:p w14:paraId="394F12BC" w14:textId="16AA6160" w:rsidR="005D3173" w:rsidRPr="00127F32" w:rsidRDefault="00600631" w:rsidP="001D31FF">
      <w:pPr>
        <w:pStyle w:val="ae"/>
        <w:overflowPunct w:val="0"/>
        <w:adjustRightInd w:val="0"/>
        <w:snapToGrid w:val="0"/>
        <w:spacing w:beforeLines="20" w:before="72" w:afterLines="20" w:after="72" w:line="520" w:lineRule="exact"/>
        <w:ind w:firstLine="641"/>
        <w:rPr>
          <w:rFonts w:hAnsi="標楷體"/>
          <w:b/>
          <w:sz w:val="32"/>
          <w:szCs w:val="32"/>
        </w:rPr>
      </w:pPr>
      <w:r>
        <w:rPr>
          <w:rFonts w:hAnsi="標楷體" w:hint="eastAsia"/>
          <w:b/>
          <w:sz w:val="32"/>
          <w:szCs w:val="32"/>
        </w:rPr>
        <w:t>（</w:t>
      </w:r>
      <w:r w:rsidR="00170DF7">
        <w:rPr>
          <w:rFonts w:hAnsi="標楷體" w:hint="eastAsia"/>
          <w:b/>
          <w:sz w:val="32"/>
          <w:szCs w:val="32"/>
        </w:rPr>
        <w:t>四</w:t>
      </w:r>
      <w:r>
        <w:rPr>
          <w:rFonts w:hAnsi="標楷體" w:hint="eastAsia"/>
          <w:b/>
          <w:sz w:val="32"/>
          <w:szCs w:val="32"/>
        </w:rPr>
        <w:t>）</w:t>
      </w:r>
      <w:r w:rsidR="000A5E11">
        <w:rPr>
          <w:rFonts w:hAnsi="標楷體" w:hint="eastAsia"/>
          <w:b/>
          <w:sz w:val="32"/>
          <w:szCs w:val="32"/>
        </w:rPr>
        <w:t xml:space="preserve">　</w:t>
      </w:r>
      <w:r w:rsidR="005D3173" w:rsidRPr="00127F32">
        <w:rPr>
          <w:rFonts w:hAnsi="標楷體" w:hint="eastAsia"/>
          <w:b/>
          <w:sz w:val="32"/>
          <w:szCs w:val="32"/>
        </w:rPr>
        <w:t>資安專職人員培</w:t>
      </w:r>
      <w:r w:rsidR="006E4557" w:rsidRPr="00127F32">
        <w:rPr>
          <w:rFonts w:hAnsi="標楷體" w:hint="eastAsia"/>
          <w:b/>
          <w:sz w:val="32"/>
          <w:szCs w:val="32"/>
        </w:rPr>
        <w:t>育</w:t>
      </w:r>
      <w:r w:rsidR="005D3173" w:rsidRPr="00127F32">
        <w:rPr>
          <w:rFonts w:hAnsi="標楷體" w:hint="eastAsia"/>
          <w:b/>
          <w:sz w:val="32"/>
          <w:szCs w:val="32"/>
        </w:rPr>
        <w:t>情形</w:t>
      </w:r>
    </w:p>
    <w:p w14:paraId="11E87E62" w14:textId="7E0CBEFE" w:rsidR="00B96247" w:rsidRPr="00F5693C" w:rsidRDefault="003C36F6" w:rsidP="007B3D2D">
      <w:pPr>
        <w:pStyle w:val="ae"/>
        <w:overflowPunct w:val="0"/>
        <w:adjustRightInd w:val="0"/>
        <w:snapToGrid w:val="0"/>
        <w:spacing w:line="520" w:lineRule="exact"/>
        <w:ind w:firstLine="552"/>
        <w:rPr>
          <w:noProof/>
          <w:spacing w:val="-2"/>
          <w:sz w:val="28"/>
          <w:szCs w:val="28"/>
        </w:rPr>
      </w:pPr>
      <w:r w:rsidRPr="00F5693C">
        <w:rPr>
          <w:rFonts w:hint="eastAsia"/>
          <w:noProof/>
          <w:spacing w:val="-2"/>
          <w:sz w:val="28"/>
          <w:szCs w:val="28"/>
        </w:rPr>
        <w:t>政府</w:t>
      </w:r>
      <w:r w:rsidR="00091D3C" w:rsidRPr="00F5693C">
        <w:rPr>
          <w:rFonts w:hint="eastAsia"/>
          <w:noProof/>
          <w:spacing w:val="-2"/>
          <w:sz w:val="28"/>
          <w:szCs w:val="28"/>
        </w:rPr>
        <w:t>為</w:t>
      </w:r>
      <w:r w:rsidR="00B05417" w:rsidRPr="00F5693C">
        <w:rPr>
          <w:rFonts w:hint="eastAsia"/>
          <w:noProof/>
          <w:spacing w:val="-2"/>
          <w:sz w:val="28"/>
          <w:szCs w:val="28"/>
        </w:rPr>
        <w:t>協助各機關</w:t>
      </w:r>
      <w:r w:rsidR="00091D3C" w:rsidRPr="00F5693C">
        <w:rPr>
          <w:rFonts w:hint="eastAsia"/>
          <w:noProof/>
          <w:spacing w:val="-2"/>
          <w:sz w:val="28"/>
          <w:szCs w:val="28"/>
        </w:rPr>
        <w:t>資安專職人員</w:t>
      </w:r>
      <w:r w:rsidR="00A74894" w:rsidRPr="00F5693C">
        <w:rPr>
          <w:rFonts w:hint="eastAsia"/>
          <w:noProof/>
          <w:spacing w:val="-2"/>
          <w:sz w:val="28"/>
          <w:szCs w:val="28"/>
        </w:rPr>
        <w:t>建立所需專業能力，並</w:t>
      </w:r>
      <w:r w:rsidR="00091D3C" w:rsidRPr="00F5693C">
        <w:rPr>
          <w:rFonts w:hint="eastAsia"/>
          <w:noProof/>
          <w:spacing w:val="-2"/>
          <w:sz w:val="28"/>
          <w:szCs w:val="28"/>
        </w:rPr>
        <w:t>符合</w:t>
      </w:r>
      <w:r w:rsidR="007B3D2D" w:rsidRPr="00F5693C">
        <w:rPr>
          <w:rFonts w:hint="eastAsia"/>
          <w:noProof/>
          <w:spacing w:val="-2"/>
          <w:sz w:val="28"/>
          <w:szCs w:val="28"/>
        </w:rPr>
        <w:t>資安責任等級分級</w:t>
      </w:r>
      <w:r w:rsidR="00091D3C" w:rsidRPr="00F5693C">
        <w:rPr>
          <w:rFonts w:hint="eastAsia"/>
          <w:noProof/>
          <w:spacing w:val="-2"/>
          <w:sz w:val="28"/>
          <w:szCs w:val="28"/>
        </w:rPr>
        <w:t>辦法對於資安教育訓練應辦事項之要求</w:t>
      </w:r>
      <w:r w:rsidR="009D4816" w:rsidRPr="00F5693C">
        <w:rPr>
          <w:rFonts w:hint="eastAsia"/>
          <w:noProof/>
          <w:spacing w:val="-2"/>
          <w:sz w:val="28"/>
          <w:szCs w:val="28"/>
        </w:rPr>
        <w:t>，</w:t>
      </w:r>
      <w:r w:rsidR="005F5537" w:rsidRPr="00F5693C">
        <w:rPr>
          <w:rFonts w:hint="eastAsia"/>
          <w:noProof/>
          <w:spacing w:val="-2"/>
          <w:sz w:val="28"/>
          <w:szCs w:val="28"/>
        </w:rPr>
        <w:t>推動</w:t>
      </w:r>
      <w:r w:rsidR="006D56AE" w:rsidRPr="00F5693C">
        <w:rPr>
          <w:rFonts w:hint="eastAsia"/>
          <w:noProof/>
          <w:spacing w:val="-2"/>
          <w:sz w:val="28"/>
          <w:szCs w:val="28"/>
        </w:rPr>
        <w:t>資安人力進用及培育</w:t>
      </w:r>
      <w:r w:rsidR="00091D3C" w:rsidRPr="00F5693C">
        <w:rPr>
          <w:rFonts w:hint="eastAsia"/>
          <w:noProof/>
          <w:spacing w:val="-2"/>
          <w:sz w:val="28"/>
          <w:szCs w:val="28"/>
        </w:rPr>
        <w:t>相關</w:t>
      </w:r>
      <w:r w:rsidR="00B05417" w:rsidRPr="00F5693C">
        <w:rPr>
          <w:rFonts w:hint="eastAsia"/>
          <w:noProof/>
          <w:spacing w:val="-2"/>
          <w:sz w:val="28"/>
          <w:szCs w:val="28"/>
        </w:rPr>
        <w:t>策略（圖</w:t>
      </w:r>
      <w:r w:rsidR="00D4594C" w:rsidRPr="00F5693C">
        <w:rPr>
          <w:rFonts w:hint="eastAsia"/>
          <w:noProof/>
          <w:spacing w:val="-2"/>
          <w:sz w:val="28"/>
          <w:szCs w:val="28"/>
        </w:rPr>
        <w:t>3</w:t>
      </w:r>
      <w:r w:rsidR="00B05417" w:rsidRPr="00F5693C">
        <w:rPr>
          <w:rFonts w:hint="eastAsia"/>
          <w:noProof/>
          <w:spacing w:val="-2"/>
          <w:sz w:val="28"/>
          <w:szCs w:val="28"/>
        </w:rPr>
        <w:t>）</w:t>
      </w:r>
      <w:r w:rsidR="006D56AE" w:rsidRPr="00F5693C">
        <w:rPr>
          <w:rFonts w:hint="eastAsia"/>
          <w:noProof/>
          <w:spacing w:val="-2"/>
          <w:sz w:val="28"/>
          <w:szCs w:val="28"/>
        </w:rPr>
        <w:t>，</w:t>
      </w:r>
      <w:r w:rsidR="00F5693C" w:rsidRPr="00F5693C">
        <w:rPr>
          <w:rFonts w:hint="eastAsia"/>
          <w:noProof/>
          <w:spacing w:val="-2"/>
          <w:sz w:val="28"/>
          <w:szCs w:val="28"/>
        </w:rPr>
        <w:t>資安署</w:t>
      </w:r>
      <w:r w:rsidR="002834AC" w:rsidRPr="00F5693C">
        <w:rPr>
          <w:rFonts w:hint="eastAsia"/>
          <w:noProof/>
          <w:spacing w:val="-2"/>
          <w:sz w:val="28"/>
          <w:szCs w:val="28"/>
        </w:rPr>
        <w:t>並參考國際主要訓練機構，擘劃資安職能訓練發展藍圖（圖</w:t>
      </w:r>
      <w:r w:rsidR="00C14F7F" w:rsidRPr="00F5693C">
        <w:rPr>
          <w:noProof/>
          <w:spacing w:val="-2"/>
          <w:sz w:val="28"/>
          <w:szCs w:val="28"/>
        </w:rPr>
        <w:t>4</w:t>
      </w:r>
      <w:r w:rsidR="002834AC" w:rsidRPr="00F5693C">
        <w:rPr>
          <w:rFonts w:hint="eastAsia"/>
          <w:noProof/>
          <w:spacing w:val="-2"/>
          <w:sz w:val="28"/>
          <w:szCs w:val="28"/>
        </w:rPr>
        <w:t>），</w:t>
      </w:r>
      <w:r w:rsidR="007B3D2D" w:rsidRPr="00F5693C">
        <w:rPr>
          <w:rFonts w:hint="eastAsia"/>
          <w:noProof/>
          <w:spacing w:val="-2"/>
          <w:sz w:val="28"/>
          <w:szCs w:val="28"/>
        </w:rPr>
        <w:t>說明</w:t>
      </w:r>
      <w:r w:rsidR="00091D3C" w:rsidRPr="00F5693C">
        <w:rPr>
          <w:rFonts w:hint="eastAsia"/>
          <w:noProof/>
          <w:spacing w:val="-2"/>
          <w:sz w:val="28"/>
          <w:szCs w:val="28"/>
        </w:rPr>
        <w:t>如次：</w:t>
      </w:r>
    </w:p>
    <w:p w14:paraId="6422ADDA" w14:textId="406F4313" w:rsidR="005F7F3B" w:rsidRDefault="005F7F3B" w:rsidP="005F7F3B">
      <w:pPr>
        <w:pStyle w:val="ae"/>
        <w:overflowPunct w:val="0"/>
        <w:adjustRightInd w:val="0"/>
        <w:snapToGrid w:val="0"/>
        <w:spacing w:line="500" w:lineRule="exact"/>
        <w:ind w:firstLineChars="450" w:firstLine="1081"/>
        <w:rPr>
          <w:rFonts w:hAnsi="標楷體"/>
          <w:b/>
          <w:noProof/>
          <w:sz w:val="28"/>
          <w:szCs w:val="28"/>
        </w:rPr>
      </w:pPr>
      <w:r w:rsidRPr="00127F32">
        <w:rPr>
          <w:rFonts w:ascii="Times New Roman" w:eastAsia="新細明體"/>
          <w:b/>
          <w:bCs/>
          <w:noProof/>
          <w:szCs w:val="20"/>
        </w:rPr>
        <w:lastRenderedPageBreak/>
        <mc:AlternateContent>
          <mc:Choice Requires="wps">
            <w:drawing>
              <wp:anchor distT="45720" distB="45720" distL="114300" distR="114300" simplePos="0" relativeHeight="251889664" behindDoc="0" locked="0" layoutInCell="1" allowOverlap="1" wp14:anchorId="5BB3F1F4" wp14:editId="45EB91F4">
                <wp:simplePos x="0" y="0"/>
                <wp:positionH relativeFrom="margin">
                  <wp:posOffset>-148776</wp:posOffset>
                </wp:positionH>
                <wp:positionV relativeFrom="paragraph">
                  <wp:posOffset>4575175</wp:posOffset>
                </wp:positionV>
                <wp:extent cx="6527165" cy="4296410"/>
                <wp:effectExtent l="0" t="0" r="6985" b="889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165" cy="4296410"/>
                        </a:xfrm>
                        <a:prstGeom prst="rect">
                          <a:avLst/>
                        </a:prstGeom>
                        <a:solidFill>
                          <a:srgbClr val="FFFFFF"/>
                        </a:solidFill>
                        <a:ln w="9525">
                          <a:noFill/>
                          <a:miter lim="800000"/>
                          <a:headEnd/>
                          <a:tailEnd/>
                        </a:ln>
                      </wps:spPr>
                      <wps:txbx>
                        <w:txbxContent>
                          <w:p w14:paraId="21747304" w14:textId="77777777" w:rsidR="005F7F3B" w:rsidRDefault="005F7F3B" w:rsidP="005F7F3B">
                            <w:pPr>
                              <w:spacing w:line="320" w:lineRule="exact"/>
                              <w:jc w:val="center"/>
                              <w:rPr>
                                <w:rFonts w:ascii="標楷體" w:eastAsia="標楷體" w:hAnsi="標楷體"/>
                                <w:b/>
                                <w:bCs/>
                                <w:szCs w:val="24"/>
                              </w:rPr>
                            </w:pPr>
                            <w:r w:rsidRPr="003B59E7">
                              <w:rPr>
                                <w:rFonts w:ascii="標楷體" w:eastAsia="標楷體" w:hAnsi="標楷體" w:hint="eastAsia"/>
                                <w:b/>
                                <w:bCs/>
                                <w:szCs w:val="24"/>
                              </w:rPr>
                              <w:t>圖</w:t>
                            </w:r>
                            <w:r>
                              <w:rPr>
                                <w:rFonts w:ascii="標楷體" w:eastAsia="標楷體" w:hAnsi="標楷體"/>
                                <w:b/>
                                <w:bCs/>
                                <w:szCs w:val="24"/>
                              </w:rPr>
                              <w:t>4</w:t>
                            </w:r>
                            <w:r w:rsidRPr="003B59E7">
                              <w:rPr>
                                <w:rFonts w:ascii="標楷體" w:eastAsia="標楷體" w:hAnsi="標楷體" w:hint="eastAsia"/>
                                <w:b/>
                                <w:bCs/>
                                <w:szCs w:val="24"/>
                              </w:rPr>
                              <w:t xml:space="preserve">　資安職能訓練發展藍圖</w:t>
                            </w:r>
                          </w:p>
                          <w:p w14:paraId="0B6D2CBC" w14:textId="77777777" w:rsidR="005F7F3B" w:rsidRPr="005F7F3B" w:rsidRDefault="005F7F3B" w:rsidP="005F7F3B">
                            <w:pPr>
                              <w:spacing w:line="320" w:lineRule="exact"/>
                              <w:jc w:val="center"/>
                              <w:rPr>
                                <w:rFonts w:ascii="標楷體" w:eastAsia="標楷體" w:hAnsi="標楷體"/>
                                <w:b/>
                                <w:bCs/>
                                <w:szCs w:val="24"/>
                              </w:rPr>
                            </w:pPr>
                          </w:p>
                          <w:p w14:paraId="7659D853" w14:textId="77777777" w:rsidR="005F7F3B" w:rsidRDefault="005F7F3B" w:rsidP="005F7F3B">
                            <w:pPr>
                              <w:rPr>
                                <w:noProof/>
                              </w:rPr>
                            </w:pPr>
                          </w:p>
                          <w:p w14:paraId="6FCCD28C" w14:textId="77777777" w:rsidR="005F7F3B" w:rsidRDefault="005F7F3B" w:rsidP="005F7F3B">
                            <w:pPr>
                              <w:rPr>
                                <w:noProof/>
                              </w:rPr>
                            </w:pPr>
                          </w:p>
                          <w:p w14:paraId="1FB6425E" w14:textId="77777777" w:rsidR="005F7F3B" w:rsidRDefault="005F7F3B" w:rsidP="005F7F3B">
                            <w:pPr>
                              <w:rPr>
                                <w:noProof/>
                              </w:rPr>
                            </w:pPr>
                          </w:p>
                          <w:p w14:paraId="2E1CCD37" w14:textId="77777777" w:rsidR="005F7F3B" w:rsidRDefault="005F7F3B" w:rsidP="005F7F3B"/>
                          <w:p w14:paraId="21F9923F" w14:textId="77777777" w:rsidR="005F7F3B" w:rsidRDefault="005F7F3B" w:rsidP="005F7F3B"/>
                          <w:p w14:paraId="7E6C3780" w14:textId="77777777" w:rsidR="005F7F3B" w:rsidRDefault="005F7F3B" w:rsidP="005F7F3B">
                            <w:pPr>
                              <w:rPr>
                                <w:noProof/>
                              </w:rPr>
                            </w:pPr>
                          </w:p>
                          <w:p w14:paraId="189A27AF" w14:textId="77777777" w:rsidR="005F7F3B" w:rsidRDefault="005F7F3B" w:rsidP="005F7F3B">
                            <w:pPr>
                              <w:spacing w:line="320" w:lineRule="exact"/>
                              <w:rPr>
                                <w:rFonts w:ascii="標楷體" w:eastAsia="標楷體" w:hAnsi="標楷體"/>
                                <w:sz w:val="20"/>
                                <w:szCs w:val="16"/>
                              </w:rPr>
                            </w:pPr>
                          </w:p>
                          <w:p w14:paraId="6CF1138D" w14:textId="77777777" w:rsidR="005F7F3B" w:rsidRDefault="005F7F3B" w:rsidP="005F7F3B">
                            <w:pPr>
                              <w:spacing w:line="320" w:lineRule="exact"/>
                              <w:rPr>
                                <w:rFonts w:ascii="標楷體" w:eastAsia="標楷體" w:hAnsi="標楷體"/>
                                <w:sz w:val="20"/>
                                <w:szCs w:val="16"/>
                              </w:rPr>
                            </w:pPr>
                          </w:p>
                          <w:p w14:paraId="77880427" w14:textId="77777777" w:rsidR="005F7F3B" w:rsidRDefault="005F7F3B" w:rsidP="005F7F3B">
                            <w:pPr>
                              <w:spacing w:line="320" w:lineRule="exact"/>
                              <w:rPr>
                                <w:rFonts w:ascii="標楷體" w:eastAsia="標楷體" w:hAnsi="標楷體"/>
                                <w:sz w:val="20"/>
                                <w:szCs w:val="16"/>
                              </w:rPr>
                            </w:pPr>
                          </w:p>
                          <w:p w14:paraId="381436CB" w14:textId="77777777" w:rsidR="005F7F3B" w:rsidRDefault="005F7F3B" w:rsidP="005F7F3B">
                            <w:pPr>
                              <w:spacing w:line="320" w:lineRule="exact"/>
                              <w:rPr>
                                <w:rFonts w:ascii="標楷體" w:eastAsia="標楷體" w:hAnsi="標楷體"/>
                                <w:sz w:val="20"/>
                                <w:szCs w:val="16"/>
                              </w:rPr>
                            </w:pPr>
                          </w:p>
                          <w:p w14:paraId="7A86CF80" w14:textId="77777777" w:rsidR="005F7F3B" w:rsidRDefault="005F7F3B" w:rsidP="005F7F3B">
                            <w:pPr>
                              <w:spacing w:line="320" w:lineRule="exact"/>
                              <w:rPr>
                                <w:rFonts w:ascii="標楷體" w:eastAsia="標楷體" w:hAnsi="標楷體"/>
                                <w:sz w:val="20"/>
                                <w:szCs w:val="16"/>
                              </w:rPr>
                            </w:pPr>
                          </w:p>
                          <w:p w14:paraId="20D365D3" w14:textId="77777777" w:rsidR="005F7F3B" w:rsidRDefault="005F7F3B" w:rsidP="005F7F3B">
                            <w:pPr>
                              <w:spacing w:line="320" w:lineRule="exact"/>
                              <w:rPr>
                                <w:noProof/>
                              </w:rPr>
                            </w:pPr>
                          </w:p>
                          <w:p w14:paraId="68F62119" w14:textId="77777777" w:rsidR="005F7F3B" w:rsidRDefault="005F7F3B" w:rsidP="005F7F3B">
                            <w:pPr>
                              <w:spacing w:line="320" w:lineRule="exact"/>
                              <w:rPr>
                                <w:noProof/>
                              </w:rPr>
                            </w:pPr>
                          </w:p>
                          <w:p w14:paraId="4560A6EE" w14:textId="77777777" w:rsidR="005F7F3B" w:rsidRDefault="005F7F3B" w:rsidP="005F7F3B">
                            <w:pPr>
                              <w:spacing w:line="320" w:lineRule="exact"/>
                              <w:rPr>
                                <w:rFonts w:ascii="標楷體" w:eastAsia="標楷體" w:hAnsi="標楷體"/>
                                <w:sz w:val="20"/>
                                <w:szCs w:val="16"/>
                              </w:rPr>
                            </w:pPr>
                          </w:p>
                          <w:p w14:paraId="27F0D30D" w14:textId="77777777" w:rsidR="005F7F3B" w:rsidRDefault="005F7F3B" w:rsidP="005F7F3B">
                            <w:pPr>
                              <w:spacing w:line="320" w:lineRule="exact"/>
                              <w:rPr>
                                <w:rFonts w:ascii="標楷體" w:eastAsia="標楷體" w:hAnsi="標楷體"/>
                                <w:sz w:val="20"/>
                                <w:szCs w:val="16"/>
                              </w:rPr>
                            </w:pPr>
                          </w:p>
                          <w:p w14:paraId="5CDD645A" w14:textId="77777777" w:rsidR="005F7F3B" w:rsidRDefault="005F7F3B" w:rsidP="005F7F3B">
                            <w:pPr>
                              <w:spacing w:line="320" w:lineRule="exact"/>
                              <w:rPr>
                                <w:rFonts w:ascii="標楷體" w:eastAsia="標楷體" w:hAnsi="標楷體"/>
                                <w:sz w:val="20"/>
                                <w:szCs w:val="16"/>
                              </w:rPr>
                            </w:pPr>
                          </w:p>
                          <w:p w14:paraId="345FA73D" w14:textId="77777777" w:rsidR="005F7F3B" w:rsidRDefault="005F7F3B" w:rsidP="005F7F3B">
                            <w:pPr>
                              <w:spacing w:line="320" w:lineRule="exact"/>
                              <w:rPr>
                                <w:rFonts w:ascii="標楷體" w:eastAsia="標楷體" w:hAnsi="標楷體"/>
                                <w:sz w:val="20"/>
                                <w:szCs w:val="16"/>
                              </w:rPr>
                            </w:pPr>
                            <w:r>
                              <w:rPr>
                                <w:noProof/>
                              </w:rPr>
                              <w:drawing>
                                <wp:inline distT="0" distB="0" distL="0" distR="0" wp14:anchorId="0AF56441" wp14:editId="254FD1E5">
                                  <wp:extent cx="6365834" cy="3635298"/>
                                  <wp:effectExtent l="0" t="0" r="0" b="3810"/>
                                  <wp:docPr id="30" name="圖片 30" descr="資安職能訓練發展藍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資安職能訓練發展藍圖"/>
                                          <pic:cNvPicPr>
                                            <a:picLocks noChangeAspect="1" noChangeArrowheads="1"/>
                                          </pic:cNvPicPr>
                                        </pic:nvPicPr>
                                        <pic:blipFill rotWithShape="1">
                                          <a:blip r:embed="rId12">
                                            <a:extLst>
                                              <a:ext uri="{28A0092B-C50C-407E-A947-70E740481C1C}">
                                                <a14:useLocalDpi xmlns:a14="http://schemas.microsoft.com/office/drawing/2010/main" val="0"/>
                                              </a:ext>
                                            </a:extLst>
                                          </a:blip>
                                          <a:srcRect t="4100" b="6155"/>
                                          <a:stretch/>
                                        </pic:blipFill>
                                        <pic:spPr bwMode="auto">
                                          <a:xfrm>
                                            <a:off x="0" y="0"/>
                                            <a:ext cx="6478114" cy="3699417"/>
                                          </a:xfrm>
                                          <a:prstGeom prst="rect">
                                            <a:avLst/>
                                          </a:prstGeom>
                                          <a:noFill/>
                                          <a:ln>
                                            <a:noFill/>
                                          </a:ln>
                                          <a:extLst>
                                            <a:ext uri="{53640926-AAD7-44D8-BBD7-CCE9431645EC}">
                                              <a14:shadowObscured xmlns:a14="http://schemas.microsoft.com/office/drawing/2010/main"/>
                                            </a:ext>
                                          </a:extLst>
                                        </pic:spPr>
                                      </pic:pic>
                                    </a:graphicData>
                                  </a:graphic>
                                </wp:inline>
                              </w:drawing>
                            </w:r>
                          </w:p>
                          <w:p w14:paraId="549FA121" w14:textId="77777777" w:rsidR="005F7F3B" w:rsidRPr="001F5072" w:rsidRDefault="005F7F3B" w:rsidP="005F7F3B">
                            <w:pPr>
                              <w:spacing w:line="240" w:lineRule="exact"/>
                              <w:ind w:firstLineChars="42" w:firstLine="76"/>
                              <w:rPr>
                                <w:rFonts w:ascii="標楷體" w:eastAsia="標楷體" w:hAnsi="標楷體"/>
                                <w:sz w:val="18"/>
                                <w:szCs w:val="18"/>
                              </w:rPr>
                            </w:pPr>
                            <w:r w:rsidRPr="001F5072">
                              <w:rPr>
                                <w:rFonts w:ascii="標楷體" w:eastAsia="標楷體" w:hAnsi="標楷體" w:hint="eastAsia"/>
                                <w:sz w:val="18"/>
                                <w:szCs w:val="18"/>
                              </w:rPr>
                              <w:t>資料來源：擷取自資安署網站。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B3F1F4" id="_x0000_s1032" type="#_x0000_t202" style="position:absolute;left:0;text-align:left;margin-left:-11.7pt;margin-top:360.25pt;width:513.95pt;height:338.3pt;z-index:251889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" stroked="f">
                <v:textbox>
                  <w:txbxContent>
                    <w:p w14:paraId="21747304" w14:textId="77777777" w:rsidR="005F7F3B" w:rsidRDefault="005F7F3B" w:rsidP="005F7F3B">
                      <w:pPr>
                        <w:spacing w:line="320" w:lineRule="exact"/>
                        <w:jc w:val="center"/>
                        <w:rPr>
                          <w:rFonts w:ascii="標楷體" w:eastAsia="標楷體" w:hAnsi="標楷體"/>
                          <w:b/>
                          <w:bCs/>
                          <w:szCs w:val="24"/>
                        </w:rPr>
                      </w:pPr>
                      <w:r w:rsidRPr="003B59E7">
                        <w:rPr>
                          <w:rFonts w:ascii="標楷體" w:eastAsia="標楷體" w:hAnsi="標楷體" w:hint="eastAsia"/>
                          <w:b/>
                          <w:bCs/>
                          <w:szCs w:val="24"/>
                        </w:rPr>
                        <w:t>圖</w:t>
                      </w:r>
                      <w:r>
                        <w:rPr>
                          <w:rFonts w:ascii="標楷體" w:eastAsia="標楷體" w:hAnsi="標楷體"/>
                          <w:b/>
                          <w:bCs/>
                          <w:szCs w:val="24"/>
                        </w:rPr>
                        <w:t>4</w:t>
                      </w:r>
                      <w:r w:rsidRPr="003B59E7">
                        <w:rPr>
                          <w:rFonts w:ascii="標楷體" w:eastAsia="標楷體" w:hAnsi="標楷體" w:hint="eastAsia"/>
                          <w:b/>
                          <w:bCs/>
                          <w:szCs w:val="24"/>
                        </w:rPr>
                        <w:t xml:space="preserve">　</w:t>
                      </w:r>
                      <w:proofErr w:type="gramStart"/>
                      <w:r w:rsidRPr="003B59E7">
                        <w:rPr>
                          <w:rFonts w:ascii="標楷體" w:eastAsia="標楷體" w:hAnsi="標楷體" w:hint="eastAsia"/>
                          <w:b/>
                          <w:bCs/>
                          <w:szCs w:val="24"/>
                        </w:rPr>
                        <w:t>資安職能</w:t>
                      </w:r>
                      <w:proofErr w:type="gramEnd"/>
                      <w:r w:rsidRPr="003B59E7">
                        <w:rPr>
                          <w:rFonts w:ascii="標楷體" w:eastAsia="標楷體" w:hAnsi="標楷體" w:hint="eastAsia"/>
                          <w:b/>
                          <w:bCs/>
                          <w:szCs w:val="24"/>
                        </w:rPr>
                        <w:t>訓練發展藍圖</w:t>
                      </w:r>
                    </w:p>
                    <w:p w14:paraId="0B6D2CBC" w14:textId="77777777" w:rsidR="005F7F3B" w:rsidRPr="005F7F3B" w:rsidRDefault="005F7F3B" w:rsidP="005F7F3B">
                      <w:pPr>
                        <w:spacing w:line="320" w:lineRule="exact"/>
                        <w:jc w:val="center"/>
                        <w:rPr>
                          <w:rFonts w:ascii="標楷體" w:eastAsia="標楷體" w:hAnsi="標楷體"/>
                          <w:b/>
                          <w:bCs/>
                          <w:szCs w:val="24"/>
                        </w:rPr>
                      </w:pPr>
                    </w:p>
                    <w:p w14:paraId="7659D853" w14:textId="77777777" w:rsidR="005F7F3B" w:rsidRDefault="005F7F3B" w:rsidP="005F7F3B">
                      <w:pPr>
                        <w:rPr>
                          <w:noProof/>
                        </w:rPr>
                      </w:pPr>
                    </w:p>
                    <w:p w14:paraId="6FCCD28C" w14:textId="77777777" w:rsidR="005F7F3B" w:rsidRDefault="005F7F3B" w:rsidP="005F7F3B">
                      <w:pPr>
                        <w:rPr>
                          <w:noProof/>
                        </w:rPr>
                      </w:pPr>
                    </w:p>
                    <w:p w14:paraId="1FB6425E" w14:textId="77777777" w:rsidR="005F7F3B" w:rsidRDefault="005F7F3B" w:rsidP="005F7F3B">
                      <w:pPr>
                        <w:rPr>
                          <w:noProof/>
                        </w:rPr>
                      </w:pPr>
                    </w:p>
                    <w:p w14:paraId="2E1CCD37" w14:textId="77777777" w:rsidR="005F7F3B" w:rsidRDefault="005F7F3B" w:rsidP="005F7F3B"/>
                    <w:p w14:paraId="21F9923F" w14:textId="77777777" w:rsidR="005F7F3B" w:rsidRDefault="005F7F3B" w:rsidP="005F7F3B"/>
                    <w:p w14:paraId="7E6C3780" w14:textId="77777777" w:rsidR="005F7F3B" w:rsidRDefault="005F7F3B" w:rsidP="005F7F3B">
                      <w:pPr>
                        <w:rPr>
                          <w:noProof/>
                        </w:rPr>
                      </w:pPr>
                    </w:p>
                    <w:p w14:paraId="189A27AF" w14:textId="77777777" w:rsidR="005F7F3B" w:rsidRDefault="005F7F3B" w:rsidP="005F7F3B">
                      <w:pPr>
                        <w:spacing w:line="320" w:lineRule="exact"/>
                        <w:rPr>
                          <w:rFonts w:ascii="標楷體" w:eastAsia="標楷體" w:hAnsi="標楷體"/>
                          <w:sz w:val="20"/>
                          <w:szCs w:val="16"/>
                        </w:rPr>
                      </w:pPr>
                    </w:p>
                    <w:p w14:paraId="6CF1138D" w14:textId="77777777" w:rsidR="005F7F3B" w:rsidRDefault="005F7F3B" w:rsidP="005F7F3B">
                      <w:pPr>
                        <w:spacing w:line="320" w:lineRule="exact"/>
                        <w:rPr>
                          <w:rFonts w:ascii="標楷體" w:eastAsia="標楷體" w:hAnsi="標楷體"/>
                          <w:sz w:val="20"/>
                          <w:szCs w:val="16"/>
                        </w:rPr>
                      </w:pPr>
                    </w:p>
                    <w:p w14:paraId="77880427" w14:textId="77777777" w:rsidR="005F7F3B" w:rsidRDefault="005F7F3B" w:rsidP="005F7F3B">
                      <w:pPr>
                        <w:spacing w:line="320" w:lineRule="exact"/>
                        <w:rPr>
                          <w:rFonts w:ascii="標楷體" w:eastAsia="標楷體" w:hAnsi="標楷體"/>
                          <w:sz w:val="20"/>
                          <w:szCs w:val="16"/>
                        </w:rPr>
                      </w:pPr>
                    </w:p>
                    <w:p w14:paraId="381436CB" w14:textId="77777777" w:rsidR="005F7F3B" w:rsidRDefault="005F7F3B" w:rsidP="005F7F3B">
                      <w:pPr>
                        <w:spacing w:line="320" w:lineRule="exact"/>
                        <w:rPr>
                          <w:rFonts w:ascii="標楷體" w:eastAsia="標楷體" w:hAnsi="標楷體"/>
                          <w:sz w:val="20"/>
                          <w:szCs w:val="16"/>
                        </w:rPr>
                      </w:pPr>
                    </w:p>
                    <w:p w14:paraId="7A86CF80" w14:textId="77777777" w:rsidR="005F7F3B" w:rsidRDefault="005F7F3B" w:rsidP="005F7F3B">
                      <w:pPr>
                        <w:spacing w:line="320" w:lineRule="exact"/>
                        <w:rPr>
                          <w:rFonts w:ascii="標楷體" w:eastAsia="標楷體" w:hAnsi="標楷體"/>
                          <w:sz w:val="20"/>
                          <w:szCs w:val="16"/>
                        </w:rPr>
                      </w:pPr>
                    </w:p>
                    <w:p w14:paraId="20D365D3" w14:textId="77777777" w:rsidR="005F7F3B" w:rsidRDefault="005F7F3B" w:rsidP="005F7F3B">
                      <w:pPr>
                        <w:spacing w:line="320" w:lineRule="exact"/>
                        <w:rPr>
                          <w:noProof/>
                        </w:rPr>
                      </w:pPr>
                    </w:p>
                    <w:p w14:paraId="68F62119" w14:textId="77777777" w:rsidR="005F7F3B" w:rsidRDefault="005F7F3B" w:rsidP="005F7F3B">
                      <w:pPr>
                        <w:spacing w:line="320" w:lineRule="exact"/>
                        <w:rPr>
                          <w:noProof/>
                        </w:rPr>
                      </w:pPr>
                    </w:p>
                    <w:p w14:paraId="4560A6EE" w14:textId="77777777" w:rsidR="005F7F3B" w:rsidRDefault="005F7F3B" w:rsidP="005F7F3B">
                      <w:pPr>
                        <w:spacing w:line="320" w:lineRule="exact"/>
                        <w:rPr>
                          <w:rFonts w:ascii="標楷體" w:eastAsia="標楷體" w:hAnsi="標楷體"/>
                          <w:sz w:val="20"/>
                          <w:szCs w:val="16"/>
                        </w:rPr>
                      </w:pPr>
                    </w:p>
                    <w:p w14:paraId="27F0D30D" w14:textId="77777777" w:rsidR="005F7F3B" w:rsidRDefault="005F7F3B" w:rsidP="005F7F3B">
                      <w:pPr>
                        <w:spacing w:line="320" w:lineRule="exact"/>
                        <w:rPr>
                          <w:rFonts w:ascii="標楷體" w:eastAsia="標楷體" w:hAnsi="標楷體"/>
                          <w:sz w:val="20"/>
                          <w:szCs w:val="16"/>
                        </w:rPr>
                      </w:pPr>
                    </w:p>
                    <w:p w14:paraId="5CDD645A" w14:textId="77777777" w:rsidR="005F7F3B" w:rsidRDefault="005F7F3B" w:rsidP="005F7F3B">
                      <w:pPr>
                        <w:spacing w:line="320" w:lineRule="exact"/>
                        <w:rPr>
                          <w:rFonts w:ascii="標楷體" w:eastAsia="標楷體" w:hAnsi="標楷體"/>
                          <w:sz w:val="20"/>
                          <w:szCs w:val="16"/>
                        </w:rPr>
                      </w:pPr>
                    </w:p>
                    <w:p w14:paraId="345FA73D" w14:textId="77777777" w:rsidR="005F7F3B" w:rsidRDefault="005F7F3B" w:rsidP="005F7F3B">
                      <w:pPr>
                        <w:spacing w:line="320" w:lineRule="exact"/>
                        <w:rPr>
                          <w:rFonts w:ascii="標楷體" w:eastAsia="標楷體" w:hAnsi="標楷體"/>
                          <w:sz w:val="20"/>
                          <w:szCs w:val="16"/>
                        </w:rPr>
                      </w:pPr>
                      <w:r>
                        <w:rPr>
                          <w:noProof/>
                        </w:rPr>
                        <w:drawing>
                          <wp:inline distT="0" distB="0" distL="0" distR="0" wp14:anchorId="0AF56441" wp14:editId="254FD1E5">
                            <wp:extent cx="6365834" cy="3635298"/>
                            <wp:effectExtent l="0" t="0" r="0" b="3810"/>
                            <wp:docPr id="30" name="圖片 30" descr="資安職能訓練發展藍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資安職能訓練發展藍圖"/>
                                    <pic:cNvPicPr>
                                      <a:picLocks noChangeAspect="1" noChangeArrowheads="1"/>
                                    </pic:cNvPicPr>
                                  </pic:nvPicPr>
                                  <pic:blipFill rotWithShape="1">
                                    <a:blip r:embed="rId13">
                                      <a:extLst>
                                        <a:ext uri="{28A0092B-C50C-407E-A947-70E740481C1C}">
                                          <a14:useLocalDpi xmlns:a14="http://schemas.microsoft.com/office/drawing/2010/main" val="0"/>
                                        </a:ext>
                                      </a:extLst>
                                    </a:blip>
                                    <a:srcRect t="4100" b="6155"/>
                                    <a:stretch/>
                                  </pic:blipFill>
                                  <pic:spPr bwMode="auto">
                                    <a:xfrm>
                                      <a:off x="0" y="0"/>
                                      <a:ext cx="6478114" cy="3699417"/>
                                    </a:xfrm>
                                    <a:prstGeom prst="rect">
                                      <a:avLst/>
                                    </a:prstGeom>
                                    <a:noFill/>
                                    <a:ln>
                                      <a:noFill/>
                                    </a:ln>
                                    <a:extLst>
                                      <a:ext uri="{53640926-AAD7-44D8-BBD7-CCE9431645EC}">
                                        <a14:shadowObscured xmlns:a14="http://schemas.microsoft.com/office/drawing/2010/main"/>
                                      </a:ext>
                                    </a:extLst>
                                  </pic:spPr>
                                </pic:pic>
                              </a:graphicData>
                            </a:graphic>
                          </wp:inline>
                        </w:drawing>
                      </w:r>
                    </w:p>
                    <w:p w14:paraId="549FA121" w14:textId="77777777" w:rsidR="005F7F3B" w:rsidRPr="001F5072" w:rsidRDefault="005F7F3B" w:rsidP="005F7F3B">
                      <w:pPr>
                        <w:spacing w:line="240" w:lineRule="exact"/>
                        <w:ind w:firstLineChars="42" w:firstLine="76"/>
                        <w:rPr>
                          <w:rFonts w:ascii="標楷體" w:eastAsia="標楷體" w:hAnsi="標楷體"/>
                          <w:sz w:val="18"/>
                          <w:szCs w:val="18"/>
                        </w:rPr>
                      </w:pPr>
                      <w:r w:rsidRPr="001F5072">
                        <w:rPr>
                          <w:rFonts w:ascii="標楷體" w:eastAsia="標楷體" w:hAnsi="標楷體" w:hint="eastAsia"/>
                          <w:sz w:val="18"/>
                          <w:szCs w:val="18"/>
                        </w:rPr>
                        <w:t>資料來源：擷取自</w:t>
                      </w:r>
                      <w:proofErr w:type="gramStart"/>
                      <w:r w:rsidRPr="001F5072">
                        <w:rPr>
                          <w:rFonts w:ascii="標楷體" w:eastAsia="標楷體" w:hAnsi="標楷體" w:hint="eastAsia"/>
                          <w:sz w:val="18"/>
                          <w:szCs w:val="18"/>
                        </w:rPr>
                        <w:t>資安署</w:t>
                      </w:r>
                      <w:proofErr w:type="gramEnd"/>
                      <w:r w:rsidRPr="001F5072">
                        <w:rPr>
                          <w:rFonts w:ascii="標楷體" w:eastAsia="標楷體" w:hAnsi="標楷體" w:hint="eastAsia"/>
                          <w:sz w:val="18"/>
                          <w:szCs w:val="18"/>
                        </w:rPr>
                        <w:t>網站。</w:t>
                      </w:r>
                    </w:p>
                  </w:txbxContent>
                </v:textbox>
                <w10:wrap type="square" anchorx="margin"/>
              </v:shape>
            </w:pict>
          </mc:Fallback>
        </mc:AlternateContent>
      </w:r>
      <w:r w:rsidRPr="00127F32">
        <w:rPr>
          <w:noProof/>
          <w:spacing w:val="-2"/>
          <w:sz w:val="28"/>
          <w:szCs w:val="28"/>
        </w:rPr>
        <mc:AlternateContent>
          <mc:Choice Requires="wps">
            <w:drawing>
              <wp:anchor distT="45720" distB="45720" distL="114300" distR="114300" simplePos="0" relativeHeight="251885568" behindDoc="0" locked="0" layoutInCell="1" allowOverlap="1" wp14:anchorId="7DD31140" wp14:editId="36964D75">
                <wp:simplePos x="0" y="0"/>
                <wp:positionH relativeFrom="margin">
                  <wp:posOffset>-51946</wp:posOffset>
                </wp:positionH>
                <wp:positionV relativeFrom="paragraph">
                  <wp:posOffset>341</wp:posOffset>
                </wp:positionV>
                <wp:extent cx="6549390" cy="4185285"/>
                <wp:effectExtent l="0" t="0" r="3810" b="5715"/>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9390" cy="4185285"/>
                        </a:xfrm>
                        <a:prstGeom prst="rect">
                          <a:avLst/>
                        </a:prstGeom>
                        <a:solidFill>
                          <a:srgbClr val="FFFFFF"/>
                        </a:solidFill>
                        <a:ln w="9525">
                          <a:noFill/>
                          <a:miter lim="800000"/>
                          <a:headEnd/>
                          <a:tailEnd/>
                        </a:ln>
                      </wps:spPr>
                      <wps:txbx>
                        <w:txbxContent>
                          <w:p w14:paraId="1537AFA1" w14:textId="77777777" w:rsidR="005F7F3B" w:rsidRDefault="005F7F3B" w:rsidP="005F7F3B">
                            <w:pPr>
                              <w:spacing w:line="360" w:lineRule="auto"/>
                              <w:jc w:val="center"/>
                              <w:rPr>
                                <w:rFonts w:ascii="標楷體" w:eastAsia="標楷體" w:hAnsi="標楷體"/>
                                <w:b/>
                                <w:bCs/>
                                <w:szCs w:val="24"/>
                              </w:rPr>
                            </w:pPr>
                            <w:r w:rsidRPr="003B59E7">
                              <w:rPr>
                                <w:rFonts w:ascii="標楷體" w:eastAsia="標楷體" w:hAnsi="標楷體" w:hint="eastAsia"/>
                                <w:b/>
                                <w:bCs/>
                                <w:szCs w:val="24"/>
                              </w:rPr>
                              <w:t>圖</w:t>
                            </w:r>
                            <w:r w:rsidRPr="003B59E7">
                              <w:rPr>
                                <w:rFonts w:ascii="標楷體" w:eastAsia="標楷體" w:hAnsi="標楷體"/>
                                <w:b/>
                                <w:bCs/>
                                <w:szCs w:val="24"/>
                              </w:rPr>
                              <w:t>3</w:t>
                            </w:r>
                            <w:r w:rsidRPr="003B59E7">
                              <w:rPr>
                                <w:rFonts w:ascii="標楷體" w:eastAsia="標楷體" w:hAnsi="標楷體" w:hint="eastAsia"/>
                                <w:b/>
                                <w:bCs/>
                                <w:szCs w:val="24"/>
                              </w:rPr>
                              <w:t xml:space="preserve">　政府資安人力</w:t>
                            </w:r>
                            <w:r>
                              <w:rPr>
                                <w:rFonts w:ascii="標楷體" w:eastAsia="標楷體" w:hAnsi="標楷體" w:hint="eastAsia"/>
                                <w:b/>
                                <w:bCs/>
                                <w:szCs w:val="24"/>
                              </w:rPr>
                              <w:t>進用及</w:t>
                            </w:r>
                            <w:r w:rsidRPr="003B59E7">
                              <w:rPr>
                                <w:rFonts w:ascii="標楷體" w:eastAsia="標楷體" w:hAnsi="標楷體" w:hint="eastAsia"/>
                                <w:b/>
                                <w:bCs/>
                                <w:szCs w:val="24"/>
                              </w:rPr>
                              <w:t>培育策略</w:t>
                            </w:r>
                          </w:p>
                          <w:p w14:paraId="145971D5" w14:textId="77777777" w:rsidR="005F7F3B" w:rsidRPr="001D31FF" w:rsidRDefault="005F7F3B" w:rsidP="005F7F3B">
                            <w:pPr>
                              <w:spacing w:line="120" w:lineRule="exact"/>
                              <w:jc w:val="center"/>
                              <w:rPr>
                                <w:rFonts w:ascii="標楷體" w:eastAsia="標楷體" w:hAnsi="標楷體"/>
                                <w:b/>
                                <w:bCs/>
                                <w:szCs w:val="24"/>
                              </w:rPr>
                            </w:pPr>
                          </w:p>
                          <w:p w14:paraId="4670B0A6" w14:textId="77777777" w:rsidR="005F7F3B" w:rsidRDefault="005F7F3B" w:rsidP="005F7F3B">
                            <w:pPr>
                              <w:spacing w:line="240" w:lineRule="exact"/>
                              <w:rPr>
                                <w:noProof/>
                              </w:rPr>
                            </w:pPr>
                          </w:p>
                          <w:p w14:paraId="6C35B9F4" w14:textId="77777777" w:rsidR="005F7F3B" w:rsidRDefault="005F7F3B" w:rsidP="005F7F3B">
                            <w:pPr>
                              <w:spacing w:line="240" w:lineRule="exact"/>
                              <w:rPr>
                                <w:noProof/>
                              </w:rPr>
                            </w:pPr>
                          </w:p>
                          <w:p w14:paraId="642BA3D3" w14:textId="77777777" w:rsidR="005F7F3B" w:rsidRDefault="005F7F3B" w:rsidP="005F7F3B">
                            <w:pPr>
                              <w:rPr>
                                <w:noProof/>
                              </w:rPr>
                            </w:pPr>
                          </w:p>
                          <w:p w14:paraId="7938BBED" w14:textId="77777777" w:rsidR="005F7F3B" w:rsidRDefault="005F7F3B" w:rsidP="005F7F3B">
                            <w:pPr>
                              <w:rPr>
                                <w:noProof/>
                              </w:rPr>
                            </w:pPr>
                          </w:p>
                          <w:p w14:paraId="108E70FB" w14:textId="77777777" w:rsidR="005F7F3B" w:rsidRDefault="005F7F3B" w:rsidP="005F7F3B"/>
                          <w:p w14:paraId="439106A7" w14:textId="77777777" w:rsidR="005F7F3B" w:rsidRDefault="005F7F3B" w:rsidP="005F7F3B"/>
                          <w:p w14:paraId="2DB91AB9" w14:textId="77777777" w:rsidR="005F7F3B" w:rsidRDefault="005F7F3B" w:rsidP="005F7F3B">
                            <w:pPr>
                              <w:rPr>
                                <w:noProof/>
                              </w:rPr>
                            </w:pPr>
                          </w:p>
                          <w:p w14:paraId="3142EDD2" w14:textId="77777777" w:rsidR="005F7F3B" w:rsidRDefault="005F7F3B" w:rsidP="005F7F3B">
                            <w:pPr>
                              <w:spacing w:line="320" w:lineRule="exact"/>
                              <w:rPr>
                                <w:rFonts w:ascii="標楷體" w:eastAsia="標楷體" w:hAnsi="標楷體"/>
                                <w:sz w:val="20"/>
                                <w:szCs w:val="16"/>
                              </w:rPr>
                            </w:pPr>
                          </w:p>
                          <w:p w14:paraId="6FAA571F" w14:textId="77777777" w:rsidR="005F7F3B" w:rsidRDefault="005F7F3B" w:rsidP="005F7F3B">
                            <w:pPr>
                              <w:spacing w:line="320" w:lineRule="exact"/>
                              <w:rPr>
                                <w:rFonts w:ascii="標楷體" w:eastAsia="標楷體" w:hAnsi="標楷體"/>
                                <w:sz w:val="20"/>
                                <w:szCs w:val="16"/>
                              </w:rPr>
                            </w:pPr>
                          </w:p>
                          <w:p w14:paraId="74DD2530" w14:textId="77777777" w:rsidR="005F7F3B" w:rsidRDefault="005F7F3B" w:rsidP="005F7F3B">
                            <w:pPr>
                              <w:spacing w:line="320" w:lineRule="exact"/>
                              <w:rPr>
                                <w:rFonts w:ascii="標楷體" w:eastAsia="標楷體" w:hAnsi="標楷體"/>
                                <w:sz w:val="20"/>
                                <w:szCs w:val="16"/>
                              </w:rPr>
                            </w:pPr>
                          </w:p>
                          <w:p w14:paraId="62E8960D" w14:textId="77777777" w:rsidR="005F7F3B" w:rsidRDefault="005F7F3B" w:rsidP="005F7F3B">
                            <w:pPr>
                              <w:spacing w:line="320" w:lineRule="exact"/>
                              <w:rPr>
                                <w:rFonts w:ascii="標楷體" w:eastAsia="標楷體" w:hAnsi="標楷體"/>
                                <w:sz w:val="20"/>
                                <w:szCs w:val="16"/>
                              </w:rPr>
                            </w:pPr>
                          </w:p>
                          <w:p w14:paraId="0FD1550E" w14:textId="77777777" w:rsidR="005F7F3B" w:rsidRDefault="005F7F3B" w:rsidP="005F7F3B">
                            <w:pPr>
                              <w:spacing w:line="320" w:lineRule="exact"/>
                              <w:rPr>
                                <w:rFonts w:ascii="標楷體" w:eastAsia="標楷體" w:hAnsi="標楷體"/>
                                <w:sz w:val="20"/>
                                <w:szCs w:val="16"/>
                              </w:rPr>
                            </w:pPr>
                          </w:p>
                          <w:p w14:paraId="6CB8B5E0" w14:textId="77777777" w:rsidR="005F7F3B" w:rsidRDefault="005F7F3B" w:rsidP="005F7F3B">
                            <w:pPr>
                              <w:spacing w:line="320" w:lineRule="exact"/>
                              <w:rPr>
                                <w:rFonts w:ascii="標楷體" w:eastAsia="標楷體" w:hAnsi="標楷體"/>
                                <w:sz w:val="20"/>
                                <w:szCs w:val="16"/>
                              </w:rPr>
                            </w:pPr>
                          </w:p>
                          <w:p w14:paraId="052650A2" w14:textId="77777777" w:rsidR="005F7F3B" w:rsidRDefault="005F7F3B" w:rsidP="005F7F3B">
                            <w:pPr>
                              <w:spacing w:line="320" w:lineRule="exact"/>
                              <w:rPr>
                                <w:rFonts w:ascii="標楷體" w:eastAsia="標楷體" w:hAnsi="標楷體"/>
                                <w:sz w:val="20"/>
                                <w:szCs w:val="16"/>
                              </w:rPr>
                            </w:pPr>
                          </w:p>
                          <w:p w14:paraId="29F00CE0" w14:textId="77777777" w:rsidR="005F7F3B" w:rsidRDefault="005F7F3B" w:rsidP="005F7F3B">
                            <w:pPr>
                              <w:spacing w:line="320" w:lineRule="exact"/>
                              <w:rPr>
                                <w:noProof/>
                              </w:rPr>
                            </w:pPr>
                          </w:p>
                          <w:p w14:paraId="792AC5CA" w14:textId="77777777" w:rsidR="005F7F3B" w:rsidRDefault="005F7F3B" w:rsidP="005F7F3B">
                            <w:pPr>
                              <w:spacing w:line="320" w:lineRule="exact"/>
                              <w:rPr>
                                <w:noProof/>
                              </w:rPr>
                            </w:pPr>
                          </w:p>
                          <w:p w14:paraId="78F2BD1B" w14:textId="77777777" w:rsidR="005F7F3B" w:rsidRPr="006E4557" w:rsidRDefault="005F7F3B" w:rsidP="005F7F3B">
                            <w:pPr>
                              <w:spacing w:line="320" w:lineRule="exact"/>
                              <w:rPr>
                                <w:rFonts w:ascii="標楷體" w:eastAsia="標楷體" w:hAnsi="標楷體"/>
                                <w:sz w:val="20"/>
                                <w:szCs w:val="16"/>
                              </w:rPr>
                            </w:pPr>
                            <w:r>
                              <w:rPr>
                                <w:noProof/>
                              </w:rPr>
                              <w:drawing>
                                <wp:inline distT="0" distB="0" distL="0" distR="0" wp14:anchorId="275403C5" wp14:editId="5D216159">
                                  <wp:extent cx="6289288" cy="3543703"/>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54164" cy="3636603"/>
                                          </a:xfrm>
                                          <a:prstGeom prst="rect">
                                            <a:avLst/>
                                          </a:prstGeom>
                                        </pic:spPr>
                                      </pic:pic>
                                    </a:graphicData>
                                  </a:graphic>
                                </wp:inline>
                              </w:drawing>
                            </w:r>
                          </w:p>
                          <w:p w14:paraId="134DB636" w14:textId="77777777" w:rsidR="005F7F3B" w:rsidRPr="00263943" w:rsidRDefault="005F7F3B" w:rsidP="005F7F3B">
                            <w:pPr>
                              <w:spacing w:line="240" w:lineRule="exact"/>
                              <w:rPr>
                                <w:rFonts w:ascii="標楷體" w:eastAsia="標楷體" w:hAnsi="標楷體"/>
                                <w:sz w:val="20"/>
                                <w:szCs w:val="16"/>
                              </w:rPr>
                            </w:pPr>
                            <w:r w:rsidRPr="00263943">
                              <w:rPr>
                                <w:rFonts w:ascii="標楷體" w:eastAsia="標楷體" w:hAnsi="標楷體" w:hint="eastAsia"/>
                                <w:sz w:val="20"/>
                                <w:szCs w:val="16"/>
                              </w:rPr>
                              <w:t>資料來源：擷取自資安署網站。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D31140" id="_x0000_s1033" type="#_x0000_t202" style="position:absolute;left:0;text-align:left;margin-left:-4.1pt;margin-top:.05pt;width:515.7pt;height:329.55pt;z-index:251885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" stroked="f">
                <v:textbox>
                  <w:txbxContent>
                    <w:p w14:paraId="1537AFA1" w14:textId="77777777" w:rsidR="005F7F3B" w:rsidRDefault="005F7F3B" w:rsidP="005F7F3B">
                      <w:pPr>
                        <w:spacing w:line="360" w:lineRule="auto"/>
                        <w:jc w:val="center"/>
                        <w:rPr>
                          <w:rFonts w:ascii="標楷體" w:eastAsia="標楷體" w:hAnsi="標楷體"/>
                          <w:b/>
                          <w:bCs/>
                          <w:szCs w:val="24"/>
                        </w:rPr>
                      </w:pPr>
                      <w:r w:rsidRPr="003B59E7">
                        <w:rPr>
                          <w:rFonts w:ascii="標楷體" w:eastAsia="標楷體" w:hAnsi="標楷體" w:hint="eastAsia"/>
                          <w:b/>
                          <w:bCs/>
                          <w:szCs w:val="24"/>
                        </w:rPr>
                        <w:t>圖</w:t>
                      </w:r>
                      <w:r w:rsidRPr="003B59E7">
                        <w:rPr>
                          <w:rFonts w:ascii="標楷體" w:eastAsia="標楷體" w:hAnsi="標楷體"/>
                          <w:b/>
                          <w:bCs/>
                          <w:szCs w:val="24"/>
                        </w:rPr>
                        <w:t>3</w:t>
                      </w:r>
                      <w:r w:rsidRPr="003B59E7">
                        <w:rPr>
                          <w:rFonts w:ascii="標楷體" w:eastAsia="標楷體" w:hAnsi="標楷體" w:hint="eastAsia"/>
                          <w:b/>
                          <w:bCs/>
                          <w:szCs w:val="24"/>
                        </w:rPr>
                        <w:t xml:space="preserve">　</w:t>
                      </w:r>
                      <w:proofErr w:type="gramStart"/>
                      <w:r w:rsidRPr="003B59E7">
                        <w:rPr>
                          <w:rFonts w:ascii="標楷體" w:eastAsia="標楷體" w:hAnsi="標楷體" w:hint="eastAsia"/>
                          <w:b/>
                          <w:bCs/>
                          <w:szCs w:val="24"/>
                        </w:rPr>
                        <w:t>政府資安人力</w:t>
                      </w:r>
                      <w:proofErr w:type="gramEnd"/>
                      <w:r>
                        <w:rPr>
                          <w:rFonts w:ascii="標楷體" w:eastAsia="標楷體" w:hAnsi="標楷體" w:hint="eastAsia"/>
                          <w:b/>
                          <w:bCs/>
                          <w:szCs w:val="24"/>
                        </w:rPr>
                        <w:t>進用及</w:t>
                      </w:r>
                      <w:r w:rsidRPr="003B59E7">
                        <w:rPr>
                          <w:rFonts w:ascii="標楷體" w:eastAsia="標楷體" w:hAnsi="標楷體" w:hint="eastAsia"/>
                          <w:b/>
                          <w:bCs/>
                          <w:szCs w:val="24"/>
                        </w:rPr>
                        <w:t>培育策略</w:t>
                      </w:r>
                    </w:p>
                    <w:p w14:paraId="145971D5" w14:textId="77777777" w:rsidR="005F7F3B" w:rsidRPr="001D31FF" w:rsidRDefault="005F7F3B" w:rsidP="005F7F3B">
                      <w:pPr>
                        <w:spacing w:line="120" w:lineRule="exact"/>
                        <w:jc w:val="center"/>
                        <w:rPr>
                          <w:rFonts w:ascii="標楷體" w:eastAsia="標楷體" w:hAnsi="標楷體"/>
                          <w:b/>
                          <w:bCs/>
                          <w:szCs w:val="24"/>
                        </w:rPr>
                      </w:pPr>
                    </w:p>
                    <w:p w14:paraId="4670B0A6" w14:textId="77777777" w:rsidR="005F7F3B" w:rsidRDefault="005F7F3B" w:rsidP="005F7F3B">
                      <w:pPr>
                        <w:spacing w:line="240" w:lineRule="exact"/>
                        <w:rPr>
                          <w:noProof/>
                        </w:rPr>
                      </w:pPr>
                    </w:p>
                    <w:p w14:paraId="6C35B9F4" w14:textId="77777777" w:rsidR="005F7F3B" w:rsidRDefault="005F7F3B" w:rsidP="005F7F3B">
                      <w:pPr>
                        <w:spacing w:line="240" w:lineRule="exact"/>
                        <w:rPr>
                          <w:noProof/>
                        </w:rPr>
                      </w:pPr>
                    </w:p>
                    <w:p w14:paraId="642BA3D3" w14:textId="77777777" w:rsidR="005F7F3B" w:rsidRDefault="005F7F3B" w:rsidP="005F7F3B">
                      <w:pPr>
                        <w:rPr>
                          <w:noProof/>
                        </w:rPr>
                      </w:pPr>
                    </w:p>
                    <w:p w14:paraId="7938BBED" w14:textId="77777777" w:rsidR="005F7F3B" w:rsidRDefault="005F7F3B" w:rsidP="005F7F3B">
                      <w:pPr>
                        <w:rPr>
                          <w:noProof/>
                        </w:rPr>
                      </w:pPr>
                    </w:p>
                    <w:p w14:paraId="108E70FB" w14:textId="77777777" w:rsidR="005F7F3B" w:rsidRDefault="005F7F3B" w:rsidP="005F7F3B"/>
                    <w:p w14:paraId="439106A7" w14:textId="77777777" w:rsidR="005F7F3B" w:rsidRDefault="005F7F3B" w:rsidP="005F7F3B"/>
                    <w:p w14:paraId="2DB91AB9" w14:textId="77777777" w:rsidR="005F7F3B" w:rsidRDefault="005F7F3B" w:rsidP="005F7F3B">
                      <w:pPr>
                        <w:rPr>
                          <w:noProof/>
                        </w:rPr>
                      </w:pPr>
                    </w:p>
                    <w:p w14:paraId="3142EDD2" w14:textId="77777777" w:rsidR="005F7F3B" w:rsidRDefault="005F7F3B" w:rsidP="005F7F3B">
                      <w:pPr>
                        <w:spacing w:line="320" w:lineRule="exact"/>
                        <w:rPr>
                          <w:rFonts w:ascii="標楷體" w:eastAsia="標楷體" w:hAnsi="標楷體"/>
                          <w:sz w:val="20"/>
                          <w:szCs w:val="16"/>
                        </w:rPr>
                      </w:pPr>
                    </w:p>
                    <w:p w14:paraId="6FAA571F" w14:textId="77777777" w:rsidR="005F7F3B" w:rsidRDefault="005F7F3B" w:rsidP="005F7F3B">
                      <w:pPr>
                        <w:spacing w:line="320" w:lineRule="exact"/>
                        <w:rPr>
                          <w:rFonts w:ascii="標楷體" w:eastAsia="標楷體" w:hAnsi="標楷體"/>
                          <w:sz w:val="20"/>
                          <w:szCs w:val="16"/>
                        </w:rPr>
                      </w:pPr>
                    </w:p>
                    <w:p w14:paraId="74DD2530" w14:textId="77777777" w:rsidR="005F7F3B" w:rsidRDefault="005F7F3B" w:rsidP="005F7F3B">
                      <w:pPr>
                        <w:spacing w:line="320" w:lineRule="exact"/>
                        <w:rPr>
                          <w:rFonts w:ascii="標楷體" w:eastAsia="標楷體" w:hAnsi="標楷體"/>
                          <w:sz w:val="20"/>
                          <w:szCs w:val="16"/>
                        </w:rPr>
                      </w:pPr>
                    </w:p>
                    <w:p w14:paraId="62E8960D" w14:textId="77777777" w:rsidR="005F7F3B" w:rsidRDefault="005F7F3B" w:rsidP="005F7F3B">
                      <w:pPr>
                        <w:spacing w:line="320" w:lineRule="exact"/>
                        <w:rPr>
                          <w:rFonts w:ascii="標楷體" w:eastAsia="標楷體" w:hAnsi="標楷體"/>
                          <w:sz w:val="20"/>
                          <w:szCs w:val="16"/>
                        </w:rPr>
                      </w:pPr>
                    </w:p>
                    <w:p w14:paraId="0FD1550E" w14:textId="77777777" w:rsidR="005F7F3B" w:rsidRDefault="005F7F3B" w:rsidP="005F7F3B">
                      <w:pPr>
                        <w:spacing w:line="320" w:lineRule="exact"/>
                        <w:rPr>
                          <w:rFonts w:ascii="標楷體" w:eastAsia="標楷體" w:hAnsi="標楷體"/>
                          <w:sz w:val="20"/>
                          <w:szCs w:val="16"/>
                        </w:rPr>
                      </w:pPr>
                    </w:p>
                    <w:p w14:paraId="6CB8B5E0" w14:textId="77777777" w:rsidR="005F7F3B" w:rsidRDefault="005F7F3B" w:rsidP="005F7F3B">
                      <w:pPr>
                        <w:spacing w:line="320" w:lineRule="exact"/>
                        <w:rPr>
                          <w:rFonts w:ascii="標楷體" w:eastAsia="標楷體" w:hAnsi="標楷體"/>
                          <w:sz w:val="20"/>
                          <w:szCs w:val="16"/>
                        </w:rPr>
                      </w:pPr>
                    </w:p>
                    <w:p w14:paraId="052650A2" w14:textId="77777777" w:rsidR="005F7F3B" w:rsidRDefault="005F7F3B" w:rsidP="005F7F3B">
                      <w:pPr>
                        <w:spacing w:line="320" w:lineRule="exact"/>
                        <w:rPr>
                          <w:rFonts w:ascii="標楷體" w:eastAsia="標楷體" w:hAnsi="標楷體"/>
                          <w:sz w:val="20"/>
                          <w:szCs w:val="16"/>
                        </w:rPr>
                      </w:pPr>
                    </w:p>
                    <w:p w14:paraId="29F00CE0" w14:textId="77777777" w:rsidR="005F7F3B" w:rsidRDefault="005F7F3B" w:rsidP="005F7F3B">
                      <w:pPr>
                        <w:spacing w:line="320" w:lineRule="exact"/>
                        <w:rPr>
                          <w:noProof/>
                        </w:rPr>
                      </w:pPr>
                    </w:p>
                    <w:p w14:paraId="792AC5CA" w14:textId="77777777" w:rsidR="005F7F3B" w:rsidRDefault="005F7F3B" w:rsidP="005F7F3B">
                      <w:pPr>
                        <w:spacing w:line="320" w:lineRule="exact"/>
                        <w:rPr>
                          <w:noProof/>
                        </w:rPr>
                      </w:pPr>
                    </w:p>
                    <w:p w14:paraId="78F2BD1B" w14:textId="77777777" w:rsidR="005F7F3B" w:rsidRPr="006E4557" w:rsidRDefault="005F7F3B" w:rsidP="005F7F3B">
                      <w:pPr>
                        <w:spacing w:line="320" w:lineRule="exact"/>
                        <w:rPr>
                          <w:rFonts w:ascii="標楷體" w:eastAsia="標楷體" w:hAnsi="標楷體"/>
                          <w:sz w:val="20"/>
                          <w:szCs w:val="16"/>
                        </w:rPr>
                      </w:pPr>
                      <w:r>
                        <w:rPr>
                          <w:noProof/>
                        </w:rPr>
                        <w:drawing>
                          <wp:inline distT="0" distB="0" distL="0" distR="0" wp14:anchorId="275403C5" wp14:editId="5D216159">
                            <wp:extent cx="6289288" cy="3543703"/>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54164" cy="3636603"/>
                                    </a:xfrm>
                                    <a:prstGeom prst="rect">
                                      <a:avLst/>
                                    </a:prstGeom>
                                  </pic:spPr>
                                </pic:pic>
                              </a:graphicData>
                            </a:graphic>
                          </wp:inline>
                        </w:drawing>
                      </w:r>
                    </w:p>
                    <w:p w14:paraId="134DB636" w14:textId="77777777" w:rsidR="005F7F3B" w:rsidRPr="00263943" w:rsidRDefault="005F7F3B" w:rsidP="005F7F3B">
                      <w:pPr>
                        <w:spacing w:line="240" w:lineRule="exact"/>
                        <w:rPr>
                          <w:rFonts w:ascii="標楷體" w:eastAsia="標楷體" w:hAnsi="標楷體"/>
                          <w:sz w:val="20"/>
                          <w:szCs w:val="16"/>
                        </w:rPr>
                      </w:pPr>
                      <w:r w:rsidRPr="00263943">
                        <w:rPr>
                          <w:rFonts w:ascii="標楷體" w:eastAsia="標楷體" w:hAnsi="標楷體" w:hint="eastAsia"/>
                          <w:sz w:val="20"/>
                          <w:szCs w:val="16"/>
                        </w:rPr>
                        <w:t>資料來源：擷取自</w:t>
                      </w:r>
                      <w:proofErr w:type="gramStart"/>
                      <w:r w:rsidRPr="00263943">
                        <w:rPr>
                          <w:rFonts w:ascii="標楷體" w:eastAsia="標楷體" w:hAnsi="標楷體" w:hint="eastAsia"/>
                          <w:sz w:val="20"/>
                          <w:szCs w:val="16"/>
                        </w:rPr>
                        <w:t>資安署</w:t>
                      </w:r>
                      <w:proofErr w:type="gramEnd"/>
                      <w:r w:rsidRPr="00263943">
                        <w:rPr>
                          <w:rFonts w:ascii="標楷體" w:eastAsia="標楷體" w:hAnsi="標楷體" w:hint="eastAsia"/>
                          <w:sz w:val="20"/>
                          <w:szCs w:val="16"/>
                        </w:rPr>
                        <w:t>網站。</w:t>
                      </w:r>
                    </w:p>
                  </w:txbxContent>
                </v:textbox>
                <w10:wrap type="square" anchorx="margin"/>
              </v:shape>
            </w:pict>
          </mc:Fallback>
        </mc:AlternateContent>
      </w:r>
    </w:p>
    <w:p w14:paraId="74E695BA" w14:textId="633F8119" w:rsidR="006E4557" w:rsidRPr="00127F32" w:rsidRDefault="00600631" w:rsidP="00FE4673">
      <w:pPr>
        <w:pStyle w:val="ae"/>
        <w:overflowPunct w:val="0"/>
        <w:adjustRightInd w:val="0"/>
        <w:snapToGrid w:val="0"/>
        <w:spacing w:line="460" w:lineRule="exact"/>
        <w:ind w:firstLineChars="450" w:firstLine="1261"/>
        <w:rPr>
          <w:noProof/>
          <w:sz w:val="28"/>
          <w:szCs w:val="28"/>
        </w:rPr>
      </w:pPr>
      <w:r>
        <w:rPr>
          <w:rFonts w:hAnsi="標楷體" w:hint="eastAsia"/>
          <w:b/>
          <w:noProof/>
          <w:sz w:val="28"/>
          <w:szCs w:val="28"/>
        </w:rPr>
        <w:lastRenderedPageBreak/>
        <w:t xml:space="preserve">1.　</w:t>
      </w:r>
      <w:r w:rsidR="006E4557" w:rsidRPr="00127F32">
        <w:rPr>
          <w:rFonts w:hint="eastAsia"/>
          <w:b/>
          <w:bCs/>
          <w:noProof/>
          <w:sz w:val="28"/>
          <w:szCs w:val="28"/>
        </w:rPr>
        <w:t>公務人員考試增設資通安全類科：</w:t>
      </w:r>
      <w:r w:rsidR="006E4557" w:rsidRPr="00127F32">
        <w:rPr>
          <w:rFonts w:hint="eastAsia"/>
          <w:noProof/>
          <w:sz w:val="28"/>
          <w:szCs w:val="28"/>
        </w:rPr>
        <w:t>資安署為紓解資安人力成長需求，偕同考試院與行政院人事行政總處推動公務人員考試增設資通安全類科，自113年起招考，考試內容依資安專職人員所需之核心職能及專業能力規劃設計，113年度招考人數為9人。</w:t>
      </w:r>
    </w:p>
    <w:p w14:paraId="45433185" w14:textId="4B68287F" w:rsidR="006E4557" w:rsidRPr="00127F32" w:rsidRDefault="005F7F3B" w:rsidP="00FE4673">
      <w:pPr>
        <w:pStyle w:val="ae"/>
        <w:overflowPunct w:val="0"/>
        <w:adjustRightInd w:val="0"/>
        <w:snapToGrid w:val="0"/>
        <w:spacing w:line="460" w:lineRule="exact"/>
        <w:ind w:firstLineChars="450" w:firstLine="1260"/>
        <w:rPr>
          <w:noProof/>
          <w:sz w:val="28"/>
          <w:szCs w:val="28"/>
        </w:rPr>
      </w:pPr>
      <w:r w:rsidRPr="0014623B">
        <w:rPr>
          <w:rFonts w:hAnsi="標楷體"/>
          <w:noProof/>
          <w:sz w:val="28"/>
          <w:szCs w:val="28"/>
          <w:highlight w:val="yellow"/>
        </w:rPr>
        <mc:AlternateContent>
          <mc:Choice Requires="wps">
            <w:drawing>
              <wp:anchor distT="45720" distB="45720" distL="114300" distR="114300" simplePos="0" relativeHeight="251873280" behindDoc="0" locked="0" layoutInCell="1" allowOverlap="1" wp14:anchorId="3C4B6C0D" wp14:editId="240BB705">
                <wp:simplePos x="0" y="0"/>
                <wp:positionH relativeFrom="margin">
                  <wp:align>left</wp:align>
                </wp:positionH>
                <wp:positionV relativeFrom="paragraph">
                  <wp:posOffset>1508745</wp:posOffset>
                </wp:positionV>
                <wp:extent cx="6372225" cy="2438400"/>
                <wp:effectExtent l="0" t="0" r="9525"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2225" cy="2438400"/>
                        </a:xfrm>
                        <a:prstGeom prst="rect">
                          <a:avLst/>
                        </a:prstGeom>
                        <a:solidFill>
                          <a:srgbClr val="FFFFFF"/>
                        </a:solidFill>
                        <a:ln w="9525">
                          <a:noFill/>
                          <a:miter lim="800000"/>
                          <a:headEnd/>
                          <a:tailEnd/>
                        </a:ln>
                      </wps:spPr>
                      <wps:txbx>
                        <w:txbxContent>
                          <w:p w14:paraId="69D03423" w14:textId="77777777" w:rsidR="0014623B" w:rsidRPr="004E35C8" w:rsidRDefault="0014623B" w:rsidP="00FE4673">
                            <w:pPr>
                              <w:spacing w:line="240" w:lineRule="exact"/>
                              <w:jc w:val="center"/>
                              <w:rPr>
                                <w:rFonts w:ascii="標楷體" w:eastAsia="標楷體" w:hAnsi="標楷體"/>
                                <w:b/>
                                <w:bCs/>
                              </w:rPr>
                            </w:pPr>
                            <w:r w:rsidRPr="004E35C8">
                              <w:rPr>
                                <w:rFonts w:ascii="標楷體" w:eastAsia="標楷體" w:hAnsi="標楷體" w:hint="eastAsia"/>
                                <w:b/>
                                <w:bCs/>
                              </w:rPr>
                              <w:t>圖</w:t>
                            </w:r>
                            <w:r>
                              <w:rPr>
                                <w:rFonts w:ascii="標楷體" w:eastAsia="標楷體" w:hAnsi="標楷體"/>
                                <w:b/>
                                <w:bCs/>
                              </w:rPr>
                              <w:t>5</w:t>
                            </w:r>
                            <w:r w:rsidRPr="004E35C8">
                              <w:rPr>
                                <w:rFonts w:ascii="標楷體" w:eastAsia="標楷體" w:hAnsi="標楷體" w:hint="eastAsia"/>
                                <w:b/>
                                <w:bCs/>
                              </w:rPr>
                              <w:t xml:space="preserve">　政府資安人力職能轉換訓練計畫</w:t>
                            </w:r>
                            <w:r>
                              <w:rPr>
                                <w:rFonts w:ascii="標楷體" w:eastAsia="標楷體" w:hAnsi="標楷體" w:hint="eastAsia"/>
                                <w:b/>
                                <w:bCs/>
                              </w:rPr>
                              <w:t>之推動措施</w:t>
                            </w:r>
                          </w:p>
                          <w:p w14:paraId="736D1521" w14:textId="77777777" w:rsidR="0014623B" w:rsidRDefault="0014623B" w:rsidP="001C1815">
                            <w:r>
                              <w:rPr>
                                <w:noProof/>
                              </w:rPr>
                              <w:drawing>
                                <wp:inline distT="0" distB="0" distL="0" distR="0" wp14:anchorId="6B055AA7" wp14:editId="47739C9F">
                                  <wp:extent cx="3077570" cy="1930760"/>
                                  <wp:effectExtent l="0" t="0" r="8890" b="0"/>
                                  <wp:docPr id="26" name="圖片 26" descr="整體規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整體規劃"/>
                                          <pic:cNvPicPr>
                                            <a:picLocks noChangeAspect="1" noChangeArrowheads="1"/>
                                          </pic:cNvPicPr>
                                        </pic:nvPicPr>
                                        <pic:blipFill rotWithShape="1">
                                          <a:blip r:embed="rId16">
                                            <a:extLst>
                                              <a:ext uri="{28A0092B-C50C-407E-A947-70E740481C1C}">
                                                <a14:useLocalDpi xmlns:a14="http://schemas.microsoft.com/office/drawing/2010/main" val="0"/>
                                              </a:ext>
                                            </a:extLst>
                                          </a:blip>
                                          <a:srcRect t="12137" b="4134"/>
                                          <a:stretch/>
                                        </pic:blipFill>
                                        <pic:spPr bwMode="auto">
                                          <a:xfrm>
                                            <a:off x="0" y="0"/>
                                            <a:ext cx="3102735" cy="1946548"/>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94C6597" wp14:editId="42E225ED">
                                  <wp:extent cx="3094218" cy="1917755"/>
                                  <wp:effectExtent l="0" t="0" r="0" b="635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02945" cy="1923164"/>
                                          </a:xfrm>
                                          <a:prstGeom prst="rect">
                                            <a:avLst/>
                                          </a:prstGeom>
                                        </pic:spPr>
                                      </pic:pic>
                                    </a:graphicData>
                                  </a:graphic>
                                </wp:inline>
                              </w:drawing>
                            </w:r>
                          </w:p>
                          <w:p w14:paraId="3AD07AD7" w14:textId="7A0D236A" w:rsidR="0014623B" w:rsidRPr="004E35C8" w:rsidRDefault="0014623B" w:rsidP="00FE4673">
                            <w:pPr>
                              <w:spacing w:line="200" w:lineRule="exact"/>
                              <w:rPr>
                                <w:rFonts w:ascii="標楷體" w:eastAsia="標楷體" w:hAnsi="標楷體"/>
                                <w:sz w:val="18"/>
                                <w:szCs w:val="18"/>
                              </w:rPr>
                            </w:pPr>
                            <w:r w:rsidRPr="004E35C8">
                              <w:rPr>
                                <w:rFonts w:ascii="標楷體" w:eastAsia="標楷體" w:hAnsi="標楷體" w:hint="eastAsia"/>
                                <w:sz w:val="18"/>
                                <w:szCs w:val="18"/>
                              </w:rPr>
                              <w:t>資料來源：</w:t>
                            </w:r>
                            <w:r>
                              <w:rPr>
                                <w:rFonts w:ascii="標楷體" w:eastAsia="標楷體" w:hAnsi="標楷體" w:hint="eastAsia"/>
                                <w:sz w:val="18"/>
                                <w:szCs w:val="18"/>
                              </w:rPr>
                              <w:t>擷取</w:t>
                            </w:r>
                            <w:r w:rsidRPr="004E35C8">
                              <w:rPr>
                                <w:rFonts w:ascii="標楷體" w:eastAsia="標楷體" w:hAnsi="標楷體" w:hint="eastAsia"/>
                                <w:sz w:val="18"/>
                                <w:szCs w:val="18"/>
                              </w:rPr>
                              <w:t>自資安署網</w:t>
                            </w:r>
                            <w:r>
                              <w:rPr>
                                <w:rFonts w:ascii="標楷體" w:eastAsia="標楷體" w:hAnsi="標楷體" w:hint="eastAsia"/>
                                <w:sz w:val="18"/>
                                <w:szCs w:val="18"/>
                              </w:rPr>
                              <w:t>站</w:t>
                            </w:r>
                            <w:r w:rsidRPr="004E35C8">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4B6C0D" id="_x0000_s1034" type="#_x0000_t202" style="position:absolute;left:0;text-align:left;margin-left:0;margin-top:118.8pt;width:501.75pt;height:192pt;z-index:2518732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" stroked="f">
                <v:textbox>
                  <w:txbxContent>
                    <w:p w14:paraId="69D03423" w14:textId="77777777" w:rsidR="0014623B" w:rsidRPr="004E35C8" w:rsidRDefault="0014623B" w:rsidP="00FE4673">
                      <w:pPr>
                        <w:spacing w:line="240" w:lineRule="exact"/>
                        <w:jc w:val="center"/>
                        <w:rPr>
                          <w:rFonts w:ascii="標楷體" w:eastAsia="標楷體" w:hAnsi="標楷體"/>
                          <w:b/>
                          <w:bCs/>
                        </w:rPr>
                      </w:pPr>
                      <w:r w:rsidRPr="004E35C8">
                        <w:rPr>
                          <w:rFonts w:ascii="標楷體" w:eastAsia="標楷體" w:hAnsi="標楷體" w:hint="eastAsia"/>
                          <w:b/>
                          <w:bCs/>
                        </w:rPr>
                        <w:t>圖</w:t>
                      </w:r>
                      <w:r>
                        <w:rPr>
                          <w:rFonts w:ascii="標楷體" w:eastAsia="標楷體" w:hAnsi="標楷體"/>
                          <w:b/>
                          <w:bCs/>
                        </w:rPr>
                        <w:t>5</w:t>
                      </w:r>
                      <w:r w:rsidRPr="004E35C8">
                        <w:rPr>
                          <w:rFonts w:ascii="標楷體" w:eastAsia="標楷體" w:hAnsi="標楷體" w:hint="eastAsia"/>
                          <w:b/>
                          <w:bCs/>
                        </w:rPr>
                        <w:t xml:space="preserve">　政府資安人力職能轉換訓練計畫</w:t>
                      </w:r>
                      <w:r>
                        <w:rPr>
                          <w:rFonts w:ascii="標楷體" w:eastAsia="標楷體" w:hAnsi="標楷體" w:hint="eastAsia"/>
                          <w:b/>
                          <w:bCs/>
                        </w:rPr>
                        <w:t>之推動措施</w:t>
                      </w:r>
                    </w:p>
                    <w:p w14:paraId="736D1521" w14:textId="77777777" w:rsidR="0014623B" w:rsidRDefault="0014623B" w:rsidP="001C1815">
                      <w:r>
                        <w:rPr>
                          <w:noProof/>
                        </w:rPr>
                        <w:drawing>
                          <wp:inline distT="0" distB="0" distL="0" distR="0" wp14:anchorId="6B055AA7" wp14:editId="47739C9F">
                            <wp:extent cx="3077570" cy="1930760"/>
                            <wp:effectExtent l="0" t="0" r="8890" b="0"/>
                            <wp:docPr id="26" name="圖片 26" descr="整體規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整體規劃"/>
                                    <pic:cNvPicPr>
                                      <a:picLocks noChangeAspect="1" noChangeArrowheads="1"/>
                                    </pic:cNvPicPr>
                                  </pic:nvPicPr>
                                  <pic:blipFill rotWithShape="1">
                                    <a:blip r:embed="rId16">
                                      <a:extLst>
                                        <a:ext uri="{28A0092B-C50C-407E-A947-70E740481C1C}">
                                          <a14:useLocalDpi xmlns:a14="http://schemas.microsoft.com/office/drawing/2010/main" val="0"/>
                                        </a:ext>
                                      </a:extLst>
                                    </a:blip>
                                    <a:srcRect t="12137" b="4134"/>
                                    <a:stretch/>
                                  </pic:blipFill>
                                  <pic:spPr bwMode="auto">
                                    <a:xfrm>
                                      <a:off x="0" y="0"/>
                                      <a:ext cx="3102735" cy="1946548"/>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94C6597" wp14:editId="42E225ED">
                            <wp:extent cx="3094218" cy="1917755"/>
                            <wp:effectExtent l="0" t="0" r="0" b="635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02945" cy="1923164"/>
                                    </a:xfrm>
                                    <a:prstGeom prst="rect">
                                      <a:avLst/>
                                    </a:prstGeom>
                                  </pic:spPr>
                                </pic:pic>
                              </a:graphicData>
                            </a:graphic>
                          </wp:inline>
                        </w:drawing>
                      </w:r>
                    </w:p>
                    <w:p w14:paraId="3AD07AD7" w14:textId="7A0D236A" w:rsidR="0014623B" w:rsidRPr="004E35C8" w:rsidRDefault="0014623B" w:rsidP="00FE4673">
                      <w:pPr>
                        <w:spacing w:line="200" w:lineRule="exact"/>
                        <w:rPr>
                          <w:rFonts w:ascii="標楷體" w:eastAsia="標楷體" w:hAnsi="標楷體"/>
                          <w:sz w:val="18"/>
                          <w:szCs w:val="18"/>
                        </w:rPr>
                      </w:pPr>
                      <w:r w:rsidRPr="004E35C8">
                        <w:rPr>
                          <w:rFonts w:ascii="標楷體" w:eastAsia="標楷體" w:hAnsi="標楷體" w:hint="eastAsia"/>
                          <w:sz w:val="18"/>
                          <w:szCs w:val="18"/>
                        </w:rPr>
                        <w:t>資料來源：</w:t>
                      </w:r>
                      <w:r>
                        <w:rPr>
                          <w:rFonts w:ascii="標楷體" w:eastAsia="標楷體" w:hAnsi="標楷體" w:hint="eastAsia"/>
                          <w:sz w:val="18"/>
                          <w:szCs w:val="18"/>
                        </w:rPr>
                        <w:t>擷取</w:t>
                      </w:r>
                      <w:r w:rsidRPr="004E35C8">
                        <w:rPr>
                          <w:rFonts w:ascii="標楷體" w:eastAsia="標楷體" w:hAnsi="標楷體" w:hint="eastAsia"/>
                          <w:sz w:val="18"/>
                          <w:szCs w:val="18"/>
                        </w:rPr>
                        <w:t>自資安署網</w:t>
                      </w:r>
                      <w:r>
                        <w:rPr>
                          <w:rFonts w:ascii="標楷體" w:eastAsia="標楷體" w:hAnsi="標楷體" w:hint="eastAsia"/>
                          <w:sz w:val="18"/>
                          <w:szCs w:val="18"/>
                        </w:rPr>
                        <w:t>站</w:t>
                      </w:r>
                      <w:r w:rsidRPr="004E35C8">
                        <w:rPr>
                          <w:rFonts w:ascii="標楷體" w:eastAsia="標楷體" w:hAnsi="標楷體" w:hint="eastAsia"/>
                          <w:sz w:val="18"/>
                          <w:szCs w:val="18"/>
                        </w:rPr>
                        <w:t>。</w:t>
                      </w:r>
                    </w:p>
                  </w:txbxContent>
                </v:textbox>
                <w10:wrap type="square" anchorx="margin"/>
              </v:shape>
            </w:pict>
          </mc:Fallback>
        </mc:AlternateContent>
      </w:r>
      <w:r w:rsidR="00600631">
        <w:rPr>
          <w:rFonts w:hAnsi="標楷體" w:hint="eastAsia"/>
          <w:b/>
          <w:noProof/>
          <w:sz w:val="28"/>
          <w:szCs w:val="28"/>
        </w:rPr>
        <w:t xml:space="preserve">2.　</w:t>
      </w:r>
      <w:r w:rsidR="006E4557" w:rsidRPr="00127F32">
        <w:rPr>
          <w:rFonts w:hint="eastAsia"/>
          <w:b/>
          <w:bCs/>
          <w:noProof/>
          <w:sz w:val="28"/>
          <w:szCs w:val="28"/>
        </w:rPr>
        <w:t>政府資安人力職能轉換訓練計畫：</w:t>
      </w:r>
      <w:r w:rsidR="006E4557" w:rsidRPr="00127F32">
        <w:rPr>
          <w:rFonts w:hint="eastAsia"/>
          <w:noProof/>
          <w:sz w:val="28"/>
          <w:szCs w:val="28"/>
        </w:rPr>
        <w:t>資安署為積極培訓並增補從事資安業務之現職公務人員，依據現職公務人員調任辦法第5條至第7條規定，規劃辦理轉任資訊處理職系相關課程，協助具意願之非資訊處理職系人員，於完成相關課程後取得資訊處理職系資格（圖</w:t>
      </w:r>
      <w:r w:rsidR="00C14F7F">
        <w:rPr>
          <w:noProof/>
          <w:sz w:val="28"/>
          <w:szCs w:val="28"/>
        </w:rPr>
        <w:t>5</w:t>
      </w:r>
      <w:r w:rsidR="006E4557" w:rsidRPr="00127F32">
        <w:rPr>
          <w:rFonts w:hint="eastAsia"/>
          <w:noProof/>
          <w:sz w:val="28"/>
          <w:szCs w:val="28"/>
        </w:rPr>
        <w:t>），俾利從事資安相關業務，截至114年1月底止，計有488人報名參訓</w:t>
      </w:r>
      <w:r w:rsidR="00A06C65" w:rsidRPr="00127F32">
        <w:rPr>
          <w:rFonts w:hint="eastAsia"/>
          <w:noProof/>
          <w:sz w:val="28"/>
          <w:szCs w:val="28"/>
        </w:rPr>
        <w:t>中</w:t>
      </w:r>
      <w:r w:rsidR="006E4557" w:rsidRPr="00127F32">
        <w:rPr>
          <w:rFonts w:hint="eastAsia"/>
          <w:noProof/>
          <w:sz w:val="28"/>
          <w:szCs w:val="28"/>
        </w:rPr>
        <w:t>。</w:t>
      </w:r>
    </w:p>
    <w:p w14:paraId="6E417277" w14:textId="2C210911" w:rsidR="001C355D" w:rsidRPr="00FE4673" w:rsidRDefault="00B42B28" w:rsidP="00FE4673">
      <w:pPr>
        <w:pStyle w:val="ae"/>
        <w:overflowPunct w:val="0"/>
        <w:adjustRightInd w:val="0"/>
        <w:snapToGrid w:val="0"/>
        <w:spacing w:line="480" w:lineRule="exact"/>
        <w:ind w:firstLineChars="450" w:firstLine="1261"/>
        <w:rPr>
          <w:noProof/>
          <w:sz w:val="28"/>
          <w:szCs w:val="28"/>
        </w:rPr>
      </w:pPr>
      <w:r>
        <w:rPr>
          <w:rFonts w:hAnsi="標楷體" w:hint="eastAsia"/>
          <w:b/>
          <w:noProof/>
          <w:sz w:val="28"/>
          <w:szCs w:val="28"/>
        </w:rPr>
        <w:t>3.</w:t>
      </w:r>
      <w:r w:rsidR="0028290D">
        <w:rPr>
          <w:rFonts w:hAnsi="標楷體" w:hint="eastAsia"/>
          <w:b/>
          <w:noProof/>
          <w:sz w:val="28"/>
          <w:szCs w:val="28"/>
        </w:rPr>
        <w:t xml:space="preserve">　</w:t>
      </w:r>
      <w:r w:rsidR="002C3CF6" w:rsidRPr="00127F32">
        <w:rPr>
          <w:rFonts w:hint="eastAsia"/>
          <w:b/>
          <w:bCs/>
          <w:noProof/>
          <w:sz w:val="28"/>
          <w:szCs w:val="28"/>
        </w:rPr>
        <w:t>資安專業證照</w:t>
      </w:r>
      <w:r w:rsidR="003D0FB9">
        <w:rPr>
          <w:rFonts w:hint="eastAsia"/>
          <w:b/>
          <w:bCs/>
          <w:noProof/>
          <w:sz w:val="28"/>
          <w:szCs w:val="28"/>
        </w:rPr>
        <w:t>、資安</w:t>
      </w:r>
      <w:r w:rsidR="00073A71" w:rsidRPr="00127F32">
        <w:rPr>
          <w:rFonts w:hint="eastAsia"/>
          <w:b/>
          <w:bCs/>
          <w:noProof/>
          <w:sz w:val="28"/>
          <w:szCs w:val="28"/>
        </w:rPr>
        <w:t>職能訓練證書</w:t>
      </w:r>
      <w:r w:rsidR="003D0FB9">
        <w:rPr>
          <w:rFonts w:hint="eastAsia"/>
          <w:b/>
          <w:bCs/>
          <w:noProof/>
          <w:sz w:val="28"/>
          <w:szCs w:val="28"/>
        </w:rPr>
        <w:t>及資安專業課程訓練</w:t>
      </w:r>
      <w:r w:rsidR="007C4DF4" w:rsidRPr="00127F32">
        <w:rPr>
          <w:rFonts w:hint="eastAsia"/>
          <w:b/>
          <w:bCs/>
          <w:noProof/>
          <w:sz w:val="28"/>
          <w:szCs w:val="28"/>
        </w:rPr>
        <w:t>：</w:t>
      </w:r>
      <w:r w:rsidR="00073A71" w:rsidRPr="0014623B">
        <w:rPr>
          <w:rFonts w:hint="eastAsia"/>
          <w:noProof/>
          <w:sz w:val="28"/>
          <w:szCs w:val="28"/>
        </w:rPr>
        <w:t>依資安責</w:t>
      </w:r>
      <w:r w:rsidR="00073A71" w:rsidRPr="00FE4673">
        <w:rPr>
          <w:rFonts w:hint="eastAsia"/>
          <w:noProof/>
          <w:sz w:val="28"/>
          <w:szCs w:val="28"/>
        </w:rPr>
        <w:t>任等級分級辦法規定，資安專職人員應持有</w:t>
      </w:r>
      <w:r w:rsidR="00710B4C" w:rsidRPr="00FE4673">
        <w:rPr>
          <w:rFonts w:hint="eastAsia"/>
          <w:noProof/>
          <w:sz w:val="28"/>
          <w:szCs w:val="28"/>
        </w:rPr>
        <w:t>之</w:t>
      </w:r>
      <w:r w:rsidR="00073A71" w:rsidRPr="00FE4673">
        <w:rPr>
          <w:rFonts w:hint="eastAsia"/>
          <w:noProof/>
          <w:sz w:val="28"/>
          <w:szCs w:val="28"/>
        </w:rPr>
        <w:t>資安專業證照係指由資安署認可之國內外發證機關（構）所核發者</w:t>
      </w:r>
      <w:r w:rsidR="00EE6BB2" w:rsidRPr="00FE4673">
        <w:rPr>
          <w:rFonts w:hAnsi="標楷體" w:cs="細明體" w:hint="eastAsia"/>
          <w:sz w:val="28"/>
          <w:szCs w:val="28"/>
        </w:rPr>
        <w:t>，</w:t>
      </w:r>
      <w:r w:rsidR="00073A71" w:rsidRPr="00FE4673">
        <w:rPr>
          <w:rFonts w:hint="eastAsia"/>
          <w:noProof/>
          <w:sz w:val="28"/>
          <w:szCs w:val="28"/>
        </w:rPr>
        <w:t>依據</w:t>
      </w:r>
      <w:r w:rsidR="00C33D44" w:rsidRPr="00FE4673">
        <w:rPr>
          <w:rFonts w:hint="eastAsia"/>
          <w:noProof/>
          <w:sz w:val="28"/>
          <w:szCs w:val="28"/>
        </w:rPr>
        <w:t>該</w:t>
      </w:r>
      <w:r w:rsidR="00073A71" w:rsidRPr="00FE4673">
        <w:rPr>
          <w:rFonts w:hint="eastAsia"/>
          <w:noProof/>
          <w:sz w:val="28"/>
          <w:szCs w:val="28"/>
        </w:rPr>
        <w:t>署114年1月24日公布之資安專業證照清單，計有管理類證</w:t>
      </w:r>
      <w:r w:rsidR="0064247C" w:rsidRPr="00FE4673">
        <w:rPr>
          <w:rFonts w:hint="eastAsia"/>
          <w:noProof/>
          <w:sz w:val="28"/>
          <w:szCs w:val="28"/>
        </w:rPr>
        <w:t>照</w:t>
      </w:r>
      <w:r w:rsidR="00073A71" w:rsidRPr="00FE4673">
        <w:rPr>
          <w:rFonts w:hint="eastAsia"/>
          <w:noProof/>
          <w:sz w:val="28"/>
          <w:szCs w:val="28"/>
        </w:rPr>
        <w:t>22</w:t>
      </w:r>
      <w:r w:rsidR="003D0FB9" w:rsidRPr="00FE4673">
        <w:rPr>
          <w:rFonts w:hint="eastAsia"/>
          <w:noProof/>
          <w:sz w:val="28"/>
          <w:szCs w:val="28"/>
        </w:rPr>
        <w:t>項</w:t>
      </w:r>
      <w:r w:rsidR="00073A71" w:rsidRPr="00FE4673">
        <w:rPr>
          <w:rFonts w:hint="eastAsia"/>
          <w:noProof/>
          <w:sz w:val="28"/>
          <w:szCs w:val="28"/>
        </w:rPr>
        <w:t>、技術類證</w:t>
      </w:r>
      <w:r w:rsidR="0064247C" w:rsidRPr="00FE4673">
        <w:rPr>
          <w:rFonts w:hint="eastAsia"/>
          <w:noProof/>
          <w:sz w:val="28"/>
          <w:szCs w:val="28"/>
        </w:rPr>
        <w:t>照</w:t>
      </w:r>
      <w:r w:rsidR="00073A71" w:rsidRPr="00FE4673">
        <w:rPr>
          <w:rFonts w:hint="eastAsia"/>
          <w:noProof/>
          <w:sz w:val="28"/>
          <w:szCs w:val="28"/>
        </w:rPr>
        <w:t>89</w:t>
      </w:r>
      <w:r w:rsidR="003D0FB9" w:rsidRPr="00FE4673">
        <w:rPr>
          <w:rFonts w:hint="eastAsia"/>
          <w:noProof/>
          <w:sz w:val="28"/>
          <w:szCs w:val="28"/>
        </w:rPr>
        <w:t>項</w:t>
      </w:r>
      <w:r w:rsidR="00282A6A" w:rsidRPr="00FE4673">
        <w:rPr>
          <w:rFonts w:hint="eastAsia"/>
          <w:noProof/>
          <w:sz w:val="28"/>
          <w:szCs w:val="28"/>
        </w:rPr>
        <w:t>，</w:t>
      </w:r>
      <w:r w:rsidR="00710B4C" w:rsidRPr="00FE4673">
        <w:rPr>
          <w:rFonts w:hint="eastAsia"/>
          <w:noProof/>
          <w:sz w:val="28"/>
          <w:szCs w:val="28"/>
        </w:rPr>
        <w:t>截至113年底止，計有59</w:t>
      </w:r>
      <w:r w:rsidR="00126D57">
        <w:rPr>
          <w:rFonts w:hint="eastAsia"/>
          <w:noProof/>
          <w:sz w:val="28"/>
          <w:szCs w:val="28"/>
        </w:rPr>
        <w:t>9</w:t>
      </w:r>
      <w:r w:rsidR="00710B4C" w:rsidRPr="00FE4673">
        <w:rPr>
          <w:rFonts w:hint="eastAsia"/>
          <w:noProof/>
          <w:sz w:val="28"/>
          <w:szCs w:val="28"/>
        </w:rPr>
        <w:t>名</w:t>
      </w:r>
      <w:r w:rsidR="005279FE" w:rsidRPr="00FE4673">
        <w:rPr>
          <w:rFonts w:hint="eastAsia"/>
          <w:noProof/>
          <w:sz w:val="28"/>
          <w:szCs w:val="28"/>
        </w:rPr>
        <w:t>（占</w:t>
      </w:r>
      <w:r w:rsidR="00126D57">
        <w:rPr>
          <w:rFonts w:hint="eastAsia"/>
          <w:noProof/>
          <w:sz w:val="28"/>
          <w:szCs w:val="28"/>
        </w:rPr>
        <w:t>88.09</w:t>
      </w:r>
      <w:r w:rsidR="005279FE" w:rsidRPr="00FE4673">
        <w:rPr>
          <w:rFonts w:hint="eastAsia"/>
          <w:noProof/>
          <w:sz w:val="28"/>
          <w:szCs w:val="28"/>
        </w:rPr>
        <w:t>％）</w:t>
      </w:r>
      <w:r w:rsidR="00710B4C" w:rsidRPr="00FE4673">
        <w:rPr>
          <w:rFonts w:hint="eastAsia"/>
          <w:noProof/>
          <w:sz w:val="28"/>
          <w:szCs w:val="28"/>
        </w:rPr>
        <w:t>現職資安專職人員已取得經資安署認可之資安專業證照</w:t>
      </w:r>
      <w:r w:rsidR="00402C15">
        <w:rPr>
          <w:rFonts w:hint="eastAsia"/>
          <w:noProof/>
          <w:sz w:val="28"/>
          <w:szCs w:val="28"/>
        </w:rPr>
        <w:t>。</w:t>
      </w:r>
      <w:r w:rsidR="003D0FB9" w:rsidRPr="00FE4673">
        <w:rPr>
          <w:rFonts w:hint="eastAsia"/>
          <w:noProof/>
          <w:sz w:val="28"/>
          <w:szCs w:val="28"/>
        </w:rPr>
        <w:t>另</w:t>
      </w:r>
      <w:r w:rsidR="0064247C" w:rsidRPr="00FE4673">
        <w:rPr>
          <w:rFonts w:hint="eastAsia"/>
          <w:noProof/>
          <w:sz w:val="28"/>
          <w:szCs w:val="28"/>
        </w:rPr>
        <w:t>資安專職人員</w:t>
      </w:r>
      <w:r w:rsidR="00402C15">
        <w:rPr>
          <w:rFonts w:hint="eastAsia"/>
          <w:noProof/>
          <w:sz w:val="28"/>
          <w:szCs w:val="28"/>
        </w:rPr>
        <w:t>應</w:t>
      </w:r>
      <w:r w:rsidR="0064247C" w:rsidRPr="00FE4673">
        <w:rPr>
          <w:rFonts w:hint="eastAsia"/>
          <w:noProof/>
          <w:sz w:val="28"/>
          <w:szCs w:val="28"/>
        </w:rPr>
        <w:t>持有之資安職能訓練證書，係指依據</w:t>
      </w:r>
      <w:r w:rsidR="00073A71" w:rsidRPr="00FE4673">
        <w:rPr>
          <w:rFonts w:hint="eastAsia"/>
          <w:noProof/>
          <w:sz w:val="28"/>
          <w:szCs w:val="28"/>
        </w:rPr>
        <w:t>資安署建置之資安職能證書評量制度，</w:t>
      </w:r>
      <w:r w:rsidR="0050531D" w:rsidRPr="00FE4673">
        <w:rPr>
          <w:rFonts w:hint="eastAsia"/>
          <w:noProof/>
          <w:sz w:val="28"/>
          <w:szCs w:val="28"/>
        </w:rPr>
        <w:t>參加公務人員資安職能訓練課程完訓並通過評量</w:t>
      </w:r>
      <w:r w:rsidR="0064247C" w:rsidRPr="00FE4673">
        <w:rPr>
          <w:rFonts w:hint="eastAsia"/>
          <w:noProof/>
          <w:sz w:val="28"/>
          <w:szCs w:val="28"/>
        </w:rPr>
        <w:t>者</w:t>
      </w:r>
      <w:r w:rsidR="00710B4C" w:rsidRPr="00FE4673">
        <w:rPr>
          <w:rFonts w:hint="eastAsia"/>
          <w:noProof/>
          <w:sz w:val="28"/>
          <w:szCs w:val="28"/>
        </w:rPr>
        <w:t>，</w:t>
      </w:r>
      <w:r w:rsidR="00120ABC" w:rsidRPr="00FE4673">
        <w:rPr>
          <w:rFonts w:hint="eastAsia"/>
          <w:noProof/>
          <w:sz w:val="28"/>
          <w:szCs w:val="28"/>
        </w:rPr>
        <w:t>證書</w:t>
      </w:r>
      <w:r w:rsidR="0050531D" w:rsidRPr="00FE4673">
        <w:rPr>
          <w:rFonts w:hint="eastAsia"/>
          <w:noProof/>
          <w:sz w:val="28"/>
          <w:szCs w:val="28"/>
        </w:rPr>
        <w:t>有效期限為3年，期滿</w:t>
      </w:r>
      <w:r w:rsidR="0050531D" w:rsidRPr="00413167">
        <w:rPr>
          <w:rFonts w:hint="eastAsia"/>
          <w:noProof/>
          <w:spacing w:val="-2"/>
          <w:sz w:val="28"/>
          <w:szCs w:val="28"/>
        </w:rPr>
        <w:t>須參加換證評量</w:t>
      </w:r>
      <w:r w:rsidR="0083713A" w:rsidRPr="00413167">
        <w:rPr>
          <w:rFonts w:hint="eastAsia"/>
          <w:noProof/>
          <w:spacing w:val="-2"/>
          <w:sz w:val="28"/>
          <w:szCs w:val="28"/>
        </w:rPr>
        <w:t>，</w:t>
      </w:r>
      <w:r w:rsidR="005A3B92" w:rsidRPr="00413167">
        <w:rPr>
          <w:rFonts w:hint="eastAsia"/>
          <w:noProof/>
          <w:spacing w:val="-2"/>
          <w:sz w:val="28"/>
          <w:szCs w:val="28"/>
        </w:rPr>
        <w:t>截至113年底止</w:t>
      </w:r>
      <w:r w:rsidR="003D0FB9" w:rsidRPr="00413167">
        <w:rPr>
          <w:rFonts w:hint="eastAsia"/>
          <w:noProof/>
          <w:spacing w:val="-2"/>
          <w:sz w:val="28"/>
          <w:szCs w:val="28"/>
        </w:rPr>
        <w:t>，資安署已</w:t>
      </w:r>
      <w:r w:rsidR="00413167" w:rsidRPr="00413167">
        <w:rPr>
          <w:rFonts w:hint="eastAsia"/>
          <w:noProof/>
          <w:spacing w:val="-2"/>
          <w:sz w:val="28"/>
          <w:szCs w:val="28"/>
        </w:rPr>
        <w:t>依照資安職能訓練發展藍圖，</w:t>
      </w:r>
      <w:r w:rsidR="003D0FB9" w:rsidRPr="00413167">
        <w:rPr>
          <w:rFonts w:hint="eastAsia"/>
          <w:noProof/>
          <w:spacing w:val="-2"/>
          <w:sz w:val="28"/>
          <w:szCs w:val="28"/>
        </w:rPr>
        <w:t>設置「資通安全概論」等22項課程</w:t>
      </w:r>
      <w:r w:rsidR="0083713A" w:rsidRPr="00413167">
        <w:rPr>
          <w:rFonts w:hint="eastAsia"/>
          <w:noProof/>
          <w:spacing w:val="-2"/>
          <w:sz w:val="28"/>
          <w:szCs w:val="28"/>
        </w:rPr>
        <w:t>，計有</w:t>
      </w:r>
      <w:r w:rsidR="005A3B92" w:rsidRPr="00413167">
        <w:rPr>
          <w:rFonts w:hint="eastAsia"/>
          <w:noProof/>
          <w:spacing w:val="-2"/>
          <w:sz w:val="28"/>
          <w:szCs w:val="28"/>
        </w:rPr>
        <w:t>59</w:t>
      </w:r>
      <w:r w:rsidR="00126D57">
        <w:rPr>
          <w:rFonts w:hint="eastAsia"/>
          <w:noProof/>
          <w:spacing w:val="-2"/>
          <w:sz w:val="28"/>
          <w:szCs w:val="28"/>
        </w:rPr>
        <w:t>3</w:t>
      </w:r>
      <w:r w:rsidR="005A3B92" w:rsidRPr="00413167">
        <w:rPr>
          <w:rFonts w:hint="eastAsia"/>
          <w:noProof/>
          <w:spacing w:val="-2"/>
          <w:sz w:val="28"/>
          <w:szCs w:val="28"/>
        </w:rPr>
        <w:t>名</w:t>
      </w:r>
      <w:r w:rsidR="005279FE" w:rsidRPr="00413167">
        <w:rPr>
          <w:rFonts w:hint="eastAsia"/>
          <w:noProof/>
          <w:spacing w:val="-2"/>
          <w:sz w:val="28"/>
          <w:szCs w:val="28"/>
        </w:rPr>
        <w:t>（占8</w:t>
      </w:r>
      <w:r w:rsidR="00126D57">
        <w:rPr>
          <w:rFonts w:hint="eastAsia"/>
          <w:noProof/>
          <w:spacing w:val="-2"/>
          <w:sz w:val="28"/>
          <w:szCs w:val="28"/>
        </w:rPr>
        <w:t>7.21</w:t>
      </w:r>
      <w:r w:rsidR="005279FE" w:rsidRPr="00413167">
        <w:rPr>
          <w:rFonts w:hint="eastAsia"/>
          <w:noProof/>
          <w:spacing w:val="-2"/>
          <w:sz w:val="28"/>
          <w:szCs w:val="28"/>
        </w:rPr>
        <w:t>％）</w:t>
      </w:r>
      <w:r w:rsidR="0083713A" w:rsidRPr="00413167">
        <w:rPr>
          <w:rFonts w:hint="eastAsia"/>
          <w:noProof/>
          <w:spacing w:val="-2"/>
          <w:sz w:val="28"/>
          <w:szCs w:val="28"/>
        </w:rPr>
        <w:t>現職資安專職人員已取得</w:t>
      </w:r>
      <w:r w:rsidR="0050531D" w:rsidRPr="00413167">
        <w:rPr>
          <w:rFonts w:hint="eastAsia"/>
          <w:noProof/>
          <w:spacing w:val="-2"/>
          <w:sz w:val="28"/>
          <w:szCs w:val="28"/>
        </w:rPr>
        <w:t>職能</w:t>
      </w:r>
      <w:r w:rsidR="005A3B92" w:rsidRPr="00413167">
        <w:rPr>
          <w:rFonts w:hint="eastAsia"/>
          <w:noProof/>
          <w:spacing w:val="-2"/>
          <w:sz w:val="28"/>
          <w:szCs w:val="28"/>
        </w:rPr>
        <w:t>訓練證書</w:t>
      </w:r>
      <w:r w:rsidR="00282A6A" w:rsidRPr="00413167">
        <w:rPr>
          <w:rFonts w:hint="eastAsia"/>
          <w:noProof/>
          <w:spacing w:val="-2"/>
          <w:sz w:val="28"/>
          <w:szCs w:val="28"/>
        </w:rPr>
        <w:t>；又資安署就政府機關資安主管、資安專職人員等不同類型對象，提供政府資安防護巡迴研討會與資安策略、管理、技術之課程、講習、訓練及研討會等資安專業課程訓練，1</w:t>
      </w:r>
      <w:r w:rsidR="00282A6A" w:rsidRPr="00413167">
        <w:rPr>
          <w:noProof/>
          <w:spacing w:val="-2"/>
          <w:sz w:val="28"/>
          <w:szCs w:val="28"/>
        </w:rPr>
        <w:t>13</w:t>
      </w:r>
      <w:r w:rsidR="00282A6A" w:rsidRPr="00413167">
        <w:rPr>
          <w:rFonts w:hint="eastAsia"/>
          <w:noProof/>
          <w:spacing w:val="-2"/>
          <w:sz w:val="28"/>
          <w:szCs w:val="28"/>
        </w:rPr>
        <w:t>年度共計辦理24項活動及會議，參加人數</w:t>
      </w:r>
      <w:r w:rsidR="00282A6A" w:rsidRPr="00FE4673">
        <w:rPr>
          <w:rFonts w:hint="eastAsia"/>
          <w:noProof/>
          <w:sz w:val="28"/>
          <w:szCs w:val="28"/>
        </w:rPr>
        <w:t>5</w:t>
      </w:r>
      <w:r w:rsidR="00282A6A" w:rsidRPr="00FE4673">
        <w:rPr>
          <w:noProof/>
          <w:sz w:val="28"/>
          <w:szCs w:val="28"/>
        </w:rPr>
        <w:t>,</w:t>
      </w:r>
      <w:r w:rsidR="00282A6A" w:rsidRPr="00FE4673">
        <w:rPr>
          <w:rFonts w:hint="eastAsia"/>
          <w:noProof/>
          <w:sz w:val="28"/>
          <w:szCs w:val="28"/>
        </w:rPr>
        <w:t>755人。</w:t>
      </w:r>
      <w:r w:rsidR="00282A6A" w:rsidRPr="00FE4673">
        <w:rPr>
          <w:noProof/>
          <w:sz w:val="28"/>
          <w:szCs w:val="28"/>
        </w:rPr>
        <w:t xml:space="preserve"> </w:t>
      </w:r>
    </w:p>
    <w:p w14:paraId="6FE1F1A7" w14:textId="090B256E" w:rsidR="005B485F" w:rsidRPr="00127F32" w:rsidRDefault="007D1202" w:rsidP="00055352">
      <w:pPr>
        <w:pStyle w:val="ac"/>
        <w:spacing w:beforeLines="20" w:before="72" w:afterLines="20" w:after="72" w:line="520" w:lineRule="exact"/>
        <w:ind w:firstLineChars="100" w:firstLine="320"/>
        <w:rPr>
          <w:rFonts w:hAnsi="標楷體"/>
          <w:b/>
          <w:kern w:val="2"/>
          <w:sz w:val="32"/>
          <w:szCs w:val="32"/>
        </w:rPr>
      </w:pPr>
      <w:r>
        <w:rPr>
          <w:rFonts w:hAnsi="標楷體" w:hint="eastAsia"/>
          <w:b/>
          <w:kern w:val="2"/>
          <w:sz w:val="32"/>
          <w:szCs w:val="32"/>
        </w:rPr>
        <w:lastRenderedPageBreak/>
        <w:t>二</w:t>
      </w:r>
      <w:r w:rsidR="005B485F" w:rsidRPr="00127F32">
        <w:rPr>
          <w:rFonts w:hAnsi="標楷體" w:hint="eastAsia"/>
          <w:b/>
          <w:kern w:val="2"/>
          <w:sz w:val="32"/>
          <w:szCs w:val="32"/>
        </w:rPr>
        <w:t>、審計機關重要審核意見</w:t>
      </w:r>
    </w:p>
    <w:p w14:paraId="4A007D17" w14:textId="4D4BA34E" w:rsidR="0094125F" w:rsidRPr="00127F32" w:rsidRDefault="00487E87" w:rsidP="00055352">
      <w:pPr>
        <w:pStyle w:val="ae"/>
        <w:overflowPunct w:val="0"/>
        <w:adjustRightInd w:val="0"/>
        <w:snapToGrid w:val="0"/>
        <w:spacing w:line="520" w:lineRule="exact"/>
        <w:ind w:firstLine="560"/>
        <w:rPr>
          <w:rFonts w:hAnsi="標楷體"/>
          <w:sz w:val="28"/>
          <w:szCs w:val="32"/>
        </w:rPr>
      </w:pPr>
      <w:r w:rsidRPr="00127F32">
        <w:rPr>
          <w:rFonts w:hAnsi="標楷體" w:hint="eastAsia"/>
          <w:sz w:val="28"/>
          <w:szCs w:val="32"/>
        </w:rPr>
        <w:t>政府資安專職人員配置情形</w:t>
      </w:r>
      <w:r w:rsidR="00CD3BF8">
        <w:rPr>
          <w:rFonts w:hAnsi="標楷體" w:hint="eastAsia"/>
          <w:sz w:val="28"/>
          <w:szCs w:val="32"/>
        </w:rPr>
        <w:t>攸關</w:t>
      </w:r>
      <w:r w:rsidRPr="00127F32">
        <w:rPr>
          <w:rFonts w:hAnsi="標楷體" w:hint="eastAsia"/>
          <w:sz w:val="28"/>
          <w:szCs w:val="32"/>
        </w:rPr>
        <w:t>政府整體資安防護能量，歷年向為本部審核重點，1</w:t>
      </w:r>
      <w:r w:rsidRPr="00127F32">
        <w:rPr>
          <w:rFonts w:hAnsi="標楷體"/>
          <w:sz w:val="28"/>
          <w:szCs w:val="32"/>
        </w:rPr>
        <w:t>13</w:t>
      </w:r>
      <w:r w:rsidRPr="00127F32">
        <w:rPr>
          <w:rFonts w:hAnsi="標楷體" w:hint="eastAsia"/>
          <w:sz w:val="28"/>
          <w:szCs w:val="32"/>
        </w:rPr>
        <w:t>年度本部將各機關資安專職人員</w:t>
      </w:r>
      <w:r w:rsidR="000F58D9" w:rsidRPr="00127F32">
        <w:rPr>
          <w:rFonts w:hAnsi="標楷體" w:hint="eastAsia"/>
          <w:sz w:val="28"/>
          <w:szCs w:val="32"/>
        </w:rPr>
        <w:t>配置</w:t>
      </w:r>
      <w:r w:rsidRPr="00127F32">
        <w:rPr>
          <w:rFonts w:hAnsi="標楷體" w:hint="eastAsia"/>
          <w:sz w:val="28"/>
          <w:szCs w:val="32"/>
        </w:rPr>
        <w:t>人數、類型、資安專業證照及職能</w:t>
      </w:r>
      <w:r w:rsidRPr="000A5E11">
        <w:rPr>
          <w:rFonts w:hAnsi="標楷體" w:hint="eastAsia"/>
          <w:spacing w:val="-6"/>
          <w:sz w:val="28"/>
          <w:szCs w:val="32"/>
        </w:rPr>
        <w:t>訓練證書取得情形暨政府資安人力</w:t>
      </w:r>
      <w:r w:rsidR="00A06C65" w:rsidRPr="000A5E11">
        <w:rPr>
          <w:rFonts w:hAnsi="標楷體" w:hint="eastAsia"/>
          <w:spacing w:val="-6"/>
          <w:sz w:val="28"/>
          <w:szCs w:val="32"/>
        </w:rPr>
        <w:t>延攬與</w:t>
      </w:r>
      <w:r w:rsidRPr="000A5E11">
        <w:rPr>
          <w:rFonts w:hAnsi="標楷體" w:hint="eastAsia"/>
          <w:spacing w:val="-6"/>
          <w:sz w:val="28"/>
          <w:szCs w:val="32"/>
        </w:rPr>
        <w:t>培育政策等納入查核重點，茲將本部所提重要審核意見，</w:t>
      </w:r>
      <w:r w:rsidR="000A5E11" w:rsidRPr="000A5E11">
        <w:rPr>
          <w:rFonts w:hAnsi="標楷體" w:hint="eastAsia"/>
          <w:spacing w:val="-6"/>
          <w:sz w:val="28"/>
          <w:szCs w:val="32"/>
        </w:rPr>
        <w:t>區分為</w:t>
      </w:r>
      <w:r w:rsidRPr="000A5E11">
        <w:rPr>
          <w:rFonts w:hAnsi="標楷體" w:hint="eastAsia"/>
          <w:spacing w:val="-6"/>
          <w:sz w:val="28"/>
          <w:szCs w:val="32"/>
        </w:rPr>
        <w:t>人力配置、留才攬才及人才培育等3大面向，歸納摘述如次：</w:t>
      </w:r>
    </w:p>
    <w:p w14:paraId="0FCBCB14" w14:textId="3E6EF726" w:rsidR="00D50460" w:rsidRPr="00127F32" w:rsidRDefault="0075093D" w:rsidP="0028290D">
      <w:pPr>
        <w:pStyle w:val="ae"/>
        <w:overflowPunct w:val="0"/>
        <w:adjustRightInd w:val="0"/>
        <w:snapToGrid w:val="0"/>
        <w:spacing w:beforeLines="20" w:before="72" w:afterLines="20" w:after="72" w:line="520" w:lineRule="exact"/>
        <w:ind w:firstLine="641"/>
        <w:rPr>
          <w:rFonts w:hAnsi="標楷體"/>
          <w:b/>
          <w:sz w:val="32"/>
          <w:szCs w:val="32"/>
        </w:rPr>
      </w:pPr>
      <w:r w:rsidRPr="00127F32">
        <w:rPr>
          <w:rFonts w:hAnsi="標楷體" w:hint="eastAsia"/>
          <w:b/>
          <w:sz w:val="32"/>
          <w:szCs w:val="32"/>
        </w:rPr>
        <w:t>（一）</w:t>
      </w:r>
      <w:r w:rsidR="001F0B4A" w:rsidRPr="00127F32">
        <w:rPr>
          <w:rFonts w:hAnsi="標楷體" w:hint="eastAsia"/>
          <w:b/>
          <w:sz w:val="32"/>
          <w:szCs w:val="32"/>
        </w:rPr>
        <w:t xml:space="preserve">　</w:t>
      </w:r>
      <w:r w:rsidR="008A57D0" w:rsidRPr="00127F32">
        <w:rPr>
          <w:rFonts w:hAnsi="標楷體" w:hint="eastAsia"/>
          <w:b/>
          <w:sz w:val="32"/>
          <w:szCs w:val="32"/>
        </w:rPr>
        <w:t>人力配置</w:t>
      </w:r>
      <w:r w:rsidR="00EF44CE" w:rsidRPr="00127F32">
        <w:rPr>
          <w:rFonts w:hAnsi="標楷體" w:hint="eastAsia"/>
          <w:b/>
          <w:sz w:val="32"/>
          <w:szCs w:val="32"/>
        </w:rPr>
        <w:t>面向</w:t>
      </w:r>
    </w:p>
    <w:p w14:paraId="183A6B13" w14:textId="49B18DA6" w:rsidR="006E45AF" w:rsidRPr="00127F32" w:rsidRDefault="00347739" w:rsidP="00347739">
      <w:pPr>
        <w:overflowPunct w:val="0"/>
        <w:adjustRightInd w:val="0"/>
        <w:snapToGrid w:val="0"/>
        <w:spacing w:line="540" w:lineRule="exact"/>
        <w:ind w:firstLineChars="450" w:firstLine="1081"/>
        <w:jc w:val="both"/>
        <w:rPr>
          <w:rFonts w:ascii="標楷體" w:eastAsia="標楷體" w:hAnsi="標楷體" w:cs="BiauKai"/>
          <w:kern w:val="0"/>
          <w:sz w:val="28"/>
          <w:szCs w:val="32"/>
        </w:rPr>
      </w:pPr>
      <w:r w:rsidRPr="00127F32">
        <w:rPr>
          <w:rFonts w:ascii="標楷體" w:eastAsia="標楷體" w:hAnsi="標楷體"/>
          <w:b/>
          <w:noProof/>
          <w:szCs w:val="24"/>
        </w:rPr>
        <mc:AlternateContent>
          <mc:Choice Requires="wps">
            <w:drawing>
              <wp:anchor distT="45720" distB="45720" distL="114300" distR="114300" simplePos="0" relativeHeight="251830272" behindDoc="0" locked="0" layoutInCell="1" allowOverlap="1" wp14:anchorId="6181438C" wp14:editId="2BB54E04">
                <wp:simplePos x="0" y="0"/>
                <wp:positionH relativeFrom="margin">
                  <wp:posOffset>1956435</wp:posOffset>
                </wp:positionH>
                <wp:positionV relativeFrom="paragraph">
                  <wp:posOffset>3477993</wp:posOffset>
                </wp:positionV>
                <wp:extent cx="4474845" cy="3050540"/>
                <wp:effectExtent l="0" t="0" r="1905"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4845" cy="3050540"/>
                        </a:xfrm>
                        <a:prstGeom prst="rect">
                          <a:avLst/>
                        </a:prstGeom>
                        <a:solidFill>
                          <a:srgbClr val="FFFFFF"/>
                        </a:solidFill>
                        <a:ln w="9525">
                          <a:noFill/>
                          <a:miter lim="800000"/>
                          <a:headEnd/>
                          <a:tailEnd/>
                        </a:ln>
                      </wps:spPr>
                      <wps:txbx>
                        <w:txbxContent>
                          <w:p w14:paraId="6D733675" w14:textId="77777777" w:rsidR="0014623B" w:rsidRDefault="0014623B" w:rsidP="00347739">
                            <w:pPr>
                              <w:jc w:val="center"/>
                              <w:rPr>
                                <w:rFonts w:ascii="標楷體" w:eastAsia="標楷體" w:hAnsi="標楷體"/>
                                <w:b/>
                                <w:bCs/>
                              </w:rPr>
                            </w:pPr>
                            <w:r w:rsidRPr="00CB5B9A">
                              <w:rPr>
                                <w:rFonts w:ascii="標楷體" w:eastAsia="標楷體" w:hAnsi="標楷體" w:hint="eastAsia"/>
                                <w:b/>
                                <w:bCs/>
                              </w:rPr>
                              <w:t>圖</w:t>
                            </w:r>
                            <w:r>
                              <w:rPr>
                                <w:rFonts w:ascii="標楷體" w:eastAsia="標楷體" w:hAnsi="標楷體" w:hint="eastAsia"/>
                                <w:b/>
                                <w:bCs/>
                              </w:rPr>
                              <w:t>6</w:t>
                            </w:r>
                            <w:r w:rsidRPr="00CB5B9A">
                              <w:rPr>
                                <w:rFonts w:ascii="標楷體" w:eastAsia="標楷體" w:hAnsi="標楷體" w:hint="eastAsia"/>
                                <w:b/>
                                <w:bCs/>
                              </w:rPr>
                              <w:t xml:space="preserve">　1</w:t>
                            </w:r>
                            <w:r w:rsidRPr="00CB5B9A">
                              <w:rPr>
                                <w:rFonts w:ascii="標楷體" w:eastAsia="標楷體" w:hAnsi="標楷體"/>
                                <w:b/>
                                <w:bCs/>
                              </w:rPr>
                              <w:t>13</w:t>
                            </w:r>
                            <w:r w:rsidRPr="00CB5B9A">
                              <w:rPr>
                                <w:rFonts w:ascii="標楷體" w:eastAsia="標楷體" w:hAnsi="標楷體" w:hint="eastAsia"/>
                                <w:b/>
                                <w:bCs/>
                              </w:rPr>
                              <w:t>年底行政院</w:t>
                            </w:r>
                            <w:r>
                              <w:rPr>
                                <w:rFonts w:ascii="標楷體" w:eastAsia="標楷體" w:hAnsi="標楷體" w:hint="eastAsia"/>
                                <w:b/>
                                <w:bCs/>
                              </w:rPr>
                              <w:t>及</w:t>
                            </w:r>
                            <w:r w:rsidRPr="00CB5B9A">
                              <w:rPr>
                                <w:rFonts w:ascii="標楷體" w:eastAsia="標楷體" w:hAnsi="標楷體" w:hint="eastAsia"/>
                                <w:b/>
                                <w:bCs/>
                              </w:rPr>
                              <w:t>所屬資安責任等級A至C級機關資訊</w:t>
                            </w:r>
                          </w:p>
                          <w:p w14:paraId="41FFCAC0" w14:textId="41882D68" w:rsidR="0014623B" w:rsidRPr="00CE0E64" w:rsidRDefault="0014623B" w:rsidP="00CE0E64">
                            <w:pPr>
                              <w:ind w:firstLineChars="309" w:firstLine="742"/>
                              <w:rPr>
                                <w:rFonts w:ascii="標楷體" w:eastAsia="標楷體" w:hAnsi="標楷體"/>
                                <w:b/>
                                <w:bCs/>
                              </w:rPr>
                            </w:pPr>
                            <w:r w:rsidRPr="00CB5B9A">
                              <w:rPr>
                                <w:rFonts w:ascii="標楷體" w:eastAsia="標楷體" w:hAnsi="標楷體" w:hint="eastAsia"/>
                                <w:b/>
                                <w:bCs/>
                              </w:rPr>
                              <w:t>單位設置情形</w:t>
                            </w:r>
                            <w:r w:rsidR="00CE0E64">
                              <w:rPr>
                                <w:noProof/>
                              </w:rPr>
                              <w:drawing>
                                <wp:inline distT="0" distB="0" distL="0" distR="0" wp14:anchorId="43C20F7B" wp14:editId="06D8AD97">
                                  <wp:extent cx="4216271" cy="2066192"/>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36927" cy="2076315"/>
                                          </a:xfrm>
                                          <a:prstGeom prst="rect">
                                            <a:avLst/>
                                          </a:prstGeom>
                                        </pic:spPr>
                                      </pic:pic>
                                    </a:graphicData>
                                  </a:graphic>
                                </wp:inline>
                              </w:drawing>
                            </w:r>
                          </w:p>
                          <w:p w14:paraId="0D1200B1" w14:textId="7B480830" w:rsidR="0014623B" w:rsidRPr="005A2F5F" w:rsidRDefault="0014623B" w:rsidP="00347739">
                            <w:pPr>
                              <w:rPr>
                                <w:rFonts w:ascii="標楷體" w:eastAsia="標楷體" w:hAnsi="標楷體"/>
                                <w:sz w:val="18"/>
                                <w:szCs w:val="16"/>
                              </w:rPr>
                            </w:pPr>
                            <w:r w:rsidRPr="005A2F5F">
                              <w:rPr>
                                <w:rFonts w:ascii="標楷體" w:eastAsia="標楷體" w:hAnsi="標楷體" w:hint="eastAsia"/>
                                <w:sz w:val="18"/>
                                <w:szCs w:val="16"/>
                              </w:rPr>
                              <w:t>資料來源：整理自行政院及所屬機關提供資料。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81438C" id="_x0000_s1035" type="#_x0000_t202" style="position:absolute;left:0;text-align:left;margin-left:154.05pt;margin-top:273.85pt;width:352.35pt;height:240.2pt;z-index:251830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" stroked="f">
                <v:textbox>
                  <w:txbxContent>
                    <w:p w14:paraId="6D733675" w14:textId="77777777" w:rsidR="0014623B" w:rsidRDefault="0014623B" w:rsidP="00347739">
                      <w:pPr>
                        <w:jc w:val="center"/>
                        <w:rPr>
                          <w:rFonts w:ascii="標楷體" w:eastAsia="標楷體" w:hAnsi="標楷體"/>
                          <w:b/>
                          <w:bCs/>
                        </w:rPr>
                      </w:pPr>
                      <w:r w:rsidRPr="00CB5B9A">
                        <w:rPr>
                          <w:rFonts w:ascii="標楷體" w:eastAsia="標楷體" w:hAnsi="標楷體" w:hint="eastAsia"/>
                          <w:b/>
                          <w:bCs/>
                        </w:rPr>
                        <w:t>圖</w:t>
                      </w:r>
                      <w:r>
                        <w:rPr>
                          <w:rFonts w:ascii="標楷體" w:eastAsia="標楷體" w:hAnsi="標楷體" w:hint="eastAsia"/>
                          <w:b/>
                          <w:bCs/>
                        </w:rPr>
                        <w:t>6</w:t>
                      </w:r>
                      <w:r w:rsidRPr="00CB5B9A">
                        <w:rPr>
                          <w:rFonts w:ascii="標楷體" w:eastAsia="標楷體" w:hAnsi="標楷體" w:hint="eastAsia"/>
                          <w:b/>
                          <w:bCs/>
                        </w:rPr>
                        <w:t xml:space="preserve">　1</w:t>
                      </w:r>
                      <w:r w:rsidRPr="00CB5B9A">
                        <w:rPr>
                          <w:rFonts w:ascii="標楷體" w:eastAsia="標楷體" w:hAnsi="標楷體"/>
                          <w:b/>
                          <w:bCs/>
                        </w:rPr>
                        <w:t>13</w:t>
                      </w:r>
                      <w:r w:rsidRPr="00CB5B9A">
                        <w:rPr>
                          <w:rFonts w:ascii="標楷體" w:eastAsia="標楷體" w:hAnsi="標楷體" w:hint="eastAsia"/>
                          <w:b/>
                          <w:bCs/>
                        </w:rPr>
                        <w:t>年底行政院</w:t>
                      </w:r>
                      <w:r>
                        <w:rPr>
                          <w:rFonts w:ascii="標楷體" w:eastAsia="標楷體" w:hAnsi="標楷體" w:hint="eastAsia"/>
                          <w:b/>
                          <w:bCs/>
                        </w:rPr>
                        <w:t>及</w:t>
                      </w:r>
                      <w:proofErr w:type="gramStart"/>
                      <w:r w:rsidRPr="00CB5B9A">
                        <w:rPr>
                          <w:rFonts w:ascii="標楷體" w:eastAsia="標楷體" w:hAnsi="標楷體" w:hint="eastAsia"/>
                          <w:b/>
                          <w:bCs/>
                        </w:rPr>
                        <w:t>所屬資安責任</w:t>
                      </w:r>
                      <w:proofErr w:type="gramEnd"/>
                      <w:r w:rsidRPr="00CB5B9A">
                        <w:rPr>
                          <w:rFonts w:ascii="標楷體" w:eastAsia="標楷體" w:hAnsi="標楷體" w:hint="eastAsia"/>
                          <w:b/>
                          <w:bCs/>
                        </w:rPr>
                        <w:t>等級A至C級機關資訊</w:t>
                      </w:r>
                    </w:p>
                    <w:p w14:paraId="41FFCAC0" w14:textId="41882D68" w:rsidR="0014623B" w:rsidRPr="00CE0E64" w:rsidRDefault="0014623B" w:rsidP="00CE0E64">
                      <w:pPr>
                        <w:ind w:firstLineChars="309" w:firstLine="742"/>
                        <w:rPr>
                          <w:rFonts w:ascii="標楷體" w:eastAsia="標楷體" w:hAnsi="標楷體"/>
                          <w:b/>
                          <w:bCs/>
                        </w:rPr>
                      </w:pPr>
                      <w:r w:rsidRPr="00CB5B9A">
                        <w:rPr>
                          <w:rFonts w:ascii="標楷體" w:eastAsia="標楷體" w:hAnsi="標楷體" w:hint="eastAsia"/>
                          <w:b/>
                          <w:bCs/>
                        </w:rPr>
                        <w:t>單位設置情形</w:t>
                      </w:r>
                      <w:r w:rsidR="00CE0E64">
                        <w:rPr>
                          <w:noProof/>
                        </w:rPr>
                        <w:drawing>
                          <wp:inline distT="0" distB="0" distL="0" distR="0" wp14:anchorId="43C20F7B" wp14:editId="06D8AD97">
                            <wp:extent cx="4216271" cy="2066192"/>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36927" cy="2076315"/>
                                    </a:xfrm>
                                    <a:prstGeom prst="rect">
                                      <a:avLst/>
                                    </a:prstGeom>
                                  </pic:spPr>
                                </pic:pic>
                              </a:graphicData>
                            </a:graphic>
                          </wp:inline>
                        </w:drawing>
                      </w:r>
                    </w:p>
                    <w:p w14:paraId="0D1200B1" w14:textId="7B480830" w:rsidR="0014623B" w:rsidRPr="005A2F5F" w:rsidRDefault="0014623B" w:rsidP="00347739">
                      <w:pPr>
                        <w:rPr>
                          <w:rFonts w:ascii="標楷體" w:eastAsia="標楷體" w:hAnsi="標楷體"/>
                          <w:sz w:val="18"/>
                          <w:szCs w:val="16"/>
                        </w:rPr>
                      </w:pPr>
                      <w:r w:rsidRPr="005A2F5F">
                        <w:rPr>
                          <w:rFonts w:ascii="標楷體" w:eastAsia="標楷體" w:hAnsi="標楷體" w:hint="eastAsia"/>
                          <w:sz w:val="18"/>
                          <w:szCs w:val="16"/>
                        </w:rPr>
                        <w:t>資料來源：整理自行政院及所屬機關提供資料。</w:t>
                      </w:r>
                    </w:p>
                  </w:txbxContent>
                </v:textbox>
                <w10:wrap type="square" anchorx="margin"/>
              </v:shape>
            </w:pict>
          </mc:Fallback>
        </mc:AlternateContent>
      </w:r>
      <w:r w:rsidR="006E45AF" w:rsidRPr="00127F32">
        <w:rPr>
          <w:rFonts w:ascii="標楷體" w:eastAsia="標楷體" w:hAnsi="標楷體"/>
          <w:b/>
          <w:sz w:val="28"/>
          <w:szCs w:val="32"/>
        </w:rPr>
        <w:t>1</w:t>
      </w:r>
      <w:r w:rsidR="006E45AF" w:rsidRPr="00127F32">
        <w:rPr>
          <w:rFonts w:ascii="標楷體" w:eastAsia="標楷體" w:hAnsi="標楷體" w:hint="eastAsia"/>
          <w:b/>
          <w:sz w:val="28"/>
          <w:szCs w:val="32"/>
        </w:rPr>
        <w:t>.</w:t>
      </w:r>
      <w:r w:rsidR="006E45AF" w:rsidRPr="00127F32">
        <w:rPr>
          <w:rFonts w:ascii="標楷體" w:eastAsia="標楷體" w:hAnsi="標楷體" w:hint="eastAsia"/>
          <w:b/>
          <w:spacing w:val="2"/>
          <w:sz w:val="28"/>
          <w:szCs w:val="32"/>
        </w:rPr>
        <w:t xml:space="preserve">　</w:t>
      </w:r>
      <w:r w:rsidR="001040F7" w:rsidRPr="00127F32">
        <w:rPr>
          <w:rFonts w:ascii="標楷體" w:eastAsia="標楷體" w:hAnsi="標楷體" w:hint="eastAsia"/>
          <w:b/>
          <w:sz w:val="28"/>
          <w:szCs w:val="28"/>
        </w:rPr>
        <w:t>行政院</w:t>
      </w:r>
      <w:r w:rsidR="000F58D9" w:rsidRPr="00127F32">
        <w:rPr>
          <w:rFonts w:ascii="標楷體" w:eastAsia="標楷體" w:hAnsi="標楷體" w:hint="eastAsia"/>
          <w:b/>
          <w:sz w:val="28"/>
          <w:szCs w:val="28"/>
        </w:rPr>
        <w:t>及</w:t>
      </w:r>
      <w:r w:rsidR="001040F7" w:rsidRPr="00127F32">
        <w:rPr>
          <w:rFonts w:ascii="標楷體" w:eastAsia="標楷體" w:hAnsi="標楷體" w:hint="eastAsia"/>
          <w:b/>
          <w:sz w:val="28"/>
          <w:szCs w:val="28"/>
        </w:rPr>
        <w:t>所屬機關資安專職人力</w:t>
      </w:r>
      <w:r w:rsidR="00D350CF">
        <w:rPr>
          <w:rFonts w:ascii="標楷體" w:eastAsia="標楷體" w:hAnsi="標楷體" w:hint="eastAsia"/>
          <w:b/>
          <w:sz w:val="28"/>
          <w:szCs w:val="28"/>
        </w:rPr>
        <w:t>配置</w:t>
      </w:r>
      <w:r w:rsidR="001040F7" w:rsidRPr="00127F32">
        <w:rPr>
          <w:rFonts w:ascii="標楷體" w:eastAsia="標楷體" w:hAnsi="標楷體" w:hint="eastAsia"/>
          <w:b/>
          <w:sz w:val="28"/>
          <w:szCs w:val="28"/>
        </w:rPr>
        <w:t>多</w:t>
      </w:r>
      <w:r w:rsidR="00D350CF">
        <w:rPr>
          <w:rFonts w:ascii="標楷體" w:eastAsia="標楷體" w:hAnsi="標楷體" w:hint="eastAsia"/>
          <w:b/>
          <w:sz w:val="28"/>
          <w:szCs w:val="28"/>
        </w:rPr>
        <w:t>數</w:t>
      </w:r>
      <w:r w:rsidR="001040F7" w:rsidRPr="00127F32">
        <w:rPr>
          <w:rFonts w:ascii="標楷體" w:eastAsia="標楷體" w:hAnsi="標楷體" w:hint="eastAsia"/>
          <w:b/>
          <w:sz w:val="28"/>
          <w:szCs w:val="28"/>
        </w:rPr>
        <w:t>已達規</w:t>
      </w:r>
      <w:r w:rsidR="00A36E4A" w:rsidRPr="00127F32">
        <w:rPr>
          <w:rFonts w:ascii="標楷體" w:eastAsia="標楷體" w:hAnsi="標楷體" w:hint="eastAsia"/>
          <w:b/>
          <w:sz w:val="28"/>
          <w:szCs w:val="28"/>
        </w:rPr>
        <w:t>定</w:t>
      </w:r>
      <w:r w:rsidR="001040F7" w:rsidRPr="00127F32">
        <w:rPr>
          <w:rFonts w:ascii="標楷體" w:eastAsia="標楷體" w:hAnsi="標楷體" w:hint="eastAsia"/>
          <w:b/>
          <w:sz w:val="28"/>
          <w:szCs w:val="28"/>
        </w:rPr>
        <w:t>標準，惟部分機關因配合資訊資源向上集中策略，或未達可設置資訊單位之標準，而未設立資訊單位，並以非資訊（安）專業人員、委外人員及上級機關派駐人員補充資安人力缺口，</w:t>
      </w:r>
      <w:r w:rsidR="00D350CF">
        <w:rPr>
          <w:rFonts w:ascii="標楷體" w:eastAsia="標楷體" w:hAnsi="標楷體" w:hint="eastAsia"/>
          <w:b/>
          <w:sz w:val="28"/>
          <w:szCs w:val="28"/>
        </w:rPr>
        <w:t>恐</w:t>
      </w:r>
      <w:r w:rsidR="001040F7" w:rsidRPr="00127F32">
        <w:rPr>
          <w:rFonts w:ascii="標楷體" w:eastAsia="標楷體" w:hAnsi="標楷體" w:hint="eastAsia"/>
          <w:b/>
          <w:sz w:val="28"/>
          <w:szCs w:val="28"/>
        </w:rPr>
        <w:t>有專業能力不足或管理不易之虞</w:t>
      </w:r>
      <w:r w:rsidR="00F12418" w:rsidRPr="00127F32">
        <w:rPr>
          <w:rFonts w:ascii="標楷體" w:eastAsia="標楷體" w:hAnsi="標楷體" w:hint="eastAsia"/>
          <w:b/>
          <w:sz w:val="28"/>
          <w:szCs w:val="28"/>
        </w:rPr>
        <w:t>，</w:t>
      </w:r>
      <w:r w:rsidR="00C95330" w:rsidRPr="00127F32">
        <w:rPr>
          <w:rFonts w:ascii="標楷體" w:eastAsia="標楷體" w:hAnsi="標楷體" w:hint="eastAsia"/>
          <w:b/>
          <w:sz w:val="28"/>
          <w:szCs w:val="28"/>
        </w:rPr>
        <w:t>允宜研謀改善</w:t>
      </w:r>
      <w:r w:rsidR="006E45AF" w:rsidRPr="00127F32">
        <w:rPr>
          <w:rFonts w:ascii="標楷體" w:eastAsia="標楷體" w:hAnsi="標楷體" w:hint="eastAsia"/>
          <w:b/>
          <w:sz w:val="28"/>
          <w:szCs w:val="32"/>
        </w:rPr>
        <w:t>：</w:t>
      </w:r>
      <w:r w:rsidR="001040F7" w:rsidRPr="00127F32">
        <w:rPr>
          <w:rFonts w:ascii="標楷體" w:eastAsia="標楷體" w:hAnsi="標楷體" w:hint="eastAsia"/>
          <w:sz w:val="28"/>
          <w:szCs w:val="32"/>
        </w:rPr>
        <w:t>依資安責任等級分級辦法附表一、三、五規定，資安責任等級A至C級之公務機關應分別至少配置資安專責人員4人、2人及1人，全職執行資安業務；另行政院於98年5月25日函頒「行政院及所屬各機關組織調整作業原則」，明確律定3、4級機關（構）原則不設立資訊單位，以推動資訊資源向上集中策略，並於99年7月23日發布「人事、政風、主計、資訊、法制單位設置原則補充說明」三、（四）規定，3級機關（構）設置資訊單位原則為預算員額達100人以上，或預算執行規模達5億元以上，且辦理全國性資訊業務或資訊業務屬機關業務核心職能者，4級機關（構）原則不設立資訊單位。截至113年底止，行政院</w:t>
      </w:r>
      <w:r w:rsidR="000F58D9" w:rsidRPr="00127F32">
        <w:rPr>
          <w:rFonts w:ascii="標楷體" w:eastAsia="標楷體" w:hAnsi="標楷體" w:hint="eastAsia"/>
          <w:sz w:val="28"/>
          <w:szCs w:val="32"/>
        </w:rPr>
        <w:t>及</w:t>
      </w:r>
      <w:r w:rsidR="001040F7" w:rsidRPr="00127F32">
        <w:rPr>
          <w:rFonts w:ascii="標楷體" w:eastAsia="標楷體" w:hAnsi="標楷體" w:hint="eastAsia"/>
          <w:sz w:val="28"/>
          <w:szCs w:val="32"/>
        </w:rPr>
        <w:t>所屬資安責任等級A至C級機關共計473個，應配置資安專職人員686人，實際配置68</w:t>
      </w:r>
      <w:r w:rsidR="002D7B06">
        <w:rPr>
          <w:rFonts w:ascii="標楷體" w:eastAsia="標楷體" w:hAnsi="標楷體" w:hint="eastAsia"/>
          <w:sz w:val="28"/>
          <w:szCs w:val="32"/>
        </w:rPr>
        <w:t>0</w:t>
      </w:r>
      <w:r w:rsidR="001040F7" w:rsidRPr="00127F32">
        <w:rPr>
          <w:rFonts w:ascii="標楷體" w:eastAsia="標楷體" w:hAnsi="標楷體" w:hint="eastAsia"/>
          <w:sz w:val="28"/>
          <w:szCs w:val="32"/>
        </w:rPr>
        <w:t>人，除</w:t>
      </w:r>
      <w:r w:rsidR="002D7B06">
        <w:rPr>
          <w:rFonts w:ascii="標楷體" w:eastAsia="標楷體" w:hAnsi="標楷體" w:hint="eastAsia"/>
          <w:sz w:val="28"/>
          <w:szCs w:val="32"/>
        </w:rPr>
        <w:lastRenderedPageBreak/>
        <w:t>5</w:t>
      </w:r>
      <w:r w:rsidR="001040F7" w:rsidRPr="00127F32">
        <w:rPr>
          <w:rFonts w:ascii="標楷體" w:eastAsia="標楷體" w:hAnsi="標楷體" w:hint="eastAsia"/>
          <w:sz w:val="28"/>
          <w:szCs w:val="32"/>
        </w:rPr>
        <w:t>個機關因部分人員離職尚未補足外，各機關配置之資安專職人員大多已達規</w:t>
      </w:r>
      <w:r w:rsidR="00A36E4A" w:rsidRPr="00127F32">
        <w:rPr>
          <w:rFonts w:ascii="標楷體" w:eastAsia="標楷體" w:hAnsi="標楷體" w:hint="eastAsia"/>
          <w:sz w:val="28"/>
          <w:szCs w:val="32"/>
        </w:rPr>
        <w:t>定</w:t>
      </w:r>
      <w:r w:rsidR="001040F7" w:rsidRPr="00127F32">
        <w:rPr>
          <w:rFonts w:ascii="標楷體" w:eastAsia="標楷體" w:hAnsi="標楷體" w:hint="eastAsia"/>
          <w:sz w:val="28"/>
          <w:szCs w:val="32"/>
        </w:rPr>
        <w:t>標準</w:t>
      </w:r>
      <w:r w:rsidR="005279FE" w:rsidRPr="00127F32">
        <w:rPr>
          <w:rFonts w:ascii="標楷體" w:eastAsia="標楷體" w:hAnsi="標楷體" w:hint="eastAsia"/>
          <w:sz w:val="28"/>
          <w:szCs w:val="32"/>
        </w:rPr>
        <w:t>。</w:t>
      </w:r>
      <w:r w:rsidR="001040F7" w:rsidRPr="00127F32">
        <w:rPr>
          <w:rFonts w:ascii="標楷體" w:eastAsia="標楷體" w:hAnsi="標楷體" w:hint="eastAsia"/>
          <w:sz w:val="28"/>
          <w:szCs w:val="32"/>
        </w:rPr>
        <w:t>又各機關配合行政院資訊資源向上集中策略，或未達可設立資訊單位之標準，而未設立資訊單位者，計有248個（含A級機關4個、B級機關21個及C級機關223個），占473個應設置資安專職人員機關之比率為52.43％（圖</w:t>
      </w:r>
      <w:r w:rsidR="001040F7" w:rsidRPr="00127F32">
        <w:rPr>
          <w:rFonts w:ascii="標楷體" w:eastAsia="標楷體" w:hAnsi="標楷體"/>
          <w:sz w:val="28"/>
          <w:szCs w:val="32"/>
        </w:rPr>
        <w:t>6</w:t>
      </w:r>
      <w:r w:rsidR="001040F7" w:rsidRPr="00127F32">
        <w:rPr>
          <w:rFonts w:ascii="標楷體" w:eastAsia="標楷體" w:hAnsi="標楷體" w:hint="eastAsia"/>
          <w:sz w:val="28"/>
          <w:szCs w:val="32"/>
        </w:rPr>
        <w:t>），各該機關為符合資安法所定資安人力需求，其中106個機關以統計、綜合行政等非資訊處理職系人員擔任資安專</w:t>
      </w:r>
      <w:r w:rsidR="00A06C65" w:rsidRPr="00127F32">
        <w:rPr>
          <w:rFonts w:ascii="標楷體" w:eastAsia="標楷體" w:hAnsi="標楷體" w:hint="eastAsia"/>
          <w:sz w:val="28"/>
          <w:szCs w:val="32"/>
        </w:rPr>
        <w:t>責</w:t>
      </w:r>
      <w:r w:rsidR="001040F7" w:rsidRPr="00127F32">
        <w:rPr>
          <w:rFonts w:ascii="標楷體" w:eastAsia="標楷體" w:hAnsi="標楷體" w:hint="eastAsia"/>
          <w:sz w:val="28"/>
          <w:szCs w:val="32"/>
        </w:rPr>
        <w:t>人員，共計112人；78個機關以約聘僱、委外及約用人員擔任，共計86人；另有32個機關由上級機關派駐</w:t>
      </w:r>
      <w:r w:rsidR="00C33D44">
        <w:rPr>
          <w:rFonts w:ascii="標楷體" w:eastAsia="標楷體" w:hAnsi="標楷體" w:hint="eastAsia"/>
          <w:sz w:val="28"/>
          <w:szCs w:val="32"/>
        </w:rPr>
        <w:t>之</w:t>
      </w:r>
      <w:r w:rsidR="001040F7" w:rsidRPr="00127F32">
        <w:rPr>
          <w:rFonts w:ascii="標楷體" w:eastAsia="標楷體" w:hAnsi="標楷體" w:hint="eastAsia"/>
          <w:sz w:val="28"/>
          <w:szCs w:val="32"/>
        </w:rPr>
        <w:t>資訊人員兼辦，共計37人。顯示各該機關資安業務由現職之非資訊（安）人員兼辦，除與資安責任等級分級辦法應由專人全職執行資安業務之規定不符外，亦有專業能力不足之疑慮，又以委外或約用人員等非正式人力補充資安人力，因機關不具委外人員指揮監督權限，致管理不易，或其所辦業務包含訂定、實施與檢討機關之資安維護計畫及委外廠商管理與稽核等似涉公權力行使之業務，亦未盡妥適</w:t>
      </w:r>
      <w:r w:rsidR="0051227A" w:rsidRPr="00127F32">
        <w:rPr>
          <w:rFonts w:ascii="標楷體" w:eastAsia="標楷體" w:hAnsi="標楷體" w:hint="eastAsia"/>
          <w:sz w:val="28"/>
          <w:szCs w:val="28"/>
        </w:rPr>
        <w:t>，</w:t>
      </w:r>
      <w:r w:rsidR="001040F7" w:rsidRPr="00127F32">
        <w:rPr>
          <w:rFonts w:ascii="標楷體" w:eastAsia="標楷體" w:hAnsi="標楷體" w:hint="eastAsia"/>
          <w:sz w:val="28"/>
          <w:szCs w:val="32"/>
        </w:rPr>
        <w:t>經函請行政院督促權責機關妥謀因應對策，以提升整體政府資安防護能量。</w:t>
      </w:r>
      <w:r w:rsidR="006E45AF" w:rsidRPr="00127F32">
        <w:rPr>
          <w:rFonts w:ascii="標楷體" w:eastAsia="標楷體" w:hAnsi="標楷體" w:cs="BiauKai" w:hint="eastAsia"/>
          <w:kern w:val="0"/>
          <w:sz w:val="28"/>
          <w:szCs w:val="32"/>
        </w:rPr>
        <w:t>【詳總決算審核報告第2冊丙、</w:t>
      </w:r>
      <w:r w:rsidR="008654D3" w:rsidRPr="00127F32">
        <w:rPr>
          <w:rFonts w:ascii="標楷體" w:eastAsia="標楷體" w:hAnsi="標楷體" w:cs="BiauKai" w:hint="eastAsia"/>
          <w:kern w:val="0"/>
          <w:sz w:val="28"/>
          <w:szCs w:val="32"/>
        </w:rPr>
        <w:t>貳</w:t>
      </w:r>
      <w:r w:rsidR="006E45AF" w:rsidRPr="00127F32">
        <w:rPr>
          <w:rFonts w:ascii="標楷體" w:eastAsia="標楷體" w:hAnsi="標楷體" w:cs="BiauKai" w:hint="eastAsia"/>
          <w:kern w:val="0"/>
          <w:sz w:val="28"/>
          <w:szCs w:val="32"/>
        </w:rPr>
        <w:t>、</w:t>
      </w:r>
      <w:r w:rsidR="008654D3" w:rsidRPr="00127F32">
        <w:rPr>
          <w:rFonts w:ascii="標楷體" w:eastAsia="標楷體" w:hAnsi="標楷體" w:cs="BiauKai" w:hint="eastAsia"/>
          <w:kern w:val="0"/>
          <w:sz w:val="28"/>
          <w:szCs w:val="32"/>
        </w:rPr>
        <w:t>行政院</w:t>
      </w:r>
      <w:r w:rsidR="006E45AF" w:rsidRPr="00127F32">
        <w:rPr>
          <w:rFonts w:ascii="標楷體" w:eastAsia="標楷體" w:hAnsi="標楷體" w:cs="BiauKai" w:hint="eastAsia"/>
          <w:kern w:val="0"/>
          <w:sz w:val="28"/>
          <w:szCs w:val="32"/>
        </w:rPr>
        <w:t>主管項下重要審核意見</w:t>
      </w:r>
      <w:r w:rsidR="00127F32" w:rsidRPr="00127F32">
        <w:rPr>
          <w:rFonts w:ascii="標楷體" w:eastAsia="標楷體" w:hAnsi="標楷體" w:cs="Times New Roman" w:hint="eastAsia"/>
          <w:bCs/>
          <w:kern w:val="0"/>
          <w:sz w:val="28"/>
          <w:szCs w:val="28"/>
        </w:rPr>
        <w:t>（二十四）1.</w:t>
      </w:r>
      <w:r w:rsidR="006E45AF" w:rsidRPr="00127F32">
        <w:rPr>
          <w:rFonts w:ascii="標楷體" w:eastAsia="標楷體" w:hAnsi="標楷體" w:cs="BiauKai" w:hint="eastAsia"/>
          <w:kern w:val="0"/>
          <w:sz w:val="28"/>
          <w:szCs w:val="32"/>
        </w:rPr>
        <w:t>】</w:t>
      </w:r>
    </w:p>
    <w:p w14:paraId="4790D25A" w14:textId="4086A375" w:rsidR="008A57D0" w:rsidRPr="00127F32" w:rsidRDefault="008A57D0" w:rsidP="009002BF">
      <w:pPr>
        <w:overflowPunct w:val="0"/>
        <w:adjustRightInd w:val="0"/>
        <w:snapToGrid w:val="0"/>
        <w:spacing w:line="520" w:lineRule="exact"/>
        <w:ind w:firstLineChars="450" w:firstLine="1261"/>
        <w:jc w:val="both"/>
        <w:rPr>
          <w:rFonts w:ascii="標楷體" w:eastAsia="標楷體" w:hAnsi="標楷體" w:cs="Times New Roman"/>
          <w:b/>
          <w:kern w:val="0"/>
          <w:sz w:val="28"/>
          <w:szCs w:val="28"/>
        </w:rPr>
      </w:pPr>
      <w:r w:rsidRPr="00127F32">
        <w:rPr>
          <w:rFonts w:ascii="標楷體" w:eastAsia="標楷體" w:hAnsi="標楷體" w:cs="Times New Roman" w:hint="eastAsia"/>
          <w:b/>
          <w:kern w:val="0"/>
          <w:sz w:val="28"/>
          <w:szCs w:val="28"/>
        </w:rPr>
        <w:t>2.</w:t>
      </w:r>
      <w:r w:rsidRPr="00127F32">
        <w:rPr>
          <w:rFonts w:ascii="標楷體" w:eastAsia="標楷體" w:hAnsi="標楷體" w:cs="Times New Roman" w:hint="eastAsia"/>
          <w:b/>
          <w:kern w:val="0"/>
          <w:sz w:val="28"/>
          <w:szCs w:val="32"/>
        </w:rPr>
        <w:t xml:space="preserve">　</w:t>
      </w:r>
      <w:r w:rsidR="00FC5E5D" w:rsidRPr="00127F32">
        <w:rPr>
          <w:rFonts w:ascii="標楷體" w:eastAsia="標楷體" w:hAnsi="標楷體" w:cs="Times New Roman" w:hint="eastAsia"/>
          <w:b/>
          <w:kern w:val="0"/>
          <w:sz w:val="28"/>
          <w:szCs w:val="28"/>
        </w:rPr>
        <w:t>司法院及所屬機關依資安法等規定，積極推動資安防護工作，惟部分機關尚未配置足額資安專</w:t>
      </w:r>
      <w:r w:rsidR="00825D47" w:rsidRPr="00127F32">
        <w:rPr>
          <w:rFonts w:ascii="標楷體" w:eastAsia="標楷體" w:hAnsi="標楷體" w:cs="Times New Roman" w:hint="eastAsia"/>
          <w:b/>
          <w:kern w:val="0"/>
          <w:sz w:val="28"/>
          <w:szCs w:val="28"/>
        </w:rPr>
        <w:t>職</w:t>
      </w:r>
      <w:r w:rsidR="00FC5E5D" w:rsidRPr="00127F32">
        <w:rPr>
          <w:rFonts w:ascii="標楷體" w:eastAsia="標楷體" w:hAnsi="標楷體" w:cs="Times New Roman" w:hint="eastAsia"/>
          <w:b/>
          <w:kern w:val="0"/>
          <w:sz w:val="28"/>
          <w:szCs w:val="28"/>
        </w:rPr>
        <w:t>人員，另法院審判資訊系統多採分散式架構，由各法院自行維運管理，為降低資安管理風險，允宜持續充實資安人力及推動資訊系統向上集中作業：</w:t>
      </w:r>
      <w:r w:rsidR="00FC5E5D" w:rsidRPr="00127F32">
        <w:rPr>
          <w:rFonts w:ascii="標楷體" w:eastAsia="標楷體" w:hAnsi="標楷體" w:cs="Times New Roman" w:hint="eastAsia"/>
          <w:bCs/>
          <w:kern w:val="0"/>
          <w:sz w:val="28"/>
          <w:szCs w:val="28"/>
        </w:rPr>
        <w:t>司法院依據資安責任等級分級辦法第3條第5項規定，定期核定該院及所屬機關之資安責任等級，截至113年8月底止，除臺灣澎湖地方法院等4個離島法院因未維運資通系統，經核定為D級機關外，其餘34個機關均為C級以上機關，依法應配置一定人數之</w:t>
      </w:r>
      <w:r w:rsidR="00825D47" w:rsidRPr="00127F32">
        <w:rPr>
          <w:rFonts w:ascii="標楷體" w:eastAsia="標楷體" w:hAnsi="標楷體" w:cs="Times New Roman" w:hint="eastAsia"/>
          <w:bCs/>
          <w:kern w:val="0"/>
          <w:sz w:val="28"/>
          <w:szCs w:val="28"/>
        </w:rPr>
        <w:t>資安專職人員</w:t>
      </w:r>
      <w:r w:rsidR="00FC5E5D" w:rsidRPr="00127F32">
        <w:rPr>
          <w:rFonts w:ascii="標楷體" w:eastAsia="標楷體" w:hAnsi="標楷體" w:cs="Times New Roman" w:hint="eastAsia"/>
          <w:bCs/>
          <w:kern w:val="0"/>
          <w:sz w:val="28"/>
          <w:szCs w:val="28"/>
        </w:rPr>
        <w:t>，</w:t>
      </w:r>
      <w:r w:rsidR="00825D47" w:rsidRPr="00127F32">
        <w:rPr>
          <w:rFonts w:ascii="標楷體" w:eastAsia="標楷體" w:hAnsi="標楷體" w:cs="Times New Roman" w:hint="eastAsia"/>
          <w:bCs/>
          <w:kern w:val="0"/>
          <w:sz w:val="28"/>
          <w:szCs w:val="28"/>
        </w:rPr>
        <w:t>且資安專職人員應</w:t>
      </w:r>
      <w:r w:rsidR="00FC5E5D" w:rsidRPr="00127F32">
        <w:rPr>
          <w:rFonts w:ascii="標楷體" w:eastAsia="標楷體" w:hAnsi="標楷體" w:cs="Times New Roman" w:hint="eastAsia"/>
          <w:bCs/>
          <w:kern w:val="0"/>
          <w:sz w:val="28"/>
          <w:szCs w:val="28"/>
        </w:rPr>
        <w:t>取得專業證照及職能訓練證書。</w:t>
      </w:r>
      <w:r w:rsidR="00D350CF">
        <w:rPr>
          <w:rFonts w:ascii="標楷體" w:eastAsia="標楷體" w:hAnsi="標楷體" w:cs="Times New Roman" w:hint="eastAsia"/>
          <w:bCs/>
          <w:kern w:val="0"/>
          <w:sz w:val="28"/>
          <w:szCs w:val="28"/>
        </w:rPr>
        <w:t>經</w:t>
      </w:r>
      <w:r w:rsidR="00FC5E5D" w:rsidRPr="00127F32">
        <w:rPr>
          <w:rFonts w:ascii="標楷體" w:eastAsia="標楷體" w:hAnsi="標楷體" w:cs="Times New Roman" w:hint="eastAsia"/>
          <w:bCs/>
          <w:kern w:val="0"/>
          <w:sz w:val="28"/>
          <w:szCs w:val="28"/>
        </w:rPr>
        <w:t>查</w:t>
      </w:r>
      <w:r w:rsidR="00D350CF">
        <w:rPr>
          <w:rFonts w:ascii="標楷體" w:eastAsia="標楷體" w:hAnsi="標楷體" w:cs="Times New Roman" w:hint="eastAsia"/>
          <w:bCs/>
          <w:kern w:val="0"/>
          <w:sz w:val="28"/>
          <w:szCs w:val="28"/>
        </w:rPr>
        <w:t>，</w:t>
      </w:r>
      <w:r w:rsidR="00FC5E5D" w:rsidRPr="00127F32">
        <w:rPr>
          <w:rFonts w:ascii="標楷體" w:eastAsia="標楷體" w:hAnsi="標楷體" w:cs="Times New Roman" w:hint="eastAsia"/>
          <w:bCs/>
          <w:kern w:val="0"/>
          <w:sz w:val="28"/>
          <w:szCs w:val="28"/>
        </w:rPr>
        <w:t>最高行政法院、法官學院及臺灣臺東地方法院經司法院核定為C級機關，至少應配置1名</w:t>
      </w:r>
      <w:r w:rsidR="00825D47" w:rsidRPr="00127F32">
        <w:rPr>
          <w:rFonts w:ascii="標楷體" w:eastAsia="標楷體" w:hAnsi="標楷體" w:cs="Times New Roman" w:hint="eastAsia"/>
          <w:bCs/>
          <w:kern w:val="0"/>
          <w:sz w:val="28"/>
          <w:szCs w:val="28"/>
        </w:rPr>
        <w:t>資安專職人員</w:t>
      </w:r>
      <w:r w:rsidR="00FC5E5D" w:rsidRPr="00127F32">
        <w:rPr>
          <w:rFonts w:ascii="標楷體" w:eastAsia="標楷體" w:hAnsi="標楷體" w:cs="Times New Roman" w:hint="eastAsia"/>
          <w:bCs/>
          <w:kern w:val="0"/>
          <w:sz w:val="28"/>
          <w:szCs w:val="28"/>
        </w:rPr>
        <w:t>，各院因囿於員額，僅由取得專業證照及證書之資訊人員兼辦資安業務，核與規定有間；復查，各機關資安責任等級之劃分，主要視其經管業務或維運資通系統情形，司法院於105年開發建置第3代審判資訊系統時，因考量是時各法院之網路頻寬及穩定性，為避免因網路中斷影響審判業</w:t>
      </w:r>
      <w:r w:rsidR="00FC5E5D" w:rsidRPr="00127F32">
        <w:rPr>
          <w:rFonts w:ascii="標楷體" w:eastAsia="標楷體" w:hAnsi="標楷體" w:cs="Times New Roman" w:hint="eastAsia"/>
          <w:bCs/>
          <w:kern w:val="0"/>
          <w:sz w:val="28"/>
          <w:szCs w:val="28"/>
        </w:rPr>
        <w:lastRenderedPageBreak/>
        <w:t>務，爰採分散式架構，將審判資訊系統建置於各法院，並由各法院自行維運管理，嗣為降低資安管理風險，自110年起逐步推動資訊系統向上集中作業，112及113年度陸續完成臺灣澎湖地方法院等4個離島法院及最高行政法院等4個行政法院審判業務相關系統之向上集中作業，惟後續尚無規劃其他法院審判業務相關系統向上集中作業之具體期程</w:t>
      </w:r>
      <w:r w:rsidR="0051227A" w:rsidRPr="00127F32">
        <w:rPr>
          <w:rFonts w:ascii="標楷體" w:eastAsia="標楷體" w:hAnsi="標楷體" w:hint="eastAsia"/>
          <w:sz w:val="28"/>
          <w:szCs w:val="28"/>
        </w:rPr>
        <w:t>，</w:t>
      </w:r>
      <w:r w:rsidR="00FC5E5D" w:rsidRPr="00127F32">
        <w:rPr>
          <w:rFonts w:ascii="標楷體" w:eastAsia="標楷體" w:hAnsi="標楷體" w:cs="Times New Roman" w:hint="eastAsia"/>
          <w:bCs/>
          <w:kern w:val="0"/>
          <w:sz w:val="28"/>
          <w:szCs w:val="28"/>
        </w:rPr>
        <w:t>經函請司法院秘書長協助各機關補足</w:t>
      </w:r>
      <w:r w:rsidR="00825D47" w:rsidRPr="00127F32">
        <w:rPr>
          <w:rFonts w:ascii="標楷體" w:eastAsia="標楷體" w:hAnsi="標楷體" w:cs="Times New Roman" w:hint="eastAsia"/>
          <w:bCs/>
          <w:kern w:val="0"/>
          <w:sz w:val="28"/>
          <w:szCs w:val="28"/>
        </w:rPr>
        <w:t>資安專職人力</w:t>
      </w:r>
      <w:r w:rsidR="00FC5E5D" w:rsidRPr="00127F32">
        <w:rPr>
          <w:rFonts w:ascii="標楷體" w:eastAsia="標楷體" w:hAnsi="標楷體" w:cs="Times New Roman" w:hint="eastAsia"/>
          <w:bCs/>
          <w:kern w:val="0"/>
          <w:sz w:val="28"/>
          <w:szCs w:val="28"/>
        </w:rPr>
        <w:t>，並審酌各法院業務發展情形及資安防護需求，持續推動資訊系統向上集中作業，以提升資安防護效能。【詳總決算審核報告第2冊丙、肆、司法院主管項下重要審核意見（四）1.】</w:t>
      </w:r>
    </w:p>
    <w:p w14:paraId="79969C3E" w14:textId="1142FA1E" w:rsidR="008A57D0" w:rsidRPr="00127F32" w:rsidRDefault="008A57D0" w:rsidP="00CC2FF6">
      <w:pPr>
        <w:overflowPunct w:val="0"/>
        <w:adjustRightInd w:val="0"/>
        <w:snapToGrid w:val="0"/>
        <w:spacing w:line="500" w:lineRule="exact"/>
        <w:ind w:firstLineChars="450" w:firstLine="1297"/>
        <w:jc w:val="both"/>
        <w:rPr>
          <w:rFonts w:ascii="標楷體" w:eastAsia="標楷體" w:hAnsi="標楷體" w:cs="Times New Roman"/>
          <w:spacing w:val="4"/>
          <w:kern w:val="0"/>
          <w:sz w:val="28"/>
          <w:szCs w:val="28"/>
        </w:rPr>
      </w:pPr>
      <w:r w:rsidRPr="00127F32">
        <w:rPr>
          <w:rFonts w:ascii="標楷體" w:eastAsia="標楷體" w:hAnsi="標楷體" w:cs="Times New Roman" w:hint="eastAsia"/>
          <w:b/>
          <w:spacing w:val="4"/>
          <w:kern w:val="0"/>
          <w:sz w:val="28"/>
          <w:szCs w:val="32"/>
        </w:rPr>
        <w:t xml:space="preserve">3.　</w:t>
      </w:r>
      <w:r w:rsidR="00CE2CA7" w:rsidRPr="00127F32">
        <w:rPr>
          <w:rFonts w:ascii="標楷體" w:eastAsia="標楷體" w:hAnsi="標楷體" w:cs="Times New Roman" w:hint="eastAsia"/>
          <w:b/>
          <w:spacing w:val="4"/>
          <w:kern w:val="0"/>
          <w:sz w:val="28"/>
          <w:szCs w:val="28"/>
        </w:rPr>
        <w:t>部分機關未按所屬資通系統維運現況，提交資安責任等級，致所屬雖有維運資通系統，卻未配置資安專職人力</w:t>
      </w:r>
      <w:r w:rsidRPr="00127F32">
        <w:rPr>
          <w:rFonts w:ascii="標楷體" w:eastAsia="標楷體" w:hAnsi="標楷體" w:cs="Times New Roman" w:hint="eastAsia"/>
          <w:b/>
          <w:spacing w:val="4"/>
          <w:kern w:val="0"/>
          <w:sz w:val="28"/>
          <w:szCs w:val="28"/>
        </w:rPr>
        <w:t>，允宜研謀改善</w:t>
      </w:r>
      <w:r w:rsidRPr="00127F32">
        <w:rPr>
          <w:rFonts w:ascii="標楷體" w:eastAsia="標楷體" w:hAnsi="標楷體" w:hint="eastAsia"/>
          <w:b/>
          <w:spacing w:val="4"/>
          <w:kern w:val="28"/>
          <w:sz w:val="28"/>
          <w:szCs w:val="28"/>
        </w:rPr>
        <w:t>：</w:t>
      </w:r>
      <w:r w:rsidR="00CE2CA7" w:rsidRPr="00127F32">
        <w:rPr>
          <w:rFonts w:ascii="標楷體" w:eastAsia="標楷體" w:hAnsi="標楷體" w:hint="eastAsia"/>
          <w:spacing w:val="4"/>
          <w:sz w:val="28"/>
          <w:szCs w:val="28"/>
        </w:rPr>
        <w:t>依據資安責任等級分級辦法第2條規定，公務機關之資安責任等級，由高至低分為A級至E級；第6條規定，各機關維運自行或委外設置、開發之資通系統，且系統</w:t>
      </w:r>
      <w:r w:rsidR="002F023B" w:rsidRPr="00127F32">
        <w:rPr>
          <w:rFonts w:ascii="標楷體" w:eastAsia="標楷體" w:hAnsi="標楷體" w:hint="eastAsia"/>
          <w:spacing w:val="4"/>
          <w:sz w:val="28"/>
          <w:szCs w:val="28"/>
        </w:rPr>
        <w:t>具</w:t>
      </w:r>
      <w:r w:rsidR="00CE2CA7" w:rsidRPr="00127F32">
        <w:rPr>
          <w:rFonts w:ascii="標楷體" w:eastAsia="標楷體" w:hAnsi="標楷體" w:hint="eastAsia"/>
          <w:spacing w:val="4"/>
          <w:sz w:val="28"/>
          <w:szCs w:val="28"/>
        </w:rPr>
        <w:t>權限區分及管理功能者，資安責任等級為C級；第7條規定，自行辦理資通業務，未維運自行或委外設置、開發之資通系統者，資安責任等級為D級；第8條規定，無資通系統且未提供資通服務，或全部資通業務由其上級機關兼辦或代管者，資安責任等級為E級。文化部配合行政院資訊資源向上集中策略，將所屬文化資產局等6個機關之資訊系統主機軟硬體維護、主機權限及存取等資安管控集中至該部管理，並提交各該機關113年度資安責任等級為D級，經行政院核定在案。惟查，文化資產局等6個機關113年度仍辦理文化資產資料中心管理系統維運暨功能擴充資訊服務等46件採購案，金額合計8,713萬餘元，且其維運之國家文化資產網、臺灣工藝獎、文薈獎等網站均供民眾使用，並由各該機關執行網站管理、介面設計及委外廠商相關資安事項等履約管理業務，</w:t>
      </w:r>
      <w:r w:rsidR="00833BC7" w:rsidRPr="00127F32">
        <w:rPr>
          <w:rFonts w:ascii="標楷體" w:eastAsia="標楷體" w:hAnsi="標楷體" w:hint="eastAsia"/>
          <w:spacing w:val="4"/>
          <w:sz w:val="28"/>
          <w:szCs w:val="28"/>
        </w:rPr>
        <w:t>應屬</w:t>
      </w:r>
      <w:r w:rsidR="00CE2CA7" w:rsidRPr="00127F32">
        <w:rPr>
          <w:rFonts w:ascii="標楷體" w:eastAsia="標楷體" w:hAnsi="標楷體" w:hint="eastAsia"/>
          <w:spacing w:val="4"/>
          <w:sz w:val="28"/>
          <w:szCs w:val="28"/>
        </w:rPr>
        <w:t>資安責任等級分級辦</w:t>
      </w:r>
      <w:r w:rsidR="00CE2CA7" w:rsidRPr="006D1B0A">
        <w:rPr>
          <w:rFonts w:ascii="標楷體" w:eastAsia="標楷體" w:hAnsi="標楷體" w:hint="eastAsia"/>
          <w:sz w:val="28"/>
          <w:szCs w:val="28"/>
        </w:rPr>
        <w:t>法第6條所定</w:t>
      </w:r>
      <w:r w:rsidR="00B153C1" w:rsidRPr="006D1B0A">
        <w:rPr>
          <w:rFonts w:ascii="標楷體" w:eastAsia="標楷體" w:hAnsi="標楷體" w:hint="eastAsia"/>
          <w:sz w:val="28"/>
          <w:szCs w:val="28"/>
        </w:rPr>
        <w:t>，</w:t>
      </w:r>
      <w:r w:rsidR="00CE2CA7" w:rsidRPr="006D1B0A">
        <w:rPr>
          <w:rFonts w:ascii="標楷體" w:eastAsia="標楷體" w:hAnsi="標楷體" w:hint="eastAsia"/>
          <w:sz w:val="28"/>
          <w:szCs w:val="28"/>
        </w:rPr>
        <w:t>資安責任等級C級之標準，</w:t>
      </w:r>
      <w:r w:rsidR="0032196D" w:rsidRPr="006D1B0A">
        <w:rPr>
          <w:rFonts w:ascii="標楷體" w:eastAsia="標楷體" w:hAnsi="標楷體" w:hint="eastAsia"/>
          <w:sz w:val="28"/>
          <w:szCs w:val="28"/>
        </w:rPr>
        <w:t>惟</w:t>
      </w:r>
      <w:r w:rsidR="00CE2CA7" w:rsidRPr="006D1B0A">
        <w:rPr>
          <w:rFonts w:ascii="標楷體" w:eastAsia="標楷體" w:hAnsi="標楷體" w:hint="eastAsia"/>
          <w:sz w:val="28"/>
          <w:szCs w:val="28"/>
        </w:rPr>
        <w:t>文化部以各該機關「資通系統主機軟硬體維護、主機權限及存取等資安管控集中至該部管理」為由，提交文化資產局等6個機關資安責任等級為D級，而未配置資安專職人員，核欠妥適。另內政部營建署於112年度改制為內政部</w:t>
      </w:r>
      <w:bookmarkStart w:id="1" w:name="_Hlk202363183"/>
      <w:r w:rsidR="00CE2CA7" w:rsidRPr="006D1B0A">
        <w:rPr>
          <w:rFonts w:ascii="標楷體" w:eastAsia="標楷體" w:hAnsi="標楷體" w:hint="eastAsia"/>
          <w:sz w:val="28"/>
          <w:szCs w:val="28"/>
        </w:rPr>
        <w:t>國土管理署</w:t>
      </w:r>
      <w:bookmarkEnd w:id="1"/>
      <w:r w:rsidR="00CE2CA7" w:rsidRPr="006D1B0A">
        <w:rPr>
          <w:rFonts w:ascii="標楷體" w:eastAsia="標楷體" w:hAnsi="標楷體" w:hint="eastAsia"/>
          <w:sz w:val="28"/>
          <w:szCs w:val="28"/>
        </w:rPr>
        <w:t>（下稱</w:t>
      </w:r>
      <w:r w:rsidR="006D1B0A" w:rsidRPr="006D1B0A">
        <w:rPr>
          <w:rFonts w:ascii="標楷體" w:eastAsia="標楷體" w:hAnsi="標楷體" w:hint="eastAsia"/>
          <w:sz w:val="28"/>
          <w:szCs w:val="28"/>
        </w:rPr>
        <w:t>國土管理署</w:t>
      </w:r>
      <w:r w:rsidR="00CE2CA7" w:rsidRPr="006D1B0A">
        <w:rPr>
          <w:rFonts w:ascii="標楷體" w:eastAsia="標楷體" w:hAnsi="標楷體" w:hint="eastAsia"/>
          <w:sz w:val="28"/>
          <w:szCs w:val="28"/>
        </w:rPr>
        <w:t>），該署配合行政院資訊資源向上集中策略，規劃將所屬城鄉發展分署（下稱城鄉分署）之資訊</w:t>
      </w:r>
      <w:r w:rsidR="00CE2CA7" w:rsidRPr="00127F32">
        <w:rPr>
          <w:rFonts w:ascii="標楷體" w:eastAsia="標楷體" w:hAnsi="標楷體" w:hint="eastAsia"/>
          <w:spacing w:val="4"/>
          <w:sz w:val="28"/>
          <w:szCs w:val="28"/>
        </w:rPr>
        <w:t>人員、資通</w:t>
      </w:r>
      <w:r w:rsidR="00CE2CA7" w:rsidRPr="006D1B0A">
        <w:rPr>
          <w:rFonts w:ascii="標楷體" w:eastAsia="標楷體" w:hAnsi="標楷體" w:hint="eastAsia"/>
          <w:sz w:val="28"/>
          <w:szCs w:val="28"/>
        </w:rPr>
        <w:lastRenderedPageBreak/>
        <w:t>系統及設備等全部於112年底前移交該署，爰提交該分署113年度資安責任等級為E級，並經行政院核定在案。惟因資訊資源向上集中作業進度落後，致</w:t>
      </w:r>
      <w:r w:rsidR="005279FE" w:rsidRPr="006D1B0A">
        <w:rPr>
          <w:rFonts w:ascii="標楷體" w:eastAsia="標楷體" w:hAnsi="標楷體" w:hint="eastAsia"/>
          <w:sz w:val="28"/>
          <w:szCs w:val="28"/>
        </w:rPr>
        <w:t>城鄉分署</w:t>
      </w:r>
      <w:r w:rsidR="00CE2CA7" w:rsidRPr="006D1B0A">
        <w:rPr>
          <w:rFonts w:ascii="標楷體" w:eastAsia="標楷體" w:hAnsi="標楷體" w:hint="eastAsia"/>
          <w:sz w:val="28"/>
          <w:szCs w:val="28"/>
        </w:rPr>
        <w:t>113年度仍辦理國土功能分區通知書列印系統等2件委託資訊服務案，合計2,330萬元，且其維運之國土規劃地理資訊圖台及全國土地使用分區資料查詢系統均供民眾使用，</w:t>
      </w:r>
      <w:r w:rsidR="003D3F46" w:rsidRPr="006D1B0A">
        <w:rPr>
          <w:rFonts w:ascii="標楷體" w:eastAsia="標楷體" w:hAnsi="標楷體" w:hint="eastAsia"/>
          <w:sz w:val="28"/>
          <w:szCs w:val="28"/>
        </w:rPr>
        <w:t>亦</w:t>
      </w:r>
      <w:r w:rsidR="00833BC7" w:rsidRPr="006D1B0A">
        <w:rPr>
          <w:rFonts w:ascii="標楷體" w:eastAsia="標楷體" w:hAnsi="標楷體" w:hint="eastAsia"/>
          <w:sz w:val="28"/>
          <w:szCs w:val="28"/>
        </w:rPr>
        <w:t>屬</w:t>
      </w:r>
      <w:r w:rsidR="00CE2CA7" w:rsidRPr="006D1B0A">
        <w:rPr>
          <w:rFonts w:ascii="標楷體" w:eastAsia="標楷體" w:hAnsi="標楷體" w:hint="eastAsia"/>
          <w:sz w:val="28"/>
          <w:szCs w:val="28"/>
        </w:rPr>
        <w:t>資安責任等級分級辦法第6條所定，資安責任等級C級之標準，</w:t>
      </w:r>
      <w:r w:rsidR="006D1B0A" w:rsidRPr="006D1B0A">
        <w:rPr>
          <w:rFonts w:ascii="標楷體" w:eastAsia="標楷體" w:hAnsi="標楷體" w:hint="eastAsia"/>
          <w:sz w:val="28"/>
          <w:szCs w:val="28"/>
        </w:rPr>
        <w:t>國土管理署</w:t>
      </w:r>
      <w:r w:rsidR="00CE2CA7" w:rsidRPr="006D1B0A">
        <w:rPr>
          <w:rFonts w:ascii="標楷體" w:eastAsia="標楷體" w:hAnsi="標楷體" w:hint="eastAsia"/>
          <w:sz w:val="28"/>
          <w:szCs w:val="28"/>
        </w:rPr>
        <w:t>未評估城鄉分署資通系統維運現況，而以其未來資通系統維運規劃，提交其資安責任等級為E級，致城鄉分署未配置資安專職人員，僅由</w:t>
      </w:r>
      <w:r w:rsidR="00CE2CA7" w:rsidRPr="00127F32">
        <w:rPr>
          <w:rFonts w:ascii="標楷體" w:eastAsia="標楷體" w:hAnsi="標楷體" w:hint="eastAsia"/>
          <w:spacing w:val="4"/>
          <w:sz w:val="28"/>
          <w:szCs w:val="28"/>
        </w:rPr>
        <w:t>業</w:t>
      </w:r>
      <w:r w:rsidR="00CE2CA7" w:rsidRPr="00127F32">
        <w:rPr>
          <w:rFonts w:ascii="標楷體" w:eastAsia="標楷體" w:hAnsi="標楷體" w:hint="eastAsia"/>
          <w:sz w:val="28"/>
          <w:szCs w:val="28"/>
        </w:rPr>
        <w:t>務單位人員兼辦相關事</w:t>
      </w:r>
      <w:r w:rsidR="0032196D">
        <w:rPr>
          <w:rFonts w:ascii="標楷體" w:eastAsia="標楷體" w:hAnsi="標楷體" w:hint="eastAsia"/>
          <w:sz w:val="28"/>
          <w:szCs w:val="28"/>
        </w:rPr>
        <w:t>務</w:t>
      </w:r>
      <w:r w:rsidR="00CE2CA7" w:rsidRPr="00127F32">
        <w:rPr>
          <w:rFonts w:ascii="標楷體" w:eastAsia="標楷體" w:hAnsi="標楷體" w:hint="eastAsia"/>
          <w:sz w:val="28"/>
          <w:szCs w:val="28"/>
        </w:rPr>
        <w:t>。上述機關資安責任等級評估作業未盡妥適，影響資安人力配置之適切性，存有無法落實資安業務之風險，經函請數位發展部研謀改善。</w:t>
      </w:r>
      <w:r w:rsidRPr="00127F32">
        <w:rPr>
          <w:rFonts w:ascii="標楷體" w:eastAsia="標楷體" w:hAnsi="標楷體" w:cs="Times New Roman" w:hint="eastAsia"/>
          <w:kern w:val="0"/>
          <w:sz w:val="28"/>
          <w:szCs w:val="28"/>
        </w:rPr>
        <w:t>【詳</w:t>
      </w:r>
      <w:r w:rsidR="00FE4673" w:rsidRPr="00127F32">
        <w:rPr>
          <w:rFonts w:ascii="標楷體" w:eastAsia="標楷體" w:hAnsi="標楷體" w:cs="新細明體" w:hint="eastAsia"/>
          <w:noProof/>
          <w:kern w:val="0"/>
          <w:sz w:val="32"/>
          <w:szCs w:val="32"/>
        </w:rPr>
        <mc:AlternateContent>
          <mc:Choice Requires="wps">
            <w:drawing>
              <wp:anchor distT="0" distB="0" distL="114300" distR="114300" simplePos="0" relativeHeight="251891712" behindDoc="1" locked="0" layoutInCell="1" allowOverlap="1" wp14:anchorId="089C2412" wp14:editId="3C1DA6AA">
                <wp:simplePos x="0" y="0"/>
                <wp:positionH relativeFrom="margin">
                  <wp:align>right</wp:align>
                </wp:positionH>
                <wp:positionV relativeFrom="paragraph">
                  <wp:posOffset>3649609</wp:posOffset>
                </wp:positionV>
                <wp:extent cx="3234055" cy="5234305"/>
                <wp:effectExtent l="0" t="0" r="4445" b="4445"/>
                <wp:wrapTight wrapText="bothSides">
                  <wp:wrapPolygon edited="0">
                    <wp:start x="0" y="0"/>
                    <wp:lineTo x="0" y="21540"/>
                    <wp:lineTo x="21502" y="21540"/>
                    <wp:lineTo x="21502" y="0"/>
                    <wp:lineTo x="0" y="0"/>
                  </wp:wrapPolygon>
                </wp:wrapTight>
                <wp:docPr id="23" name="文字方塊 23"/>
                <wp:cNvGraphicFramePr/>
                <a:graphic xmlns:a="http://schemas.openxmlformats.org/drawingml/2006/main">
                  <a:graphicData uri="http://schemas.microsoft.com/office/word/2010/wordprocessingShape">
                    <wps:wsp>
                      <wps:cNvSpPr txBox="1"/>
                      <wps:spPr>
                        <a:xfrm>
                          <a:off x="0" y="0"/>
                          <a:ext cx="3234055" cy="5234305"/>
                        </a:xfrm>
                        <a:prstGeom prst="rect">
                          <a:avLst/>
                        </a:prstGeom>
                        <a:solidFill>
                          <a:sysClr val="window" lastClr="FFFFFF"/>
                        </a:solidFill>
                        <a:ln w="6350">
                          <a:noFill/>
                        </a:ln>
                      </wps:spPr>
                      <wps:txbx>
                        <w:txbxContent>
                          <w:p w14:paraId="6D3E2DE9" w14:textId="77777777" w:rsidR="00FE4673" w:rsidRDefault="00FE4673" w:rsidP="00FE4673">
                            <w:pPr>
                              <w:spacing w:line="300" w:lineRule="exact"/>
                              <w:ind w:leftChars="5" w:left="685" w:hangingChars="280" w:hanging="673"/>
                              <w:jc w:val="both"/>
                              <w:rPr>
                                <w:rFonts w:ascii="標楷體" w:eastAsia="標楷體" w:hAnsi="標楷體"/>
                                <w:b/>
                                <w:bCs/>
                              </w:rPr>
                            </w:pPr>
                            <w:r w:rsidRPr="001323F7">
                              <w:rPr>
                                <w:rFonts w:ascii="標楷體" w:eastAsia="標楷體" w:hAnsi="標楷體" w:hint="eastAsia"/>
                                <w:b/>
                                <w:bCs/>
                              </w:rPr>
                              <w:t>表</w:t>
                            </w:r>
                            <w:r>
                              <w:rPr>
                                <w:rFonts w:ascii="標楷體" w:eastAsia="標楷體" w:hAnsi="標楷體"/>
                                <w:b/>
                                <w:bCs/>
                              </w:rPr>
                              <w:t>5</w:t>
                            </w:r>
                            <w:r>
                              <w:rPr>
                                <w:rFonts w:ascii="標楷體" w:eastAsia="標楷體" w:hAnsi="標楷體" w:hint="eastAsia"/>
                                <w:b/>
                                <w:bCs/>
                              </w:rPr>
                              <w:t xml:space="preserve">　</w:t>
                            </w:r>
                            <w:r>
                              <w:rPr>
                                <w:rFonts w:ascii="標楷體" w:eastAsia="標楷體" w:hAnsi="標楷體"/>
                                <w:b/>
                                <w:bCs/>
                              </w:rPr>
                              <w:t>113</w:t>
                            </w:r>
                            <w:r>
                              <w:rPr>
                                <w:rFonts w:ascii="標楷體" w:eastAsia="標楷體" w:hAnsi="標楷體" w:hint="eastAsia"/>
                                <w:b/>
                                <w:bCs/>
                              </w:rPr>
                              <w:t>年底資訊處理職系</w:t>
                            </w:r>
                            <w:r w:rsidRPr="001323F7">
                              <w:rPr>
                                <w:rFonts w:ascii="標楷體" w:eastAsia="標楷體" w:hAnsi="標楷體" w:hint="eastAsia"/>
                                <w:b/>
                                <w:bCs/>
                              </w:rPr>
                              <w:t>資安專職人員未支領資訊專業加給情形</w:t>
                            </w:r>
                          </w:p>
                          <w:p w14:paraId="057423DB" w14:textId="77777777" w:rsidR="00FE4673" w:rsidRPr="007D1202" w:rsidRDefault="00FE4673" w:rsidP="00FE4673">
                            <w:pPr>
                              <w:spacing w:line="240" w:lineRule="exact"/>
                              <w:ind w:rightChars="23" w:right="55"/>
                              <w:jc w:val="right"/>
                              <w:rPr>
                                <w:rFonts w:ascii="標楷體" w:eastAsia="標楷體" w:hAnsi="標楷體"/>
                                <w:sz w:val="20"/>
                                <w:szCs w:val="18"/>
                              </w:rPr>
                            </w:pPr>
                            <w:r w:rsidRPr="007D1202">
                              <w:rPr>
                                <w:rFonts w:ascii="標楷體" w:eastAsia="標楷體" w:hAnsi="標楷體" w:hint="eastAsia"/>
                                <w:sz w:val="20"/>
                                <w:szCs w:val="18"/>
                              </w:rPr>
                              <w:t>單位：人</w:t>
                            </w:r>
                          </w:p>
                          <w:tbl>
                            <w:tblPr>
                              <w:tblStyle w:val="SGSTableBasic12"/>
                              <w:tblW w:w="4830" w:type="dxa"/>
                              <w:tblInd w:w="-5" w:type="dxa"/>
                              <w:tblLook w:val="04A0" w:firstRow="1" w:lastRow="0" w:firstColumn="1" w:lastColumn="0" w:noHBand="0" w:noVBand="1"/>
                            </w:tblPr>
                            <w:tblGrid>
                              <w:gridCol w:w="1218"/>
                              <w:gridCol w:w="2856"/>
                              <w:gridCol w:w="756"/>
                            </w:tblGrid>
                            <w:tr w:rsidR="00FE4673" w:rsidRPr="00E507FF" w14:paraId="0CE4C74D" w14:textId="77777777" w:rsidTr="005641EF">
                              <w:trPr>
                                <w:trHeight w:val="244"/>
                              </w:trPr>
                              <w:tc>
                                <w:tcPr>
                                  <w:tcW w:w="1218" w:type="dxa"/>
                                  <w:shd w:val="clear" w:color="auto" w:fill="FDE9D9" w:themeFill="accent6" w:themeFillTint="33"/>
                                  <w:vAlign w:val="center"/>
                                </w:tcPr>
                                <w:p w14:paraId="539044BA"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cs="新細明體" w:hint="eastAsia"/>
                                      <w:szCs w:val="20"/>
                                    </w:rPr>
                                    <w:t>主管機關</w:t>
                                  </w:r>
                                </w:p>
                              </w:tc>
                              <w:tc>
                                <w:tcPr>
                                  <w:tcW w:w="2856" w:type="dxa"/>
                                  <w:shd w:val="clear" w:color="auto" w:fill="FDE9D9" w:themeFill="accent6" w:themeFillTint="33"/>
                                  <w:vAlign w:val="center"/>
                                </w:tcPr>
                                <w:p w14:paraId="60A967F0"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cs="新細明體" w:hint="eastAsia"/>
                                      <w:szCs w:val="20"/>
                                    </w:rPr>
                                    <w:t>機關名稱</w:t>
                                  </w:r>
                                </w:p>
                              </w:tc>
                              <w:tc>
                                <w:tcPr>
                                  <w:tcW w:w="756" w:type="dxa"/>
                                  <w:shd w:val="clear" w:color="auto" w:fill="FDE9D9" w:themeFill="accent6" w:themeFillTint="33"/>
                                  <w:vAlign w:val="center"/>
                                </w:tcPr>
                                <w:p w14:paraId="5E055041" w14:textId="77777777" w:rsidR="00FE4673" w:rsidRPr="002B5254" w:rsidRDefault="00FE4673" w:rsidP="005641EF">
                                  <w:pPr>
                                    <w:pStyle w:val="af5"/>
                                    <w:overflowPunct w:val="0"/>
                                    <w:autoSpaceDE w:val="0"/>
                                    <w:autoSpaceDN w:val="0"/>
                                    <w:spacing w:line="200" w:lineRule="exact"/>
                                    <w:ind w:leftChars="-80" w:left="-32" w:rightChars="-68" w:right="-163" w:hangingChars="80" w:hanging="160"/>
                                    <w:jc w:val="center"/>
                                    <w:rPr>
                                      <w:rFonts w:hAnsi="標楷體" w:cs="新細明體"/>
                                      <w:szCs w:val="20"/>
                                    </w:rPr>
                                  </w:pPr>
                                  <w:r w:rsidRPr="002B5254">
                                    <w:rPr>
                                      <w:rFonts w:hAnsi="標楷體" w:cs="新細明體" w:hint="eastAsia"/>
                                      <w:szCs w:val="20"/>
                                    </w:rPr>
                                    <w:t>人數</w:t>
                                  </w:r>
                                </w:p>
                              </w:tc>
                            </w:tr>
                            <w:tr w:rsidR="00FE4673" w:rsidRPr="00E507FF" w14:paraId="27C4470B" w14:textId="77777777" w:rsidTr="005641EF">
                              <w:trPr>
                                <w:trHeight w:val="244"/>
                              </w:trPr>
                              <w:tc>
                                <w:tcPr>
                                  <w:tcW w:w="4074" w:type="dxa"/>
                                  <w:gridSpan w:val="2"/>
                                  <w:vAlign w:val="center"/>
                                </w:tcPr>
                                <w:p w14:paraId="3FBE87D9" w14:textId="77777777" w:rsidR="00FE4673" w:rsidRPr="002B5254" w:rsidRDefault="00FE4673" w:rsidP="005641EF">
                                  <w:pPr>
                                    <w:pStyle w:val="af5"/>
                                    <w:overflowPunct w:val="0"/>
                                    <w:autoSpaceDE w:val="0"/>
                                    <w:autoSpaceDN w:val="0"/>
                                    <w:spacing w:line="200" w:lineRule="exact"/>
                                    <w:jc w:val="center"/>
                                    <w:rPr>
                                      <w:rFonts w:hAnsi="標楷體"/>
                                      <w:color w:val="000000"/>
                                      <w:szCs w:val="20"/>
                                    </w:rPr>
                                  </w:pPr>
                                  <w:r w:rsidRPr="002B5254">
                                    <w:rPr>
                                      <w:rFonts w:hAnsi="標楷體" w:hint="eastAsia"/>
                                      <w:b/>
                                      <w:color w:val="000000"/>
                                      <w:szCs w:val="20"/>
                                    </w:rPr>
                                    <w:t>合</w:t>
                                  </w:r>
                                  <w:r>
                                    <w:rPr>
                                      <w:rFonts w:hAnsi="標楷體" w:hint="eastAsia"/>
                                      <w:b/>
                                      <w:color w:val="000000"/>
                                      <w:szCs w:val="20"/>
                                    </w:rPr>
                                    <w:t xml:space="preserve"> </w:t>
                                  </w:r>
                                  <w:r>
                                    <w:rPr>
                                      <w:rFonts w:hAnsi="標楷體"/>
                                      <w:b/>
                                      <w:color w:val="000000"/>
                                      <w:szCs w:val="20"/>
                                    </w:rPr>
                                    <w:t xml:space="preserve">   </w:t>
                                  </w:r>
                                  <w:r w:rsidRPr="002B5254">
                                    <w:rPr>
                                      <w:rFonts w:hAnsi="標楷體" w:hint="eastAsia"/>
                                      <w:b/>
                                      <w:color w:val="000000"/>
                                      <w:szCs w:val="20"/>
                                    </w:rPr>
                                    <w:t>計</w:t>
                                  </w:r>
                                </w:p>
                              </w:tc>
                              <w:tc>
                                <w:tcPr>
                                  <w:tcW w:w="756" w:type="dxa"/>
                                  <w:vAlign w:val="center"/>
                                </w:tcPr>
                                <w:p w14:paraId="0B6E767D" w14:textId="77777777" w:rsidR="00FE4673" w:rsidRPr="002B5254" w:rsidRDefault="00FE4673" w:rsidP="007D1202">
                                  <w:pPr>
                                    <w:pStyle w:val="af5"/>
                                    <w:overflowPunct w:val="0"/>
                                    <w:autoSpaceDE w:val="0"/>
                                    <w:autoSpaceDN w:val="0"/>
                                    <w:spacing w:line="200" w:lineRule="exact"/>
                                    <w:jc w:val="right"/>
                                    <w:rPr>
                                      <w:rFonts w:hAnsi="標楷體" w:cs="新細明體"/>
                                      <w:b/>
                                      <w:szCs w:val="20"/>
                                    </w:rPr>
                                  </w:pPr>
                                  <w:r w:rsidRPr="002B5254">
                                    <w:rPr>
                                      <w:rFonts w:hAnsi="標楷體" w:cs="新細明體" w:hint="eastAsia"/>
                                      <w:b/>
                                      <w:szCs w:val="20"/>
                                    </w:rPr>
                                    <w:t>2</w:t>
                                  </w:r>
                                  <w:r w:rsidRPr="002B5254">
                                    <w:rPr>
                                      <w:rFonts w:hAnsi="標楷體" w:cs="新細明體"/>
                                      <w:b/>
                                      <w:szCs w:val="20"/>
                                    </w:rPr>
                                    <w:t>4</w:t>
                                  </w:r>
                                </w:p>
                              </w:tc>
                            </w:tr>
                            <w:tr w:rsidR="00FE4673" w:rsidRPr="00E507FF" w14:paraId="6364CA3D" w14:textId="77777777" w:rsidTr="005641EF">
                              <w:trPr>
                                <w:trHeight w:val="244"/>
                              </w:trPr>
                              <w:tc>
                                <w:tcPr>
                                  <w:tcW w:w="1218" w:type="dxa"/>
                                  <w:vMerge w:val="restart"/>
                                  <w:vAlign w:val="center"/>
                                </w:tcPr>
                                <w:p w14:paraId="2FE63C3A"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內政部</w:t>
                                  </w:r>
                                </w:p>
                              </w:tc>
                              <w:tc>
                                <w:tcPr>
                                  <w:tcW w:w="2856" w:type="dxa"/>
                                  <w:vAlign w:val="center"/>
                                </w:tcPr>
                                <w:p w14:paraId="2EA13EA2"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警政署保安警察第一總隊</w:t>
                                  </w:r>
                                </w:p>
                              </w:tc>
                              <w:tc>
                                <w:tcPr>
                                  <w:tcW w:w="756" w:type="dxa"/>
                                  <w:vAlign w:val="center"/>
                                </w:tcPr>
                                <w:p w14:paraId="7AECA437"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6047F328" w14:textId="77777777" w:rsidTr="005641EF">
                              <w:trPr>
                                <w:trHeight w:val="244"/>
                              </w:trPr>
                              <w:tc>
                                <w:tcPr>
                                  <w:tcW w:w="1218" w:type="dxa"/>
                                  <w:vMerge/>
                                  <w:vAlign w:val="center"/>
                                </w:tcPr>
                                <w:p w14:paraId="2CAF7488"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62164E3C"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警政署保安警察第三總隊</w:t>
                                  </w:r>
                                </w:p>
                              </w:tc>
                              <w:tc>
                                <w:tcPr>
                                  <w:tcW w:w="756" w:type="dxa"/>
                                  <w:vAlign w:val="center"/>
                                </w:tcPr>
                                <w:p w14:paraId="0CC442EB"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79BA2255" w14:textId="77777777" w:rsidTr="005641EF">
                              <w:trPr>
                                <w:trHeight w:val="244"/>
                              </w:trPr>
                              <w:tc>
                                <w:tcPr>
                                  <w:tcW w:w="1218" w:type="dxa"/>
                                  <w:vMerge/>
                                  <w:vAlign w:val="center"/>
                                </w:tcPr>
                                <w:p w14:paraId="434831CE"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43AB715F"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警政署保安警察第五總隊</w:t>
                                  </w:r>
                                </w:p>
                              </w:tc>
                              <w:tc>
                                <w:tcPr>
                                  <w:tcW w:w="756" w:type="dxa"/>
                                  <w:vAlign w:val="center"/>
                                </w:tcPr>
                                <w:p w14:paraId="23291292"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1662860C" w14:textId="77777777" w:rsidTr="005641EF">
                              <w:trPr>
                                <w:trHeight w:val="244"/>
                              </w:trPr>
                              <w:tc>
                                <w:tcPr>
                                  <w:tcW w:w="1218" w:type="dxa"/>
                                  <w:vMerge/>
                                  <w:vAlign w:val="center"/>
                                </w:tcPr>
                                <w:p w14:paraId="74C41907"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22010F04"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警政署國道公路警察局</w:t>
                                  </w:r>
                                </w:p>
                              </w:tc>
                              <w:tc>
                                <w:tcPr>
                                  <w:tcW w:w="756" w:type="dxa"/>
                                  <w:vAlign w:val="center"/>
                                </w:tcPr>
                                <w:p w14:paraId="1DA9CE78"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3BB82031" w14:textId="77777777" w:rsidTr="005641EF">
                              <w:trPr>
                                <w:trHeight w:val="244"/>
                              </w:trPr>
                              <w:tc>
                                <w:tcPr>
                                  <w:tcW w:w="1218" w:type="dxa"/>
                                  <w:vMerge/>
                                  <w:vAlign w:val="center"/>
                                </w:tcPr>
                                <w:p w14:paraId="5CBD3387"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616EB295"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警政署警察機械修理廠</w:t>
                                  </w:r>
                                </w:p>
                              </w:tc>
                              <w:tc>
                                <w:tcPr>
                                  <w:tcW w:w="756" w:type="dxa"/>
                                  <w:vAlign w:val="center"/>
                                </w:tcPr>
                                <w:p w14:paraId="6EC5F796"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5041501E" w14:textId="77777777" w:rsidTr="005641EF">
                              <w:trPr>
                                <w:trHeight w:val="244"/>
                              </w:trPr>
                              <w:tc>
                                <w:tcPr>
                                  <w:tcW w:w="1218" w:type="dxa"/>
                                  <w:vMerge/>
                                  <w:vAlign w:val="center"/>
                                </w:tcPr>
                                <w:p w14:paraId="21B7C474"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21F86903"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國家公園署玉山國家公園管理處</w:t>
                                  </w:r>
                                </w:p>
                              </w:tc>
                              <w:tc>
                                <w:tcPr>
                                  <w:tcW w:w="756" w:type="dxa"/>
                                  <w:vAlign w:val="center"/>
                                </w:tcPr>
                                <w:p w14:paraId="51E16DE2"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52F4D935" w14:textId="77777777" w:rsidTr="005641EF">
                              <w:trPr>
                                <w:trHeight w:val="244"/>
                              </w:trPr>
                              <w:tc>
                                <w:tcPr>
                                  <w:tcW w:w="1218" w:type="dxa"/>
                                  <w:vMerge/>
                                  <w:vAlign w:val="center"/>
                                </w:tcPr>
                                <w:p w14:paraId="74AB60A4"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6DA77A4C"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國家公園署雪霸國家公園管理處</w:t>
                                  </w:r>
                                </w:p>
                              </w:tc>
                              <w:tc>
                                <w:tcPr>
                                  <w:tcW w:w="756" w:type="dxa"/>
                                  <w:vAlign w:val="center"/>
                                </w:tcPr>
                                <w:p w14:paraId="4D0BA63A"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61A28165" w14:textId="77777777" w:rsidTr="005641EF">
                              <w:trPr>
                                <w:trHeight w:val="244"/>
                              </w:trPr>
                              <w:tc>
                                <w:tcPr>
                                  <w:tcW w:w="1218" w:type="dxa"/>
                                  <w:vMerge/>
                                  <w:vAlign w:val="center"/>
                                </w:tcPr>
                                <w:p w14:paraId="163DB3CD"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58278860"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國家公園署海洋國家公園管理處</w:t>
                                  </w:r>
                                </w:p>
                              </w:tc>
                              <w:tc>
                                <w:tcPr>
                                  <w:tcW w:w="756" w:type="dxa"/>
                                  <w:vAlign w:val="center"/>
                                </w:tcPr>
                                <w:p w14:paraId="7FA7C0F5"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35CCAE6E" w14:textId="77777777" w:rsidTr="005641EF">
                              <w:trPr>
                                <w:trHeight w:val="244"/>
                              </w:trPr>
                              <w:tc>
                                <w:tcPr>
                                  <w:tcW w:w="1218" w:type="dxa"/>
                                  <w:vMerge/>
                                  <w:vAlign w:val="center"/>
                                </w:tcPr>
                                <w:p w14:paraId="324AEC6A"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7F5C677C"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土地重劃工程處</w:t>
                                  </w:r>
                                </w:p>
                              </w:tc>
                              <w:tc>
                                <w:tcPr>
                                  <w:tcW w:w="756" w:type="dxa"/>
                                  <w:vAlign w:val="center"/>
                                </w:tcPr>
                                <w:p w14:paraId="16FAFD1B"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09440DB5" w14:textId="77777777" w:rsidTr="005641EF">
                              <w:trPr>
                                <w:trHeight w:val="244"/>
                              </w:trPr>
                              <w:tc>
                                <w:tcPr>
                                  <w:tcW w:w="1218" w:type="dxa"/>
                                  <w:vAlign w:val="center"/>
                                </w:tcPr>
                                <w:p w14:paraId="084C7F97"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教育部</w:t>
                                  </w:r>
                                </w:p>
                              </w:tc>
                              <w:tc>
                                <w:tcPr>
                                  <w:tcW w:w="2856" w:type="dxa"/>
                                  <w:vAlign w:val="center"/>
                                </w:tcPr>
                                <w:p w14:paraId="79C77E39"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國家教育研究院</w:t>
                                  </w:r>
                                </w:p>
                              </w:tc>
                              <w:tc>
                                <w:tcPr>
                                  <w:tcW w:w="756" w:type="dxa"/>
                                  <w:vAlign w:val="center"/>
                                </w:tcPr>
                                <w:p w14:paraId="75423DA6"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286ECCB3" w14:textId="77777777" w:rsidTr="005641EF">
                              <w:trPr>
                                <w:trHeight w:val="244"/>
                              </w:trPr>
                              <w:tc>
                                <w:tcPr>
                                  <w:tcW w:w="1218" w:type="dxa"/>
                                  <w:vAlign w:val="center"/>
                                </w:tcPr>
                                <w:p w14:paraId="12CE8ABC"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法務部</w:t>
                                  </w:r>
                                </w:p>
                              </w:tc>
                              <w:tc>
                                <w:tcPr>
                                  <w:tcW w:w="2856" w:type="dxa"/>
                                  <w:vAlign w:val="center"/>
                                </w:tcPr>
                                <w:p w14:paraId="18AD07B2"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行政執行署</w:t>
                                  </w:r>
                                </w:p>
                              </w:tc>
                              <w:tc>
                                <w:tcPr>
                                  <w:tcW w:w="756" w:type="dxa"/>
                                  <w:vAlign w:val="center"/>
                                </w:tcPr>
                                <w:p w14:paraId="410CF063"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556E60C8" w14:textId="77777777" w:rsidTr="005641EF">
                              <w:trPr>
                                <w:trHeight w:val="244"/>
                              </w:trPr>
                              <w:tc>
                                <w:tcPr>
                                  <w:tcW w:w="1218" w:type="dxa"/>
                                  <w:vMerge w:val="restart"/>
                                  <w:vAlign w:val="center"/>
                                </w:tcPr>
                                <w:p w14:paraId="3DAFB47D"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經濟部</w:t>
                                  </w:r>
                                </w:p>
                              </w:tc>
                              <w:tc>
                                <w:tcPr>
                                  <w:tcW w:w="2856" w:type="dxa"/>
                                  <w:vAlign w:val="center"/>
                                </w:tcPr>
                                <w:p w14:paraId="18ABE180"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水利署北區水資源分署</w:t>
                                  </w:r>
                                </w:p>
                              </w:tc>
                              <w:tc>
                                <w:tcPr>
                                  <w:tcW w:w="756" w:type="dxa"/>
                                  <w:vAlign w:val="center"/>
                                </w:tcPr>
                                <w:p w14:paraId="14F6A6EC"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64B06E88" w14:textId="77777777" w:rsidTr="005641EF">
                              <w:trPr>
                                <w:trHeight w:val="244"/>
                              </w:trPr>
                              <w:tc>
                                <w:tcPr>
                                  <w:tcW w:w="1218" w:type="dxa"/>
                                  <w:vMerge/>
                                  <w:vAlign w:val="center"/>
                                </w:tcPr>
                                <w:p w14:paraId="0683C994"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08D8DBFB"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水利署第四河川分署</w:t>
                                  </w:r>
                                </w:p>
                              </w:tc>
                              <w:tc>
                                <w:tcPr>
                                  <w:tcW w:w="756" w:type="dxa"/>
                                  <w:vAlign w:val="center"/>
                                </w:tcPr>
                                <w:p w14:paraId="027BDBEB"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2AA00B93" w14:textId="77777777" w:rsidTr="005641EF">
                              <w:trPr>
                                <w:trHeight w:val="244"/>
                              </w:trPr>
                              <w:tc>
                                <w:tcPr>
                                  <w:tcW w:w="1218" w:type="dxa"/>
                                  <w:vMerge w:val="restart"/>
                                  <w:vAlign w:val="center"/>
                                </w:tcPr>
                                <w:p w14:paraId="5F8D3F08"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交通部</w:t>
                                  </w:r>
                                </w:p>
                              </w:tc>
                              <w:tc>
                                <w:tcPr>
                                  <w:tcW w:w="2856" w:type="dxa"/>
                                  <w:vAlign w:val="center"/>
                                </w:tcPr>
                                <w:p w14:paraId="48B80EC4"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公路局中區養護工程分局</w:t>
                                  </w:r>
                                </w:p>
                              </w:tc>
                              <w:tc>
                                <w:tcPr>
                                  <w:tcW w:w="756" w:type="dxa"/>
                                  <w:vAlign w:val="center"/>
                                </w:tcPr>
                                <w:p w14:paraId="581B4E84"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065E61D9" w14:textId="77777777" w:rsidTr="005641EF">
                              <w:trPr>
                                <w:trHeight w:val="244"/>
                              </w:trPr>
                              <w:tc>
                                <w:tcPr>
                                  <w:tcW w:w="1218" w:type="dxa"/>
                                  <w:vMerge/>
                                  <w:vAlign w:val="center"/>
                                </w:tcPr>
                                <w:p w14:paraId="58E8D646"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77712D64"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公路局雲嘉南區養護工程分局</w:t>
                                  </w:r>
                                </w:p>
                              </w:tc>
                              <w:tc>
                                <w:tcPr>
                                  <w:tcW w:w="756" w:type="dxa"/>
                                  <w:vAlign w:val="center"/>
                                </w:tcPr>
                                <w:p w14:paraId="4BE76018"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101BBD98" w14:textId="77777777" w:rsidTr="005641EF">
                              <w:trPr>
                                <w:trHeight w:val="244"/>
                              </w:trPr>
                              <w:tc>
                                <w:tcPr>
                                  <w:tcW w:w="1218" w:type="dxa"/>
                                  <w:vMerge/>
                                  <w:vAlign w:val="center"/>
                                </w:tcPr>
                                <w:p w14:paraId="6DDC6F3C"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3CA453D9"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民用航空局澎湖航空站</w:t>
                                  </w:r>
                                </w:p>
                              </w:tc>
                              <w:tc>
                                <w:tcPr>
                                  <w:tcW w:w="756" w:type="dxa"/>
                                  <w:vAlign w:val="center"/>
                                </w:tcPr>
                                <w:p w14:paraId="073179D6"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3C29BA06" w14:textId="77777777" w:rsidTr="005641EF">
                              <w:trPr>
                                <w:trHeight w:val="244"/>
                              </w:trPr>
                              <w:tc>
                                <w:tcPr>
                                  <w:tcW w:w="1218" w:type="dxa"/>
                                  <w:vMerge/>
                                  <w:vAlign w:val="center"/>
                                </w:tcPr>
                                <w:p w14:paraId="13452233"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5E3DB7EC"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運輸研究所</w:t>
                                  </w:r>
                                </w:p>
                              </w:tc>
                              <w:tc>
                                <w:tcPr>
                                  <w:tcW w:w="756" w:type="dxa"/>
                                  <w:vAlign w:val="center"/>
                                </w:tcPr>
                                <w:p w14:paraId="00C5B7D3"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2A7BCFD2" w14:textId="77777777" w:rsidTr="005641EF">
                              <w:trPr>
                                <w:trHeight w:val="244"/>
                              </w:trPr>
                              <w:tc>
                                <w:tcPr>
                                  <w:tcW w:w="1218" w:type="dxa"/>
                                  <w:vMerge w:val="restart"/>
                                  <w:vAlign w:val="center"/>
                                </w:tcPr>
                                <w:p w14:paraId="27D23DA4"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農業部</w:t>
                                  </w:r>
                                </w:p>
                              </w:tc>
                              <w:tc>
                                <w:tcPr>
                                  <w:tcW w:w="2856" w:type="dxa"/>
                                  <w:vAlign w:val="center"/>
                                </w:tcPr>
                                <w:p w14:paraId="47938A21"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農田水利署</w:t>
                                  </w:r>
                                </w:p>
                              </w:tc>
                              <w:tc>
                                <w:tcPr>
                                  <w:tcW w:w="756" w:type="dxa"/>
                                  <w:vAlign w:val="center"/>
                                </w:tcPr>
                                <w:p w14:paraId="0226EDC2"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62364B89" w14:textId="77777777" w:rsidTr="005641EF">
                              <w:trPr>
                                <w:trHeight w:val="244"/>
                              </w:trPr>
                              <w:tc>
                                <w:tcPr>
                                  <w:tcW w:w="1218" w:type="dxa"/>
                                  <w:vMerge/>
                                  <w:vAlign w:val="center"/>
                                </w:tcPr>
                                <w:p w14:paraId="6AE06270"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3D2D478B"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農業科技園區管理中心</w:t>
                                  </w:r>
                                </w:p>
                              </w:tc>
                              <w:tc>
                                <w:tcPr>
                                  <w:tcW w:w="756" w:type="dxa"/>
                                  <w:vAlign w:val="center"/>
                                </w:tcPr>
                                <w:p w14:paraId="0D1E65DB"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2A457DF3" w14:textId="77777777" w:rsidTr="005641EF">
                              <w:trPr>
                                <w:trHeight w:val="244"/>
                              </w:trPr>
                              <w:tc>
                                <w:tcPr>
                                  <w:tcW w:w="1218" w:type="dxa"/>
                                  <w:vMerge/>
                                  <w:vAlign w:val="center"/>
                                </w:tcPr>
                                <w:p w14:paraId="57FCC3D3"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16F15590"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農業藥物試驗所</w:t>
                                  </w:r>
                                </w:p>
                              </w:tc>
                              <w:tc>
                                <w:tcPr>
                                  <w:tcW w:w="756" w:type="dxa"/>
                                  <w:vAlign w:val="center"/>
                                </w:tcPr>
                                <w:p w14:paraId="436C3BF8"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2000F810" w14:textId="77777777" w:rsidTr="005641EF">
                              <w:trPr>
                                <w:trHeight w:val="244"/>
                              </w:trPr>
                              <w:tc>
                                <w:tcPr>
                                  <w:tcW w:w="1218" w:type="dxa"/>
                                  <w:vAlign w:val="center"/>
                                </w:tcPr>
                                <w:p w14:paraId="46FD997C" w14:textId="77777777" w:rsidR="00FE4673" w:rsidRPr="002B5254" w:rsidRDefault="00FE4673" w:rsidP="005641EF">
                                  <w:pPr>
                                    <w:pStyle w:val="af5"/>
                                    <w:overflowPunct w:val="0"/>
                                    <w:autoSpaceDE w:val="0"/>
                                    <w:autoSpaceDN w:val="0"/>
                                    <w:spacing w:line="200" w:lineRule="exact"/>
                                    <w:ind w:leftChars="-75" w:left="-30" w:rightChars="-77" w:right="-185" w:hangingChars="75" w:hanging="150"/>
                                    <w:jc w:val="center"/>
                                    <w:rPr>
                                      <w:rFonts w:hAnsi="標楷體" w:cs="新細明體"/>
                                      <w:szCs w:val="20"/>
                                    </w:rPr>
                                  </w:pPr>
                                  <w:r w:rsidRPr="002B5254">
                                    <w:rPr>
                                      <w:rFonts w:hAnsi="標楷體" w:hint="eastAsia"/>
                                      <w:color w:val="000000"/>
                                      <w:szCs w:val="20"/>
                                    </w:rPr>
                                    <w:t>衛生福利部</w:t>
                                  </w:r>
                                </w:p>
                              </w:tc>
                              <w:tc>
                                <w:tcPr>
                                  <w:tcW w:w="2856" w:type="dxa"/>
                                  <w:vAlign w:val="center"/>
                                </w:tcPr>
                                <w:p w14:paraId="09F60B75"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社會及家庭署</w:t>
                                  </w:r>
                                </w:p>
                              </w:tc>
                              <w:tc>
                                <w:tcPr>
                                  <w:tcW w:w="756" w:type="dxa"/>
                                  <w:vAlign w:val="center"/>
                                </w:tcPr>
                                <w:p w14:paraId="3F224013"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0020A905" w14:textId="77777777" w:rsidTr="005641EF">
                              <w:trPr>
                                <w:trHeight w:val="244"/>
                              </w:trPr>
                              <w:tc>
                                <w:tcPr>
                                  <w:tcW w:w="1218" w:type="dxa"/>
                                  <w:vAlign w:val="center"/>
                                </w:tcPr>
                                <w:p w14:paraId="60394B83" w14:textId="77777777" w:rsidR="00FE4673" w:rsidRPr="002B5254" w:rsidRDefault="00FE4673" w:rsidP="005641EF">
                                  <w:pPr>
                                    <w:pStyle w:val="af5"/>
                                    <w:overflowPunct w:val="0"/>
                                    <w:autoSpaceDE w:val="0"/>
                                    <w:autoSpaceDN w:val="0"/>
                                    <w:spacing w:line="200" w:lineRule="exact"/>
                                    <w:ind w:leftChars="-75" w:left="-30" w:rightChars="-77" w:right="-185" w:hangingChars="75" w:hanging="150"/>
                                    <w:jc w:val="center"/>
                                    <w:rPr>
                                      <w:rFonts w:hAnsi="標楷體" w:cs="新細明體"/>
                                      <w:szCs w:val="20"/>
                                    </w:rPr>
                                  </w:pPr>
                                  <w:r w:rsidRPr="002B5254">
                                    <w:rPr>
                                      <w:rFonts w:hAnsi="標楷體" w:hint="eastAsia"/>
                                      <w:color w:val="000000"/>
                                      <w:szCs w:val="20"/>
                                    </w:rPr>
                                    <w:t>海洋委員會</w:t>
                                  </w:r>
                                </w:p>
                              </w:tc>
                              <w:tc>
                                <w:tcPr>
                                  <w:tcW w:w="2856" w:type="dxa"/>
                                  <w:vAlign w:val="center"/>
                                </w:tcPr>
                                <w:p w14:paraId="1112C84B"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國家海洋研究院</w:t>
                                  </w:r>
                                </w:p>
                              </w:tc>
                              <w:tc>
                                <w:tcPr>
                                  <w:tcW w:w="756" w:type="dxa"/>
                                  <w:vAlign w:val="center"/>
                                </w:tcPr>
                                <w:p w14:paraId="189AA7B6"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3DF6FD97" w14:textId="77777777" w:rsidTr="005641EF">
                              <w:trPr>
                                <w:trHeight w:val="442"/>
                              </w:trPr>
                              <w:tc>
                                <w:tcPr>
                                  <w:tcW w:w="1218" w:type="dxa"/>
                                  <w:vAlign w:val="center"/>
                                </w:tcPr>
                                <w:p w14:paraId="0000C544" w14:textId="77777777" w:rsidR="00FE4673" w:rsidRDefault="00FE4673" w:rsidP="005641EF">
                                  <w:pPr>
                                    <w:pStyle w:val="af5"/>
                                    <w:overflowPunct w:val="0"/>
                                    <w:autoSpaceDE w:val="0"/>
                                    <w:autoSpaceDN w:val="0"/>
                                    <w:spacing w:line="200" w:lineRule="exact"/>
                                    <w:jc w:val="center"/>
                                    <w:rPr>
                                      <w:rFonts w:hAnsi="標楷體"/>
                                      <w:color w:val="000000"/>
                                      <w:szCs w:val="20"/>
                                    </w:rPr>
                                  </w:pPr>
                                  <w:r w:rsidRPr="002B5254">
                                    <w:rPr>
                                      <w:rFonts w:hAnsi="標楷體" w:hint="eastAsia"/>
                                      <w:color w:val="000000"/>
                                      <w:szCs w:val="20"/>
                                    </w:rPr>
                                    <w:t>核能安全</w:t>
                                  </w:r>
                                </w:p>
                                <w:p w14:paraId="389C67C5" w14:textId="77777777" w:rsidR="00FE4673" w:rsidRPr="002B5254" w:rsidRDefault="00FE4673" w:rsidP="005641EF">
                                  <w:pPr>
                                    <w:pStyle w:val="af5"/>
                                    <w:overflowPunct w:val="0"/>
                                    <w:autoSpaceDE w:val="0"/>
                                    <w:autoSpaceDN w:val="0"/>
                                    <w:spacing w:line="200" w:lineRule="exact"/>
                                    <w:jc w:val="center"/>
                                    <w:rPr>
                                      <w:rFonts w:hAnsi="標楷體"/>
                                      <w:color w:val="000000"/>
                                      <w:szCs w:val="20"/>
                                    </w:rPr>
                                  </w:pPr>
                                  <w:r w:rsidRPr="002B5254">
                                    <w:rPr>
                                      <w:rFonts w:hAnsi="標楷體" w:hint="eastAsia"/>
                                      <w:color w:val="000000"/>
                                      <w:szCs w:val="20"/>
                                    </w:rPr>
                                    <w:t>委員會</w:t>
                                  </w:r>
                                </w:p>
                              </w:tc>
                              <w:tc>
                                <w:tcPr>
                                  <w:tcW w:w="2856" w:type="dxa"/>
                                  <w:vAlign w:val="center"/>
                                </w:tcPr>
                                <w:p w14:paraId="6345BCE7"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核能安全委員會</w:t>
                                  </w:r>
                                </w:p>
                              </w:tc>
                              <w:tc>
                                <w:tcPr>
                                  <w:tcW w:w="756" w:type="dxa"/>
                                  <w:vAlign w:val="center"/>
                                </w:tcPr>
                                <w:p w14:paraId="056CE76D"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38E1EF95" w14:textId="77777777" w:rsidTr="005641EF">
                              <w:trPr>
                                <w:trHeight w:val="442"/>
                              </w:trPr>
                              <w:tc>
                                <w:tcPr>
                                  <w:tcW w:w="1218" w:type="dxa"/>
                                  <w:tcBorders>
                                    <w:bottom w:val="single" w:sz="4" w:space="0" w:color="auto"/>
                                  </w:tcBorders>
                                  <w:vAlign w:val="center"/>
                                </w:tcPr>
                                <w:p w14:paraId="476B5E26" w14:textId="77777777" w:rsidR="00FE4673" w:rsidRDefault="00FE4673" w:rsidP="005641EF">
                                  <w:pPr>
                                    <w:pStyle w:val="af5"/>
                                    <w:overflowPunct w:val="0"/>
                                    <w:autoSpaceDE w:val="0"/>
                                    <w:autoSpaceDN w:val="0"/>
                                    <w:spacing w:line="200" w:lineRule="exact"/>
                                    <w:jc w:val="center"/>
                                    <w:rPr>
                                      <w:rFonts w:hAnsi="標楷體"/>
                                      <w:color w:val="000000"/>
                                      <w:szCs w:val="20"/>
                                    </w:rPr>
                                  </w:pPr>
                                  <w:r w:rsidRPr="002B5254">
                                    <w:rPr>
                                      <w:rFonts w:hAnsi="標楷體" w:hint="eastAsia"/>
                                      <w:color w:val="000000"/>
                                      <w:szCs w:val="20"/>
                                    </w:rPr>
                                    <w:t>原住民族</w:t>
                                  </w:r>
                                </w:p>
                                <w:p w14:paraId="7D07BEE7" w14:textId="77777777" w:rsidR="00FE4673" w:rsidRPr="002B5254" w:rsidRDefault="00FE4673" w:rsidP="005641EF">
                                  <w:pPr>
                                    <w:pStyle w:val="af5"/>
                                    <w:overflowPunct w:val="0"/>
                                    <w:autoSpaceDE w:val="0"/>
                                    <w:autoSpaceDN w:val="0"/>
                                    <w:spacing w:line="200" w:lineRule="exact"/>
                                    <w:jc w:val="center"/>
                                    <w:rPr>
                                      <w:rFonts w:hAnsi="標楷體"/>
                                      <w:color w:val="000000"/>
                                      <w:szCs w:val="20"/>
                                    </w:rPr>
                                  </w:pPr>
                                  <w:r w:rsidRPr="002B5254">
                                    <w:rPr>
                                      <w:rFonts w:hAnsi="標楷體" w:hint="eastAsia"/>
                                      <w:color w:val="000000"/>
                                      <w:szCs w:val="20"/>
                                    </w:rPr>
                                    <w:t>委員會</w:t>
                                  </w:r>
                                </w:p>
                              </w:tc>
                              <w:tc>
                                <w:tcPr>
                                  <w:tcW w:w="2856" w:type="dxa"/>
                                  <w:tcBorders>
                                    <w:bottom w:val="single" w:sz="4" w:space="0" w:color="auto"/>
                                  </w:tcBorders>
                                  <w:vAlign w:val="center"/>
                                </w:tcPr>
                                <w:p w14:paraId="2D33A1B9" w14:textId="77777777" w:rsidR="00FE4673" w:rsidRPr="002B5254" w:rsidRDefault="00FE4673" w:rsidP="005641EF">
                                  <w:pPr>
                                    <w:pStyle w:val="af5"/>
                                    <w:overflowPunct w:val="0"/>
                                    <w:autoSpaceDE w:val="0"/>
                                    <w:autoSpaceDN w:val="0"/>
                                    <w:spacing w:line="200" w:lineRule="exact"/>
                                    <w:rPr>
                                      <w:rFonts w:hAnsi="標楷體"/>
                                      <w:color w:val="000000"/>
                                      <w:spacing w:val="-10"/>
                                      <w:szCs w:val="20"/>
                                    </w:rPr>
                                  </w:pPr>
                                  <w:r w:rsidRPr="002B5254">
                                    <w:rPr>
                                      <w:rFonts w:hAnsi="標楷體" w:hint="eastAsia"/>
                                      <w:color w:val="000000"/>
                                      <w:spacing w:val="-10"/>
                                      <w:szCs w:val="20"/>
                                    </w:rPr>
                                    <w:t>原住民族文化發展中心</w:t>
                                  </w:r>
                                </w:p>
                              </w:tc>
                              <w:tc>
                                <w:tcPr>
                                  <w:tcW w:w="756" w:type="dxa"/>
                                  <w:tcBorders>
                                    <w:bottom w:val="single" w:sz="4" w:space="0" w:color="auto"/>
                                  </w:tcBorders>
                                  <w:vAlign w:val="center"/>
                                </w:tcPr>
                                <w:p w14:paraId="30D00F26"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bl>
                          <w:p w14:paraId="4EB10B9B" w14:textId="77777777" w:rsidR="00FE4673" w:rsidRPr="002B5254" w:rsidRDefault="00FE4673" w:rsidP="00FE4673">
                            <w:pPr>
                              <w:spacing w:line="240" w:lineRule="exact"/>
                              <w:ind w:leftChars="-15" w:left="-36" w:firstLineChars="20" w:firstLine="36"/>
                              <w:rPr>
                                <w:sz w:val="18"/>
                                <w:szCs w:val="18"/>
                              </w:rPr>
                            </w:pPr>
                            <w:r w:rsidRPr="002B5254">
                              <w:rPr>
                                <w:rFonts w:ascii="標楷體" w:eastAsia="標楷體" w:hAnsi="標楷體" w:hint="eastAsia"/>
                                <w:sz w:val="18"/>
                                <w:szCs w:val="18"/>
                              </w:rPr>
                              <w:t>資料來源：</w:t>
                            </w:r>
                            <w:r w:rsidRPr="002B5254">
                              <w:rPr>
                                <w:rFonts w:ascii="標楷體" w:eastAsia="標楷體" w:hAnsi="標楷體"/>
                                <w:sz w:val="18"/>
                                <w:szCs w:val="18"/>
                              </w:rPr>
                              <w:t>整理自行政院</w:t>
                            </w:r>
                            <w:r>
                              <w:rPr>
                                <w:rFonts w:ascii="標楷體" w:eastAsia="標楷體" w:hAnsi="標楷體" w:hint="eastAsia"/>
                                <w:sz w:val="18"/>
                                <w:szCs w:val="18"/>
                              </w:rPr>
                              <w:t>及</w:t>
                            </w:r>
                            <w:r w:rsidRPr="002B5254">
                              <w:rPr>
                                <w:rFonts w:ascii="標楷體" w:eastAsia="標楷體" w:hAnsi="標楷體"/>
                                <w:sz w:val="18"/>
                                <w:szCs w:val="18"/>
                              </w:rPr>
                              <w:t>所屬機關提供資料</w:t>
                            </w:r>
                            <w:r w:rsidRPr="002B5254">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C2412" id="文字方塊 23" o:spid="_x0000_s1036" type="#_x0000_t202" style="position:absolute;left:0;text-align:left;margin-left:203.45pt;margin-top:287.35pt;width:254.65pt;height:412.15pt;z-index:-2514247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" fillcolor="window" stroked="f" strokeweight=".5pt">
                <v:textbox>
                  <w:txbxContent>
                    <w:p w14:paraId="6D3E2DE9" w14:textId="77777777" w:rsidR="00FE4673" w:rsidRDefault="00FE4673" w:rsidP="00FE4673">
                      <w:pPr>
                        <w:spacing w:line="300" w:lineRule="exact"/>
                        <w:ind w:leftChars="5" w:left="685" w:hangingChars="280" w:hanging="673"/>
                        <w:jc w:val="both"/>
                        <w:rPr>
                          <w:rFonts w:ascii="標楷體" w:eastAsia="標楷體" w:hAnsi="標楷體"/>
                          <w:b/>
                          <w:bCs/>
                        </w:rPr>
                      </w:pPr>
                      <w:r w:rsidRPr="001323F7">
                        <w:rPr>
                          <w:rFonts w:ascii="標楷體" w:eastAsia="標楷體" w:hAnsi="標楷體" w:hint="eastAsia"/>
                          <w:b/>
                          <w:bCs/>
                        </w:rPr>
                        <w:t>表</w:t>
                      </w:r>
                      <w:r>
                        <w:rPr>
                          <w:rFonts w:ascii="標楷體" w:eastAsia="標楷體" w:hAnsi="標楷體"/>
                          <w:b/>
                          <w:bCs/>
                        </w:rPr>
                        <w:t>5</w:t>
                      </w:r>
                      <w:r>
                        <w:rPr>
                          <w:rFonts w:ascii="標楷體" w:eastAsia="標楷體" w:hAnsi="標楷體" w:hint="eastAsia"/>
                          <w:b/>
                          <w:bCs/>
                        </w:rPr>
                        <w:t xml:space="preserve">　</w:t>
                      </w:r>
                      <w:r>
                        <w:rPr>
                          <w:rFonts w:ascii="標楷體" w:eastAsia="標楷體" w:hAnsi="標楷體"/>
                          <w:b/>
                          <w:bCs/>
                        </w:rPr>
                        <w:t>113</w:t>
                      </w:r>
                      <w:r>
                        <w:rPr>
                          <w:rFonts w:ascii="標楷體" w:eastAsia="標楷體" w:hAnsi="標楷體" w:hint="eastAsia"/>
                          <w:b/>
                          <w:bCs/>
                        </w:rPr>
                        <w:t>年底資訊處理職系</w:t>
                      </w:r>
                      <w:r w:rsidRPr="001323F7">
                        <w:rPr>
                          <w:rFonts w:ascii="標楷體" w:eastAsia="標楷體" w:hAnsi="標楷體" w:hint="eastAsia"/>
                          <w:b/>
                          <w:bCs/>
                        </w:rPr>
                        <w:t>資安專職人員未支領資訊專業加給情形</w:t>
                      </w:r>
                    </w:p>
                    <w:p w14:paraId="057423DB" w14:textId="77777777" w:rsidR="00FE4673" w:rsidRPr="007D1202" w:rsidRDefault="00FE4673" w:rsidP="00FE4673">
                      <w:pPr>
                        <w:spacing w:line="240" w:lineRule="exact"/>
                        <w:ind w:rightChars="23" w:right="55"/>
                        <w:jc w:val="right"/>
                        <w:rPr>
                          <w:rFonts w:ascii="標楷體" w:eastAsia="標楷體" w:hAnsi="標楷體"/>
                          <w:sz w:val="20"/>
                          <w:szCs w:val="18"/>
                        </w:rPr>
                      </w:pPr>
                      <w:r w:rsidRPr="007D1202">
                        <w:rPr>
                          <w:rFonts w:ascii="標楷體" w:eastAsia="標楷體" w:hAnsi="標楷體" w:hint="eastAsia"/>
                          <w:sz w:val="20"/>
                          <w:szCs w:val="18"/>
                        </w:rPr>
                        <w:t>單位：人</w:t>
                      </w:r>
                    </w:p>
                    <w:tbl>
                      <w:tblPr>
                        <w:tblStyle w:val="SGSTableBasic12"/>
                        <w:tblW w:w="4830" w:type="dxa"/>
                        <w:tblInd w:w="-5" w:type="dxa"/>
                        <w:tblLook w:val="04A0" w:firstRow="1" w:lastRow="0" w:firstColumn="1" w:lastColumn="0" w:noHBand="0" w:noVBand="1"/>
                      </w:tblPr>
                      <w:tblGrid>
                        <w:gridCol w:w="1218"/>
                        <w:gridCol w:w="2856"/>
                        <w:gridCol w:w="756"/>
                      </w:tblGrid>
                      <w:tr w:rsidR="00FE4673" w:rsidRPr="00E507FF" w14:paraId="0CE4C74D" w14:textId="77777777" w:rsidTr="005641EF">
                        <w:trPr>
                          <w:trHeight w:val="244"/>
                        </w:trPr>
                        <w:tc>
                          <w:tcPr>
                            <w:tcW w:w="1218" w:type="dxa"/>
                            <w:shd w:val="clear" w:color="auto" w:fill="FDE9D9" w:themeFill="accent6" w:themeFillTint="33"/>
                            <w:vAlign w:val="center"/>
                          </w:tcPr>
                          <w:p w14:paraId="539044BA"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cs="新細明體" w:hint="eastAsia"/>
                                <w:szCs w:val="20"/>
                              </w:rPr>
                              <w:t>主管機關</w:t>
                            </w:r>
                          </w:p>
                        </w:tc>
                        <w:tc>
                          <w:tcPr>
                            <w:tcW w:w="2856" w:type="dxa"/>
                            <w:shd w:val="clear" w:color="auto" w:fill="FDE9D9" w:themeFill="accent6" w:themeFillTint="33"/>
                            <w:vAlign w:val="center"/>
                          </w:tcPr>
                          <w:p w14:paraId="60A967F0"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cs="新細明體" w:hint="eastAsia"/>
                                <w:szCs w:val="20"/>
                              </w:rPr>
                              <w:t>機關名稱</w:t>
                            </w:r>
                          </w:p>
                        </w:tc>
                        <w:tc>
                          <w:tcPr>
                            <w:tcW w:w="756" w:type="dxa"/>
                            <w:shd w:val="clear" w:color="auto" w:fill="FDE9D9" w:themeFill="accent6" w:themeFillTint="33"/>
                            <w:vAlign w:val="center"/>
                          </w:tcPr>
                          <w:p w14:paraId="5E055041" w14:textId="77777777" w:rsidR="00FE4673" w:rsidRPr="002B5254" w:rsidRDefault="00FE4673" w:rsidP="005641EF">
                            <w:pPr>
                              <w:pStyle w:val="af5"/>
                              <w:overflowPunct w:val="0"/>
                              <w:autoSpaceDE w:val="0"/>
                              <w:autoSpaceDN w:val="0"/>
                              <w:spacing w:line="200" w:lineRule="exact"/>
                              <w:ind w:leftChars="-80" w:left="-32" w:rightChars="-68" w:right="-163" w:hangingChars="80" w:hanging="160"/>
                              <w:jc w:val="center"/>
                              <w:rPr>
                                <w:rFonts w:hAnsi="標楷體" w:cs="新細明體"/>
                                <w:szCs w:val="20"/>
                              </w:rPr>
                            </w:pPr>
                            <w:r w:rsidRPr="002B5254">
                              <w:rPr>
                                <w:rFonts w:hAnsi="標楷體" w:cs="新細明體" w:hint="eastAsia"/>
                                <w:szCs w:val="20"/>
                              </w:rPr>
                              <w:t>人數</w:t>
                            </w:r>
                          </w:p>
                        </w:tc>
                      </w:tr>
                      <w:tr w:rsidR="00FE4673" w:rsidRPr="00E507FF" w14:paraId="27C4470B" w14:textId="77777777" w:rsidTr="005641EF">
                        <w:trPr>
                          <w:trHeight w:val="244"/>
                        </w:trPr>
                        <w:tc>
                          <w:tcPr>
                            <w:tcW w:w="4074" w:type="dxa"/>
                            <w:gridSpan w:val="2"/>
                            <w:vAlign w:val="center"/>
                          </w:tcPr>
                          <w:p w14:paraId="3FBE87D9" w14:textId="77777777" w:rsidR="00FE4673" w:rsidRPr="002B5254" w:rsidRDefault="00FE4673" w:rsidP="005641EF">
                            <w:pPr>
                              <w:pStyle w:val="af5"/>
                              <w:overflowPunct w:val="0"/>
                              <w:autoSpaceDE w:val="0"/>
                              <w:autoSpaceDN w:val="0"/>
                              <w:spacing w:line="200" w:lineRule="exact"/>
                              <w:jc w:val="center"/>
                              <w:rPr>
                                <w:rFonts w:hAnsi="標楷體"/>
                                <w:color w:val="000000"/>
                                <w:szCs w:val="20"/>
                              </w:rPr>
                            </w:pPr>
                            <w:r w:rsidRPr="002B5254">
                              <w:rPr>
                                <w:rFonts w:hAnsi="標楷體" w:hint="eastAsia"/>
                                <w:b/>
                                <w:color w:val="000000"/>
                                <w:szCs w:val="20"/>
                              </w:rPr>
                              <w:t>合</w:t>
                            </w:r>
                            <w:r>
                              <w:rPr>
                                <w:rFonts w:hAnsi="標楷體" w:hint="eastAsia"/>
                                <w:b/>
                                <w:color w:val="000000"/>
                                <w:szCs w:val="20"/>
                              </w:rPr>
                              <w:t xml:space="preserve"> </w:t>
                            </w:r>
                            <w:r>
                              <w:rPr>
                                <w:rFonts w:hAnsi="標楷體"/>
                                <w:b/>
                                <w:color w:val="000000"/>
                                <w:szCs w:val="20"/>
                              </w:rPr>
                              <w:t xml:space="preserve">   </w:t>
                            </w:r>
                            <w:r w:rsidRPr="002B5254">
                              <w:rPr>
                                <w:rFonts w:hAnsi="標楷體" w:hint="eastAsia"/>
                                <w:b/>
                                <w:color w:val="000000"/>
                                <w:szCs w:val="20"/>
                              </w:rPr>
                              <w:t>計</w:t>
                            </w:r>
                          </w:p>
                        </w:tc>
                        <w:tc>
                          <w:tcPr>
                            <w:tcW w:w="756" w:type="dxa"/>
                            <w:vAlign w:val="center"/>
                          </w:tcPr>
                          <w:p w14:paraId="0B6E767D" w14:textId="77777777" w:rsidR="00FE4673" w:rsidRPr="002B5254" w:rsidRDefault="00FE4673" w:rsidP="007D1202">
                            <w:pPr>
                              <w:pStyle w:val="af5"/>
                              <w:overflowPunct w:val="0"/>
                              <w:autoSpaceDE w:val="0"/>
                              <w:autoSpaceDN w:val="0"/>
                              <w:spacing w:line="200" w:lineRule="exact"/>
                              <w:jc w:val="right"/>
                              <w:rPr>
                                <w:rFonts w:hAnsi="標楷體" w:cs="新細明體"/>
                                <w:b/>
                                <w:szCs w:val="20"/>
                              </w:rPr>
                            </w:pPr>
                            <w:r w:rsidRPr="002B5254">
                              <w:rPr>
                                <w:rFonts w:hAnsi="標楷體" w:cs="新細明體" w:hint="eastAsia"/>
                                <w:b/>
                                <w:szCs w:val="20"/>
                              </w:rPr>
                              <w:t>2</w:t>
                            </w:r>
                            <w:r w:rsidRPr="002B5254">
                              <w:rPr>
                                <w:rFonts w:hAnsi="標楷體" w:cs="新細明體"/>
                                <w:b/>
                                <w:szCs w:val="20"/>
                              </w:rPr>
                              <w:t>4</w:t>
                            </w:r>
                          </w:p>
                        </w:tc>
                      </w:tr>
                      <w:tr w:rsidR="00FE4673" w:rsidRPr="00E507FF" w14:paraId="6364CA3D" w14:textId="77777777" w:rsidTr="005641EF">
                        <w:trPr>
                          <w:trHeight w:val="244"/>
                        </w:trPr>
                        <w:tc>
                          <w:tcPr>
                            <w:tcW w:w="1218" w:type="dxa"/>
                            <w:vMerge w:val="restart"/>
                            <w:vAlign w:val="center"/>
                          </w:tcPr>
                          <w:p w14:paraId="2FE63C3A"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內政部</w:t>
                            </w:r>
                          </w:p>
                        </w:tc>
                        <w:tc>
                          <w:tcPr>
                            <w:tcW w:w="2856" w:type="dxa"/>
                            <w:vAlign w:val="center"/>
                          </w:tcPr>
                          <w:p w14:paraId="2EA13EA2"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警政署保安警察第一總隊</w:t>
                            </w:r>
                          </w:p>
                        </w:tc>
                        <w:tc>
                          <w:tcPr>
                            <w:tcW w:w="756" w:type="dxa"/>
                            <w:vAlign w:val="center"/>
                          </w:tcPr>
                          <w:p w14:paraId="7AECA437"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6047F328" w14:textId="77777777" w:rsidTr="005641EF">
                        <w:trPr>
                          <w:trHeight w:val="244"/>
                        </w:trPr>
                        <w:tc>
                          <w:tcPr>
                            <w:tcW w:w="1218" w:type="dxa"/>
                            <w:vMerge/>
                            <w:vAlign w:val="center"/>
                          </w:tcPr>
                          <w:p w14:paraId="2CAF7488"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62164E3C"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警政署保安警察第三總隊</w:t>
                            </w:r>
                          </w:p>
                        </w:tc>
                        <w:tc>
                          <w:tcPr>
                            <w:tcW w:w="756" w:type="dxa"/>
                            <w:vAlign w:val="center"/>
                          </w:tcPr>
                          <w:p w14:paraId="0CC442EB"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79BA2255" w14:textId="77777777" w:rsidTr="005641EF">
                        <w:trPr>
                          <w:trHeight w:val="244"/>
                        </w:trPr>
                        <w:tc>
                          <w:tcPr>
                            <w:tcW w:w="1218" w:type="dxa"/>
                            <w:vMerge/>
                            <w:vAlign w:val="center"/>
                          </w:tcPr>
                          <w:p w14:paraId="434831CE"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43AB715F"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警政署保安警察第五總隊</w:t>
                            </w:r>
                          </w:p>
                        </w:tc>
                        <w:tc>
                          <w:tcPr>
                            <w:tcW w:w="756" w:type="dxa"/>
                            <w:vAlign w:val="center"/>
                          </w:tcPr>
                          <w:p w14:paraId="23291292"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1662860C" w14:textId="77777777" w:rsidTr="005641EF">
                        <w:trPr>
                          <w:trHeight w:val="244"/>
                        </w:trPr>
                        <w:tc>
                          <w:tcPr>
                            <w:tcW w:w="1218" w:type="dxa"/>
                            <w:vMerge/>
                            <w:vAlign w:val="center"/>
                          </w:tcPr>
                          <w:p w14:paraId="74C41907"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22010F04"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警政署國道公路警察局</w:t>
                            </w:r>
                          </w:p>
                        </w:tc>
                        <w:tc>
                          <w:tcPr>
                            <w:tcW w:w="756" w:type="dxa"/>
                            <w:vAlign w:val="center"/>
                          </w:tcPr>
                          <w:p w14:paraId="1DA9CE78"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3BB82031" w14:textId="77777777" w:rsidTr="005641EF">
                        <w:trPr>
                          <w:trHeight w:val="244"/>
                        </w:trPr>
                        <w:tc>
                          <w:tcPr>
                            <w:tcW w:w="1218" w:type="dxa"/>
                            <w:vMerge/>
                            <w:vAlign w:val="center"/>
                          </w:tcPr>
                          <w:p w14:paraId="5CBD3387"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616EB295"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警政署警察機械修理廠</w:t>
                            </w:r>
                          </w:p>
                        </w:tc>
                        <w:tc>
                          <w:tcPr>
                            <w:tcW w:w="756" w:type="dxa"/>
                            <w:vAlign w:val="center"/>
                          </w:tcPr>
                          <w:p w14:paraId="6EC5F796"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5041501E" w14:textId="77777777" w:rsidTr="005641EF">
                        <w:trPr>
                          <w:trHeight w:val="244"/>
                        </w:trPr>
                        <w:tc>
                          <w:tcPr>
                            <w:tcW w:w="1218" w:type="dxa"/>
                            <w:vMerge/>
                            <w:vAlign w:val="center"/>
                          </w:tcPr>
                          <w:p w14:paraId="21B7C474"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21F86903"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國家公園署玉山國家公園管理處</w:t>
                            </w:r>
                          </w:p>
                        </w:tc>
                        <w:tc>
                          <w:tcPr>
                            <w:tcW w:w="756" w:type="dxa"/>
                            <w:vAlign w:val="center"/>
                          </w:tcPr>
                          <w:p w14:paraId="51E16DE2"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52F4D935" w14:textId="77777777" w:rsidTr="005641EF">
                        <w:trPr>
                          <w:trHeight w:val="244"/>
                        </w:trPr>
                        <w:tc>
                          <w:tcPr>
                            <w:tcW w:w="1218" w:type="dxa"/>
                            <w:vMerge/>
                            <w:vAlign w:val="center"/>
                          </w:tcPr>
                          <w:p w14:paraId="74AB60A4"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6DA77A4C"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國家公園署雪霸國家公園管理處</w:t>
                            </w:r>
                          </w:p>
                        </w:tc>
                        <w:tc>
                          <w:tcPr>
                            <w:tcW w:w="756" w:type="dxa"/>
                            <w:vAlign w:val="center"/>
                          </w:tcPr>
                          <w:p w14:paraId="4D0BA63A"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61A28165" w14:textId="77777777" w:rsidTr="005641EF">
                        <w:trPr>
                          <w:trHeight w:val="244"/>
                        </w:trPr>
                        <w:tc>
                          <w:tcPr>
                            <w:tcW w:w="1218" w:type="dxa"/>
                            <w:vMerge/>
                            <w:vAlign w:val="center"/>
                          </w:tcPr>
                          <w:p w14:paraId="163DB3CD"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58278860"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國家公園署海洋國家公園管理處</w:t>
                            </w:r>
                          </w:p>
                        </w:tc>
                        <w:tc>
                          <w:tcPr>
                            <w:tcW w:w="756" w:type="dxa"/>
                            <w:vAlign w:val="center"/>
                          </w:tcPr>
                          <w:p w14:paraId="7FA7C0F5"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35CCAE6E" w14:textId="77777777" w:rsidTr="005641EF">
                        <w:trPr>
                          <w:trHeight w:val="244"/>
                        </w:trPr>
                        <w:tc>
                          <w:tcPr>
                            <w:tcW w:w="1218" w:type="dxa"/>
                            <w:vMerge/>
                            <w:vAlign w:val="center"/>
                          </w:tcPr>
                          <w:p w14:paraId="324AEC6A"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7F5C677C"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土地重劃工程處</w:t>
                            </w:r>
                          </w:p>
                        </w:tc>
                        <w:tc>
                          <w:tcPr>
                            <w:tcW w:w="756" w:type="dxa"/>
                            <w:vAlign w:val="center"/>
                          </w:tcPr>
                          <w:p w14:paraId="16FAFD1B"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09440DB5" w14:textId="77777777" w:rsidTr="005641EF">
                        <w:trPr>
                          <w:trHeight w:val="244"/>
                        </w:trPr>
                        <w:tc>
                          <w:tcPr>
                            <w:tcW w:w="1218" w:type="dxa"/>
                            <w:vAlign w:val="center"/>
                          </w:tcPr>
                          <w:p w14:paraId="084C7F97"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教育部</w:t>
                            </w:r>
                          </w:p>
                        </w:tc>
                        <w:tc>
                          <w:tcPr>
                            <w:tcW w:w="2856" w:type="dxa"/>
                            <w:vAlign w:val="center"/>
                          </w:tcPr>
                          <w:p w14:paraId="79C77E39"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國家教育研究院</w:t>
                            </w:r>
                          </w:p>
                        </w:tc>
                        <w:tc>
                          <w:tcPr>
                            <w:tcW w:w="756" w:type="dxa"/>
                            <w:vAlign w:val="center"/>
                          </w:tcPr>
                          <w:p w14:paraId="75423DA6"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286ECCB3" w14:textId="77777777" w:rsidTr="005641EF">
                        <w:trPr>
                          <w:trHeight w:val="244"/>
                        </w:trPr>
                        <w:tc>
                          <w:tcPr>
                            <w:tcW w:w="1218" w:type="dxa"/>
                            <w:vAlign w:val="center"/>
                          </w:tcPr>
                          <w:p w14:paraId="12CE8ABC"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法務部</w:t>
                            </w:r>
                          </w:p>
                        </w:tc>
                        <w:tc>
                          <w:tcPr>
                            <w:tcW w:w="2856" w:type="dxa"/>
                            <w:vAlign w:val="center"/>
                          </w:tcPr>
                          <w:p w14:paraId="18AD07B2"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行政執行署</w:t>
                            </w:r>
                          </w:p>
                        </w:tc>
                        <w:tc>
                          <w:tcPr>
                            <w:tcW w:w="756" w:type="dxa"/>
                            <w:vAlign w:val="center"/>
                          </w:tcPr>
                          <w:p w14:paraId="410CF063"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556E60C8" w14:textId="77777777" w:rsidTr="005641EF">
                        <w:trPr>
                          <w:trHeight w:val="244"/>
                        </w:trPr>
                        <w:tc>
                          <w:tcPr>
                            <w:tcW w:w="1218" w:type="dxa"/>
                            <w:vMerge w:val="restart"/>
                            <w:vAlign w:val="center"/>
                          </w:tcPr>
                          <w:p w14:paraId="3DAFB47D"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經濟部</w:t>
                            </w:r>
                          </w:p>
                        </w:tc>
                        <w:tc>
                          <w:tcPr>
                            <w:tcW w:w="2856" w:type="dxa"/>
                            <w:vAlign w:val="center"/>
                          </w:tcPr>
                          <w:p w14:paraId="18ABE180"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水利署北區水資源分署</w:t>
                            </w:r>
                          </w:p>
                        </w:tc>
                        <w:tc>
                          <w:tcPr>
                            <w:tcW w:w="756" w:type="dxa"/>
                            <w:vAlign w:val="center"/>
                          </w:tcPr>
                          <w:p w14:paraId="14F6A6EC"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64B06E88" w14:textId="77777777" w:rsidTr="005641EF">
                        <w:trPr>
                          <w:trHeight w:val="244"/>
                        </w:trPr>
                        <w:tc>
                          <w:tcPr>
                            <w:tcW w:w="1218" w:type="dxa"/>
                            <w:vMerge/>
                            <w:vAlign w:val="center"/>
                          </w:tcPr>
                          <w:p w14:paraId="0683C994"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08D8DBFB"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水利署第四河川分署</w:t>
                            </w:r>
                          </w:p>
                        </w:tc>
                        <w:tc>
                          <w:tcPr>
                            <w:tcW w:w="756" w:type="dxa"/>
                            <w:vAlign w:val="center"/>
                          </w:tcPr>
                          <w:p w14:paraId="027BDBEB"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2AA00B93" w14:textId="77777777" w:rsidTr="005641EF">
                        <w:trPr>
                          <w:trHeight w:val="244"/>
                        </w:trPr>
                        <w:tc>
                          <w:tcPr>
                            <w:tcW w:w="1218" w:type="dxa"/>
                            <w:vMerge w:val="restart"/>
                            <w:vAlign w:val="center"/>
                          </w:tcPr>
                          <w:p w14:paraId="5F8D3F08"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交通部</w:t>
                            </w:r>
                          </w:p>
                        </w:tc>
                        <w:tc>
                          <w:tcPr>
                            <w:tcW w:w="2856" w:type="dxa"/>
                            <w:vAlign w:val="center"/>
                          </w:tcPr>
                          <w:p w14:paraId="48B80EC4"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公路局中區養護工程分局</w:t>
                            </w:r>
                          </w:p>
                        </w:tc>
                        <w:tc>
                          <w:tcPr>
                            <w:tcW w:w="756" w:type="dxa"/>
                            <w:vAlign w:val="center"/>
                          </w:tcPr>
                          <w:p w14:paraId="581B4E84"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065E61D9" w14:textId="77777777" w:rsidTr="005641EF">
                        <w:trPr>
                          <w:trHeight w:val="244"/>
                        </w:trPr>
                        <w:tc>
                          <w:tcPr>
                            <w:tcW w:w="1218" w:type="dxa"/>
                            <w:vMerge/>
                            <w:vAlign w:val="center"/>
                          </w:tcPr>
                          <w:p w14:paraId="58E8D646"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77712D64"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公路局雲嘉南區養護工程分局</w:t>
                            </w:r>
                          </w:p>
                        </w:tc>
                        <w:tc>
                          <w:tcPr>
                            <w:tcW w:w="756" w:type="dxa"/>
                            <w:vAlign w:val="center"/>
                          </w:tcPr>
                          <w:p w14:paraId="4BE76018"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101BBD98" w14:textId="77777777" w:rsidTr="005641EF">
                        <w:trPr>
                          <w:trHeight w:val="244"/>
                        </w:trPr>
                        <w:tc>
                          <w:tcPr>
                            <w:tcW w:w="1218" w:type="dxa"/>
                            <w:vMerge/>
                            <w:vAlign w:val="center"/>
                          </w:tcPr>
                          <w:p w14:paraId="6DDC6F3C"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3CA453D9"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民用航空局澎湖航空站</w:t>
                            </w:r>
                          </w:p>
                        </w:tc>
                        <w:tc>
                          <w:tcPr>
                            <w:tcW w:w="756" w:type="dxa"/>
                            <w:vAlign w:val="center"/>
                          </w:tcPr>
                          <w:p w14:paraId="073179D6"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3C29BA06" w14:textId="77777777" w:rsidTr="005641EF">
                        <w:trPr>
                          <w:trHeight w:val="244"/>
                        </w:trPr>
                        <w:tc>
                          <w:tcPr>
                            <w:tcW w:w="1218" w:type="dxa"/>
                            <w:vMerge/>
                            <w:vAlign w:val="center"/>
                          </w:tcPr>
                          <w:p w14:paraId="13452233"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5E3DB7EC"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運輸研究所</w:t>
                            </w:r>
                          </w:p>
                        </w:tc>
                        <w:tc>
                          <w:tcPr>
                            <w:tcW w:w="756" w:type="dxa"/>
                            <w:vAlign w:val="center"/>
                          </w:tcPr>
                          <w:p w14:paraId="00C5B7D3"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2A7BCFD2" w14:textId="77777777" w:rsidTr="005641EF">
                        <w:trPr>
                          <w:trHeight w:val="244"/>
                        </w:trPr>
                        <w:tc>
                          <w:tcPr>
                            <w:tcW w:w="1218" w:type="dxa"/>
                            <w:vMerge w:val="restart"/>
                            <w:vAlign w:val="center"/>
                          </w:tcPr>
                          <w:p w14:paraId="27D23DA4"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r w:rsidRPr="002B5254">
                              <w:rPr>
                                <w:rFonts w:hAnsi="標楷體" w:hint="eastAsia"/>
                                <w:color w:val="000000"/>
                                <w:szCs w:val="20"/>
                              </w:rPr>
                              <w:t>農業部</w:t>
                            </w:r>
                          </w:p>
                        </w:tc>
                        <w:tc>
                          <w:tcPr>
                            <w:tcW w:w="2856" w:type="dxa"/>
                            <w:vAlign w:val="center"/>
                          </w:tcPr>
                          <w:p w14:paraId="47938A21"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農田水利署</w:t>
                            </w:r>
                          </w:p>
                        </w:tc>
                        <w:tc>
                          <w:tcPr>
                            <w:tcW w:w="756" w:type="dxa"/>
                            <w:vAlign w:val="center"/>
                          </w:tcPr>
                          <w:p w14:paraId="0226EDC2"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62364B89" w14:textId="77777777" w:rsidTr="005641EF">
                        <w:trPr>
                          <w:trHeight w:val="244"/>
                        </w:trPr>
                        <w:tc>
                          <w:tcPr>
                            <w:tcW w:w="1218" w:type="dxa"/>
                            <w:vMerge/>
                            <w:vAlign w:val="center"/>
                          </w:tcPr>
                          <w:p w14:paraId="6AE06270"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3D2D478B"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農業科技園區管理中心</w:t>
                            </w:r>
                          </w:p>
                        </w:tc>
                        <w:tc>
                          <w:tcPr>
                            <w:tcW w:w="756" w:type="dxa"/>
                            <w:vAlign w:val="center"/>
                          </w:tcPr>
                          <w:p w14:paraId="0D1E65DB"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2A457DF3" w14:textId="77777777" w:rsidTr="005641EF">
                        <w:trPr>
                          <w:trHeight w:val="244"/>
                        </w:trPr>
                        <w:tc>
                          <w:tcPr>
                            <w:tcW w:w="1218" w:type="dxa"/>
                            <w:vMerge/>
                            <w:vAlign w:val="center"/>
                          </w:tcPr>
                          <w:p w14:paraId="57FCC3D3" w14:textId="77777777" w:rsidR="00FE4673" w:rsidRPr="002B5254" w:rsidRDefault="00FE4673" w:rsidP="005641EF">
                            <w:pPr>
                              <w:pStyle w:val="af5"/>
                              <w:overflowPunct w:val="0"/>
                              <w:autoSpaceDE w:val="0"/>
                              <w:autoSpaceDN w:val="0"/>
                              <w:spacing w:line="200" w:lineRule="exact"/>
                              <w:jc w:val="center"/>
                              <w:rPr>
                                <w:rFonts w:hAnsi="標楷體" w:cs="新細明體"/>
                                <w:szCs w:val="20"/>
                              </w:rPr>
                            </w:pPr>
                          </w:p>
                        </w:tc>
                        <w:tc>
                          <w:tcPr>
                            <w:tcW w:w="2856" w:type="dxa"/>
                            <w:vAlign w:val="center"/>
                          </w:tcPr>
                          <w:p w14:paraId="16F15590"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農業藥物試驗所</w:t>
                            </w:r>
                          </w:p>
                        </w:tc>
                        <w:tc>
                          <w:tcPr>
                            <w:tcW w:w="756" w:type="dxa"/>
                            <w:vAlign w:val="center"/>
                          </w:tcPr>
                          <w:p w14:paraId="436C3BF8"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2000F810" w14:textId="77777777" w:rsidTr="005641EF">
                        <w:trPr>
                          <w:trHeight w:val="244"/>
                        </w:trPr>
                        <w:tc>
                          <w:tcPr>
                            <w:tcW w:w="1218" w:type="dxa"/>
                            <w:vAlign w:val="center"/>
                          </w:tcPr>
                          <w:p w14:paraId="46FD997C" w14:textId="77777777" w:rsidR="00FE4673" w:rsidRPr="002B5254" w:rsidRDefault="00FE4673" w:rsidP="005641EF">
                            <w:pPr>
                              <w:pStyle w:val="af5"/>
                              <w:overflowPunct w:val="0"/>
                              <w:autoSpaceDE w:val="0"/>
                              <w:autoSpaceDN w:val="0"/>
                              <w:spacing w:line="200" w:lineRule="exact"/>
                              <w:ind w:leftChars="-75" w:left="-30" w:rightChars="-77" w:right="-185" w:hangingChars="75" w:hanging="150"/>
                              <w:jc w:val="center"/>
                              <w:rPr>
                                <w:rFonts w:hAnsi="標楷體" w:cs="新細明體"/>
                                <w:szCs w:val="20"/>
                              </w:rPr>
                            </w:pPr>
                            <w:r w:rsidRPr="002B5254">
                              <w:rPr>
                                <w:rFonts w:hAnsi="標楷體" w:hint="eastAsia"/>
                                <w:color w:val="000000"/>
                                <w:szCs w:val="20"/>
                              </w:rPr>
                              <w:t>衛生福利部</w:t>
                            </w:r>
                          </w:p>
                        </w:tc>
                        <w:tc>
                          <w:tcPr>
                            <w:tcW w:w="2856" w:type="dxa"/>
                            <w:vAlign w:val="center"/>
                          </w:tcPr>
                          <w:p w14:paraId="09F60B75"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社會及家庭署</w:t>
                            </w:r>
                          </w:p>
                        </w:tc>
                        <w:tc>
                          <w:tcPr>
                            <w:tcW w:w="756" w:type="dxa"/>
                            <w:vAlign w:val="center"/>
                          </w:tcPr>
                          <w:p w14:paraId="3F224013"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0020A905" w14:textId="77777777" w:rsidTr="005641EF">
                        <w:trPr>
                          <w:trHeight w:val="244"/>
                        </w:trPr>
                        <w:tc>
                          <w:tcPr>
                            <w:tcW w:w="1218" w:type="dxa"/>
                            <w:vAlign w:val="center"/>
                          </w:tcPr>
                          <w:p w14:paraId="60394B83" w14:textId="77777777" w:rsidR="00FE4673" w:rsidRPr="002B5254" w:rsidRDefault="00FE4673" w:rsidP="005641EF">
                            <w:pPr>
                              <w:pStyle w:val="af5"/>
                              <w:overflowPunct w:val="0"/>
                              <w:autoSpaceDE w:val="0"/>
                              <w:autoSpaceDN w:val="0"/>
                              <w:spacing w:line="200" w:lineRule="exact"/>
                              <w:ind w:leftChars="-75" w:left="-30" w:rightChars="-77" w:right="-185" w:hangingChars="75" w:hanging="150"/>
                              <w:jc w:val="center"/>
                              <w:rPr>
                                <w:rFonts w:hAnsi="標楷體" w:cs="新細明體"/>
                                <w:szCs w:val="20"/>
                              </w:rPr>
                            </w:pPr>
                            <w:r w:rsidRPr="002B5254">
                              <w:rPr>
                                <w:rFonts w:hAnsi="標楷體" w:hint="eastAsia"/>
                                <w:color w:val="000000"/>
                                <w:szCs w:val="20"/>
                              </w:rPr>
                              <w:t>海洋委員會</w:t>
                            </w:r>
                          </w:p>
                        </w:tc>
                        <w:tc>
                          <w:tcPr>
                            <w:tcW w:w="2856" w:type="dxa"/>
                            <w:vAlign w:val="center"/>
                          </w:tcPr>
                          <w:p w14:paraId="1112C84B"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國家海洋研究院</w:t>
                            </w:r>
                          </w:p>
                        </w:tc>
                        <w:tc>
                          <w:tcPr>
                            <w:tcW w:w="756" w:type="dxa"/>
                            <w:vAlign w:val="center"/>
                          </w:tcPr>
                          <w:p w14:paraId="189AA7B6"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3DF6FD97" w14:textId="77777777" w:rsidTr="005641EF">
                        <w:trPr>
                          <w:trHeight w:val="442"/>
                        </w:trPr>
                        <w:tc>
                          <w:tcPr>
                            <w:tcW w:w="1218" w:type="dxa"/>
                            <w:vAlign w:val="center"/>
                          </w:tcPr>
                          <w:p w14:paraId="0000C544" w14:textId="77777777" w:rsidR="00FE4673" w:rsidRDefault="00FE4673" w:rsidP="005641EF">
                            <w:pPr>
                              <w:pStyle w:val="af5"/>
                              <w:overflowPunct w:val="0"/>
                              <w:autoSpaceDE w:val="0"/>
                              <w:autoSpaceDN w:val="0"/>
                              <w:spacing w:line="200" w:lineRule="exact"/>
                              <w:jc w:val="center"/>
                              <w:rPr>
                                <w:rFonts w:hAnsi="標楷體"/>
                                <w:color w:val="000000"/>
                                <w:szCs w:val="20"/>
                              </w:rPr>
                            </w:pPr>
                            <w:r w:rsidRPr="002B5254">
                              <w:rPr>
                                <w:rFonts w:hAnsi="標楷體" w:hint="eastAsia"/>
                                <w:color w:val="000000"/>
                                <w:szCs w:val="20"/>
                              </w:rPr>
                              <w:t>核能安全</w:t>
                            </w:r>
                          </w:p>
                          <w:p w14:paraId="389C67C5" w14:textId="77777777" w:rsidR="00FE4673" w:rsidRPr="002B5254" w:rsidRDefault="00FE4673" w:rsidP="005641EF">
                            <w:pPr>
                              <w:pStyle w:val="af5"/>
                              <w:overflowPunct w:val="0"/>
                              <w:autoSpaceDE w:val="0"/>
                              <w:autoSpaceDN w:val="0"/>
                              <w:spacing w:line="200" w:lineRule="exact"/>
                              <w:jc w:val="center"/>
                              <w:rPr>
                                <w:rFonts w:hAnsi="標楷體"/>
                                <w:color w:val="000000"/>
                                <w:szCs w:val="20"/>
                              </w:rPr>
                            </w:pPr>
                            <w:r w:rsidRPr="002B5254">
                              <w:rPr>
                                <w:rFonts w:hAnsi="標楷體" w:hint="eastAsia"/>
                                <w:color w:val="000000"/>
                                <w:szCs w:val="20"/>
                              </w:rPr>
                              <w:t>委員會</w:t>
                            </w:r>
                          </w:p>
                        </w:tc>
                        <w:tc>
                          <w:tcPr>
                            <w:tcW w:w="2856" w:type="dxa"/>
                            <w:vAlign w:val="center"/>
                          </w:tcPr>
                          <w:p w14:paraId="6345BCE7" w14:textId="77777777" w:rsidR="00FE4673" w:rsidRPr="002B5254" w:rsidRDefault="00FE4673" w:rsidP="005641EF">
                            <w:pPr>
                              <w:pStyle w:val="af5"/>
                              <w:overflowPunct w:val="0"/>
                              <w:autoSpaceDE w:val="0"/>
                              <w:autoSpaceDN w:val="0"/>
                              <w:spacing w:line="200" w:lineRule="exact"/>
                              <w:rPr>
                                <w:rFonts w:hAnsi="標楷體" w:cs="新細明體"/>
                                <w:spacing w:val="-10"/>
                                <w:szCs w:val="20"/>
                              </w:rPr>
                            </w:pPr>
                            <w:r w:rsidRPr="002B5254">
                              <w:rPr>
                                <w:rFonts w:hAnsi="標楷體" w:hint="eastAsia"/>
                                <w:color w:val="000000"/>
                                <w:spacing w:val="-10"/>
                                <w:szCs w:val="20"/>
                              </w:rPr>
                              <w:t>核能安全委員會</w:t>
                            </w:r>
                          </w:p>
                        </w:tc>
                        <w:tc>
                          <w:tcPr>
                            <w:tcW w:w="756" w:type="dxa"/>
                            <w:vAlign w:val="center"/>
                          </w:tcPr>
                          <w:p w14:paraId="056CE76D"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r w:rsidR="00FE4673" w:rsidRPr="00E507FF" w14:paraId="38E1EF95" w14:textId="77777777" w:rsidTr="005641EF">
                        <w:trPr>
                          <w:trHeight w:val="442"/>
                        </w:trPr>
                        <w:tc>
                          <w:tcPr>
                            <w:tcW w:w="1218" w:type="dxa"/>
                            <w:tcBorders>
                              <w:bottom w:val="single" w:sz="4" w:space="0" w:color="auto"/>
                            </w:tcBorders>
                            <w:vAlign w:val="center"/>
                          </w:tcPr>
                          <w:p w14:paraId="476B5E26" w14:textId="77777777" w:rsidR="00FE4673" w:rsidRDefault="00FE4673" w:rsidP="005641EF">
                            <w:pPr>
                              <w:pStyle w:val="af5"/>
                              <w:overflowPunct w:val="0"/>
                              <w:autoSpaceDE w:val="0"/>
                              <w:autoSpaceDN w:val="0"/>
                              <w:spacing w:line="200" w:lineRule="exact"/>
                              <w:jc w:val="center"/>
                              <w:rPr>
                                <w:rFonts w:hAnsi="標楷體"/>
                                <w:color w:val="000000"/>
                                <w:szCs w:val="20"/>
                              </w:rPr>
                            </w:pPr>
                            <w:r w:rsidRPr="002B5254">
                              <w:rPr>
                                <w:rFonts w:hAnsi="標楷體" w:hint="eastAsia"/>
                                <w:color w:val="000000"/>
                                <w:szCs w:val="20"/>
                              </w:rPr>
                              <w:t>原住民族</w:t>
                            </w:r>
                          </w:p>
                          <w:p w14:paraId="7D07BEE7" w14:textId="77777777" w:rsidR="00FE4673" w:rsidRPr="002B5254" w:rsidRDefault="00FE4673" w:rsidP="005641EF">
                            <w:pPr>
                              <w:pStyle w:val="af5"/>
                              <w:overflowPunct w:val="0"/>
                              <w:autoSpaceDE w:val="0"/>
                              <w:autoSpaceDN w:val="0"/>
                              <w:spacing w:line="200" w:lineRule="exact"/>
                              <w:jc w:val="center"/>
                              <w:rPr>
                                <w:rFonts w:hAnsi="標楷體"/>
                                <w:color w:val="000000"/>
                                <w:szCs w:val="20"/>
                              </w:rPr>
                            </w:pPr>
                            <w:r w:rsidRPr="002B5254">
                              <w:rPr>
                                <w:rFonts w:hAnsi="標楷體" w:hint="eastAsia"/>
                                <w:color w:val="000000"/>
                                <w:szCs w:val="20"/>
                              </w:rPr>
                              <w:t>委員會</w:t>
                            </w:r>
                          </w:p>
                        </w:tc>
                        <w:tc>
                          <w:tcPr>
                            <w:tcW w:w="2856" w:type="dxa"/>
                            <w:tcBorders>
                              <w:bottom w:val="single" w:sz="4" w:space="0" w:color="auto"/>
                            </w:tcBorders>
                            <w:vAlign w:val="center"/>
                          </w:tcPr>
                          <w:p w14:paraId="2D33A1B9" w14:textId="77777777" w:rsidR="00FE4673" w:rsidRPr="002B5254" w:rsidRDefault="00FE4673" w:rsidP="005641EF">
                            <w:pPr>
                              <w:pStyle w:val="af5"/>
                              <w:overflowPunct w:val="0"/>
                              <w:autoSpaceDE w:val="0"/>
                              <w:autoSpaceDN w:val="0"/>
                              <w:spacing w:line="200" w:lineRule="exact"/>
                              <w:rPr>
                                <w:rFonts w:hAnsi="標楷體"/>
                                <w:color w:val="000000"/>
                                <w:spacing w:val="-10"/>
                                <w:szCs w:val="20"/>
                              </w:rPr>
                            </w:pPr>
                            <w:r w:rsidRPr="002B5254">
                              <w:rPr>
                                <w:rFonts w:hAnsi="標楷體" w:hint="eastAsia"/>
                                <w:color w:val="000000"/>
                                <w:spacing w:val="-10"/>
                                <w:szCs w:val="20"/>
                              </w:rPr>
                              <w:t>原住民族文化發展中心</w:t>
                            </w:r>
                          </w:p>
                        </w:tc>
                        <w:tc>
                          <w:tcPr>
                            <w:tcW w:w="756" w:type="dxa"/>
                            <w:tcBorders>
                              <w:bottom w:val="single" w:sz="4" w:space="0" w:color="auto"/>
                            </w:tcBorders>
                            <w:vAlign w:val="center"/>
                          </w:tcPr>
                          <w:p w14:paraId="30D00F26" w14:textId="77777777" w:rsidR="00FE4673" w:rsidRPr="002B5254" w:rsidRDefault="00FE4673" w:rsidP="007D1202">
                            <w:pPr>
                              <w:pStyle w:val="af5"/>
                              <w:overflowPunct w:val="0"/>
                              <w:autoSpaceDE w:val="0"/>
                              <w:autoSpaceDN w:val="0"/>
                              <w:spacing w:line="200" w:lineRule="exact"/>
                              <w:jc w:val="right"/>
                              <w:rPr>
                                <w:rFonts w:hAnsi="標楷體" w:cs="新細明體"/>
                                <w:szCs w:val="20"/>
                              </w:rPr>
                            </w:pPr>
                            <w:r w:rsidRPr="002B5254">
                              <w:rPr>
                                <w:rFonts w:hAnsi="標楷體" w:cs="新細明體" w:hint="eastAsia"/>
                                <w:szCs w:val="20"/>
                              </w:rPr>
                              <w:t>1</w:t>
                            </w:r>
                          </w:p>
                        </w:tc>
                      </w:tr>
                    </w:tbl>
                    <w:p w14:paraId="4EB10B9B" w14:textId="77777777" w:rsidR="00FE4673" w:rsidRPr="002B5254" w:rsidRDefault="00FE4673" w:rsidP="00FE4673">
                      <w:pPr>
                        <w:spacing w:line="240" w:lineRule="exact"/>
                        <w:ind w:leftChars="-15" w:left="-36" w:firstLineChars="20" w:firstLine="36"/>
                        <w:rPr>
                          <w:sz w:val="18"/>
                          <w:szCs w:val="18"/>
                        </w:rPr>
                      </w:pPr>
                      <w:r w:rsidRPr="002B5254">
                        <w:rPr>
                          <w:rFonts w:ascii="標楷體" w:eastAsia="標楷體" w:hAnsi="標楷體" w:hint="eastAsia"/>
                          <w:sz w:val="18"/>
                          <w:szCs w:val="18"/>
                        </w:rPr>
                        <w:t>資料來源：</w:t>
                      </w:r>
                      <w:r w:rsidRPr="002B5254">
                        <w:rPr>
                          <w:rFonts w:ascii="標楷體" w:eastAsia="標楷體" w:hAnsi="標楷體"/>
                          <w:sz w:val="18"/>
                          <w:szCs w:val="18"/>
                        </w:rPr>
                        <w:t>整理自行政院</w:t>
                      </w:r>
                      <w:r>
                        <w:rPr>
                          <w:rFonts w:ascii="標楷體" w:eastAsia="標楷體" w:hAnsi="標楷體" w:hint="eastAsia"/>
                          <w:sz w:val="18"/>
                          <w:szCs w:val="18"/>
                        </w:rPr>
                        <w:t>及</w:t>
                      </w:r>
                      <w:r w:rsidRPr="002B5254">
                        <w:rPr>
                          <w:rFonts w:ascii="標楷體" w:eastAsia="標楷體" w:hAnsi="標楷體"/>
                          <w:sz w:val="18"/>
                          <w:szCs w:val="18"/>
                        </w:rPr>
                        <w:t>所屬機關提供資料</w:t>
                      </w:r>
                      <w:r w:rsidRPr="002B5254">
                        <w:rPr>
                          <w:rFonts w:ascii="標楷體" w:eastAsia="標楷體" w:hAnsi="標楷體" w:hint="eastAsia"/>
                          <w:sz w:val="18"/>
                          <w:szCs w:val="18"/>
                        </w:rPr>
                        <w:t>。</w:t>
                      </w:r>
                    </w:p>
                  </w:txbxContent>
                </v:textbox>
                <w10:wrap type="tight" anchorx="margin"/>
              </v:shape>
            </w:pict>
          </mc:Fallback>
        </mc:AlternateContent>
      </w:r>
      <w:r w:rsidRPr="00127F32">
        <w:rPr>
          <w:rFonts w:ascii="標楷體" w:eastAsia="標楷體" w:hAnsi="標楷體" w:cs="Times New Roman" w:hint="eastAsia"/>
          <w:kern w:val="0"/>
          <w:sz w:val="28"/>
          <w:szCs w:val="28"/>
        </w:rPr>
        <w:t>總決算審核報告第2冊丙、</w:t>
      </w:r>
      <w:r w:rsidRPr="00127F32">
        <w:rPr>
          <w:rFonts w:ascii="標楷體" w:eastAsia="標楷體" w:hAnsi="標楷體" w:hint="eastAsia"/>
          <w:kern w:val="28"/>
          <w:sz w:val="28"/>
          <w:szCs w:val="28"/>
        </w:rPr>
        <w:t>貳拾、數位發展部主管項下重要審核意見</w:t>
      </w:r>
      <w:r w:rsidRPr="00127F32">
        <w:rPr>
          <w:rFonts w:ascii="標楷體" w:eastAsia="標楷體" w:hAnsi="標楷體" w:cs="Times New Roman" w:hint="eastAsia"/>
          <w:kern w:val="0"/>
          <w:sz w:val="28"/>
          <w:szCs w:val="28"/>
        </w:rPr>
        <w:t>（</w:t>
      </w:r>
      <w:r w:rsidR="005B27E8">
        <w:rPr>
          <w:rFonts w:ascii="標楷體" w:eastAsia="標楷體" w:hAnsi="標楷體" w:cs="Times New Roman" w:hint="eastAsia"/>
          <w:spacing w:val="2"/>
          <w:kern w:val="0"/>
          <w:sz w:val="28"/>
          <w:szCs w:val="28"/>
        </w:rPr>
        <w:t>五</w:t>
      </w:r>
      <w:r w:rsidRPr="00127F32">
        <w:rPr>
          <w:rFonts w:ascii="標楷體" w:eastAsia="標楷體" w:hAnsi="標楷體" w:cs="Times New Roman" w:hint="eastAsia"/>
          <w:kern w:val="0"/>
          <w:sz w:val="28"/>
          <w:szCs w:val="28"/>
        </w:rPr>
        <w:t>）</w:t>
      </w:r>
      <w:r w:rsidR="006C3738" w:rsidRPr="00127F32">
        <w:rPr>
          <w:rFonts w:ascii="標楷體" w:eastAsia="標楷體" w:hAnsi="標楷體" w:cs="Times New Roman" w:hint="eastAsia"/>
          <w:kern w:val="0"/>
          <w:sz w:val="28"/>
          <w:szCs w:val="28"/>
        </w:rPr>
        <w:t>1.</w:t>
      </w:r>
      <w:r w:rsidRPr="00127F32">
        <w:rPr>
          <w:rFonts w:ascii="標楷體" w:eastAsia="標楷體" w:hAnsi="標楷體" w:cs="Times New Roman" w:hint="eastAsia"/>
          <w:kern w:val="0"/>
          <w:sz w:val="28"/>
          <w:szCs w:val="28"/>
        </w:rPr>
        <w:t>】</w:t>
      </w:r>
    </w:p>
    <w:p w14:paraId="739F4AB9" w14:textId="26013375" w:rsidR="008A57D0" w:rsidRPr="00127F32" w:rsidRDefault="008A57D0" w:rsidP="0028290D">
      <w:pPr>
        <w:pStyle w:val="ae"/>
        <w:overflowPunct w:val="0"/>
        <w:adjustRightInd w:val="0"/>
        <w:snapToGrid w:val="0"/>
        <w:spacing w:beforeLines="20" w:before="72" w:afterLines="20" w:after="72" w:line="520" w:lineRule="exact"/>
        <w:ind w:firstLine="641"/>
        <w:rPr>
          <w:rFonts w:hAnsi="標楷體"/>
          <w:b/>
          <w:sz w:val="32"/>
          <w:szCs w:val="32"/>
        </w:rPr>
      </w:pPr>
      <w:r w:rsidRPr="00127F32">
        <w:rPr>
          <w:rFonts w:hAnsi="標楷體" w:hint="eastAsia"/>
          <w:b/>
          <w:sz w:val="32"/>
          <w:szCs w:val="32"/>
        </w:rPr>
        <w:t xml:space="preserve">（二）　</w:t>
      </w:r>
      <w:r w:rsidR="00281555" w:rsidRPr="00127F32">
        <w:rPr>
          <w:rFonts w:hAnsi="標楷體" w:hint="eastAsia"/>
          <w:b/>
          <w:sz w:val="32"/>
          <w:szCs w:val="32"/>
        </w:rPr>
        <w:t>留才</w:t>
      </w:r>
      <w:r w:rsidRPr="00127F32">
        <w:rPr>
          <w:rFonts w:hAnsi="標楷體" w:hint="eastAsia"/>
          <w:b/>
          <w:sz w:val="32"/>
          <w:szCs w:val="32"/>
        </w:rPr>
        <w:t>攬才面向</w:t>
      </w:r>
    </w:p>
    <w:p w14:paraId="3DF850C9" w14:textId="0692C38A" w:rsidR="0044158C" w:rsidRPr="00127F32" w:rsidRDefault="008A57D0" w:rsidP="0028290D">
      <w:pPr>
        <w:overflowPunct w:val="0"/>
        <w:adjustRightInd w:val="0"/>
        <w:snapToGrid w:val="0"/>
        <w:spacing w:line="520" w:lineRule="exact"/>
        <w:ind w:firstLineChars="450" w:firstLine="1261"/>
        <w:jc w:val="both"/>
        <w:rPr>
          <w:rFonts w:ascii="標楷體" w:eastAsia="標楷體" w:hAnsi="標楷體"/>
          <w:sz w:val="28"/>
          <w:szCs w:val="28"/>
        </w:rPr>
      </w:pPr>
      <w:r w:rsidRPr="00127F32">
        <w:rPr>
          <w:rFonts w:ascii="標楷體" w:eastAsia="標楷體" w:hAnsi="標楷體" w:cs="Times New Roman" w:hint="eastAsia"/>
          <w:b/>
          <w:kern w:val="0"/>
          <w:sz w:val="28"/>
          <w:szCs w:val="32"/>
        </w:rPr>
        <w:t>1</w:t>
      </w:r>
      <w:r w:rsidR="0043645B" w:rsidRPr="00127F32">
        <w:rPr>
          <w:rFonts w:ascii="標楷體" w:eastAsia="標楷體" w:hAnsi="標楷體" w:cs="Times New Roman"/>
          <w:b/>
          <w:kern w:val="0"/>
          <w:sz w:val="28"/>
          <w:szCs w:val="32"/>
        </w:rPr>
        <w:t>.</w:t>
      </w:r>
      <w:r w:rsidR="0043645B" w:rsidRPr="00127F32">
        <w:rPr>
          <w:rFonts w:ascii="標楷體" w:eastAsia="標楷體" w:hAnsi="標楷體" w:hint="eastAsia"/>
          <w:b/>
          <w:sz w:val="28"/>
          <w:szCs w:val="32"/>
        </w:rPr>
        <w:t xml:space="preserve">　</w:t>
      </w:r>
      <w:r w:rsidR="001040F7" w:rsidRPr="00127F32">
        <w:rPr>
          <w:rFonts w:ascii="標楷體" w:eastAsia="標楷體" w:hAnsi="標楷體" w:hint="eastAsia"/>
          <w:b/>
          <w:sz w:val="28"/>
          <w:szCs w:val="28"/>
        </w:rPr>
        <w:t>行政院為</w:t>
      </w:r>
      <w:r w:rsidR="00647432" w:rsidRPr="00127F32">
        <w:rPr>
          <w:rFonts w:ascii="標楷體" w:eastAsia="標楷體" w:hAnsi="標楷體" w:hint="eastAsia"/>
          <w:b/>
          <w:sz w:val="28"/>
          <w:szCs w:val="28"/>
        </w:rPr>
        <w:t>留任及</w:t>
      </w:r>
      <w:r w:rsidR="001040F7" w:rsidRPr="00127F32">
        <w:rPr>
          <w:rFonts w:ascii="標楷體" w:eastAsia="標楷體" w:hAnsi="標楷體" w:hint="eastAsia"/>
          <w:b/>
          <w:sz w:val="28"/>
          <w:szCs w:val="28"/>
        </w:rPr>
        <w:t>延攬資安人才，給與資安專職人員資訊專業加給及資安增支加給，惟部分機關因未設立資訊單位，致資訊處理職系</w:t>
      </w:r>
      <w:r w:rsidR="00A36E4A" w:rsidRPr="00127F32">
        <w:rPr>
          <w:rFonts w:ascii="標楷體" w:eastAsia="標楷體" w:hAnsi="標楷體" w:hint="eastAsia"/>
          <w:b/>
          <w:sz w:val="28"/>
          <w:szCs w:val="28"/>
        </w:rPr>
        <w:t>資安專職</w:t>
      </w:r>
      <w:r w:rsidR="001040F7" w:rsidRPr="00127F32">
        <w:rPr>
          <w:rFonts w:ascii="標楷體" w:eastAsia="標楷體" w:hAnsi="標楷體" w:hint="eastAsia"/>
          <w:b/>
          <w:sz w:val="28"/>
          <w:szCs w:val="28"/>
        </w:rPr>
        <w:t>人員無法支領資訊專業加給，又資安增支加給適用範圍未包含多數資安責任等級B級及C級機關，均影響留才攬才成效</w:t>
      </w:r>
      <w:r w:rsidR="009F4A90" w:rsidRPr="00127F32">
        <w:rPr>
          <w:rFonts w:ascii="標楷體" w:eastAsia="標楷體" w:hAnsi="標楷體" w:hint="eastAsia"/>
          <w:b/>
          <w:sz w:val="28"/>
          <w:szCs w:val="28"/>
        </w:rPr>
        <w:t>，允宜</w:t>
      </w:r>
      <w:r w:rsidR="00D350CF">
        <w:rPr>
          <w:rFonts w:ascii="標楷體" w:eastAsia="標楷體" w:hAnsi="標楷體" w:hint="eastAsia"/>
          <w:b/>
          <w:sz w:val="28"/>
          <w:szCs w:val="28"/>
        </w:rPr>
        <w:t>研謀</w:t>
      </w:r>
      <w:r w:rsidR="009F4A90" w:rsidRPr="00127F32">
        <w:rPr>
          <w:rFonts w:ascii="標楷體" w:eastAsia="標楷體" w:hAnsi="標楷體" w:hint="eastAsia"/>
          <w:b/>
          <w:sz w:val="28"/>
          <w:szCs w:val="28"/>
        </w:rPr>
        <w:t>妥處：</w:t>
      </w:r>
      <w:r w:rsidR="001040F7" w:rsidRPr="00127F32">
        <w:rPr>
          <w:rFonts w:ascii="標楷體" w:eastAsia="標楷體" w:hAnsi="標楷體" w:hint="eastAsia"/>
          <w:sz w:val="28"/>
          <w:szCs w:val="28"/>
        </w:rPr>
        <w:t>依據公務人員加給給與辦法規定，各種加給之適用對象、支給數額，依行政院所訂各種加給表辦理，其中公務人員專業加給表（二十），適用對象為職務歸列資訊處理職系且設立專責資訊機構（單位）之資訊專業人員</w:t>
      </w:r>
      <w:r w:rsidR="00880453" w:rsidRPr="00127F32">
        <w:rPr>
          <w:rFonts w:ascii="標楷體" w:eastAsia="標楷體" w:hAnsi="標楷體" w:hint="eastAsia"/>
          <w:sz w:val="28"/>
          <w:szCs w:val="28"/>
        </w:rPr>
        <w:t>，</w:t>
      </w:r>
      <w:r w:rsidR="001040F7" w:rsidRPr="00127F32">
        <w:rPr>
          <w:rFonts w:ascii="標楷體" w:eastAsia="標楷體" w:hAnsi="標楷體" w:hint="eastAsia"/>
          <w:sz w:val="28"/>
          <w:szCs w:val="28"/>
        </w:rPr>
        <w:t>截至113年底止，計有24個資安責任等級B級及C級機關之資安專職人員</w:t>
      </w:r>
      <w:r w:rsidR="00A36E4A" w:rsidRPr="00127F32">
        <w:rPr>
          <w:rFonts w:ascii="標楷體" w:eastAsia="標楷體" w:hAnsi="標楷體" w:hint="eastAsia"/>
          <w:sz w:val="28"/>
          <w:szCs w:val="28"/>
        </w:rPr>
        <w:t>24人，其</w:t>
      </w:r>
      <w:r w:rsidR="001040F7" w:rsidRPr="00127F32">
        <w:rPr>
          <w:rFonts w:ascii="標楷體" w:eastAsia="標楷體" w:hAnsi="標楷體" w:hint="eastAsia"/>
          <w:sz w:val="28"/>
          <w:szCs w:val="28"/>
        </w:rPr>
        <w:t>職務雖歸列資訊</w:t>
      </w:r>
      <w:r w:rsidR="001040F7" w:rsidRPr="00127F32">
        <w:rPr>
          <w:rFonts w:ascii="標楷體" w:eastAsia="標楷體" w:hAnsi="標楷體" w:hint="eastAsia"/>
          <w:sz w:val="28"/>
          <w:szCs w:val="28"/>
        </w:rPr>
        <w:lastRenderedPageBreak/>
        <w:t>處理職系，惟因所屬機關</w:t>
      </w:r>
      <w:r w:rsidR="000F58D9" w:rsidRPr="00127F32">
        <w:rPr>
          <w:rFonts w:ascii="標楷體" w:eastAsia="標楷體" w:hAnsi="標楷體" w:hint="eastAsia"/>
          <w:sz w:val="28"/>
          <w:szCs w:val="28"/>
        </w:rPr>
        <w:t>為3、4級機關而</w:t>
      </w:r>
      <w:r w:rsidR="001040F7" w:rsidRPr="00127F32">
        <w:rPr>
          <w:rFonts w:ascii="標楷體" w:eastAsia="標楷體" w:hAnsi="標楷體" w:hint="eastAsia"/>
          <w:sz w:val="28"/>
          <w:szCs w:val="28"/>
        </w:rPr>
        <w:t>未設立資訊單位，致無法適用公務人員專業加給表（二十），未能領取資訊專業加給（表</w:t>
      </w:r>
      <w:r w:rsidR="00C14F7F">
        <w:rPr>
          <w:rFonts w:ascii="標楷體" w:eastAsia="標楷體" w:hAnsi="標楷體" w:hint="eastAsia"/>
          <w:sz w:val="28"/>
          <w:szCs w:val="28"/>
        </w:rPr>
        <w:t>5</w:t>
      </w:r>
      <w:r w:rsidR="001040F7" w:rsidRPr="00127F32">
        <w:rPr>
          <w:rFonts w:ascii="標楷體" w:eastAsia="標楷體" w:hAnsi="標楷體" w:hint="eastAsia"/>
          <w:sz w:val="28"/>
          <w:szCs w:val="28"/>
        </w:rPr>
        <w:t>）</w:t>
      </w:r>
      <w:r w:rsidR="00880453" w:rsidRPr="00127F32">
        <w:rPr>
          <w:rFonts w:ascii="標楷體" w:eastAsia="標楷體" w:hAnsi="標楷體" w:hint="eastAsia"/>
          <w:sz w:val="28"/>
          <w:szCs w:val="28"/>
        </w:rPr>
        <w:t>。另</w:t>
      </w:r>
      <w:r w:rsidR="00A06C65" w:rsidRPr="00127F32">
        <w:rPr>
          <w:rFonts w:ascii="標楷體" w:eastAsia="標楷體" w:hAnsi="標楷體" w:hint="eastAsia"/>
          <w:sz w:val="28"/>
          <w:szCs w:val="28"/>
        </w:rPr>
        <w:t>行政院為吸引資安人員投入重點資安業務機關，核定</w:t>
      </w:r>
      <w:r w:rsidR="00880453" w:rsidRPr="00127F32">
        <w:rPr>
          <w:rFonts w:ascii="標楷體" w:eastAsia="標楷體" w:hAnsi="標楷體" w:hint="eastAsia"/>
          <w:sz w:val="28"/>
          <w:szCs w:val="28"/>
        </w:rPr>
        <w:t>自112年7月1日起，資安責任等級A級機關或關鍵基礎設施領域協調機關，支領上開資訊專業加給且實際從事資安業務人員，按月領取資安增支加給3至5千元</w:t>
      </w:r>
      <w:r w:rsidR="00A36E4A" w:rsidRPr="00127F32">
        <w:rPr>
          <w:rFonts w:ascii="標楷體" w:eastAsia="標楷體" w:hAnsi="標楷體" w:hint="eastAsia"/>
          <w:sz w:val="28"/>
          <w:szCs w:val="28"/>
        </w:rPr>
        <w:t>。</w:t>
      </w:r>
      <w:r w:rsidR="001040F7" w:rsidRPr="00127F32">
        <w:rPr>
          <w:rFonts w:ascii="標楷體" w:eastAsia="標楷體" w:hAnsi="標楷體" w:hint="eastAsia"/>
          <w:sz w:val="28"/>
          <w:szCs w:val="28"/>
        </w:rPr>
        <w:t>經統計，符合</w:t>
      </w:r>
      <w:r w:rsidR="00A36E4A" w:rsidRPr="00127F32">
        <w:rPr>
          <w:rFonts w:ascii="標楷體" w:eastAsia="標楷體" w:hAnsi="標楷體" w:hint="eastAsia"/>
          <w:sz w:val="28"/>
          <w:szCs w:val="28"/>
        </w:rPr>
        <w:t>上開</w:t>
      </w:r>
      <w:r w:rsidR="001040F7" w:rsidRPr="00127F32">
        <w:rPr>
          <w:rFonts w:ascii="標楷體" w:eastAsia="標楷體" w:hAnsi="標楷體" w:hint="eastAsia"/>
          <w:sz w:val="28"/>
          <w:szCs w:val="28"/>
        </w:rPr>
        <w:t>資安增支加給條件之機關計2</w:t>
      </w:r>
      <w:r w:rsidR="00846497" w:rsidRPr="00127F32">
        <w:rPr>
          <w:rFonts w:ascii="標楷體" w:eastAsia="標楷體" w:hAnsi="標楷體"/>
          <w:sz w:val="28"/>
          <w:szCs w:val="28"/>
        </w:rPr>
        <w:t>5</w:t>
      </w:r>
      <w:r w:rsidR="001040F7" w:rsidRPr="00127F32">
        <w:rPr>
          <w:rFonts w:ascii="標楷體" w:eastAsia="標楷體" w:hAnsi="標楷體" w:hint="eastAsia"/>
          <w:sz w:val="28"/>
          <w:szCs w:val="28"/>
        </w:rPr>
        <w:t>個，占行政院</w:t>
      </w:r>
      <w:r w:rsidR="000F58D9" w:rsidRPr="00127F32">
        <w:rPr>
          <w:rFonts w:ascii="標楷體" w:eastAsia="標楷體" w:hAnsi="標楷體" w:hint="eastAsia"/>
          <w:sz w:val="28"/>
          <w:szCs w:val="28"/>
        </w:rPr>
        <w:t>及</w:t>
      </w:r>
      <w:r w:rsidR="001040F7" w:rsidRPr="00127F32">
        <w:rPr>
          <w:rFonts w:ascii="標楷體" w:eastAsia="標楷體" w:hAnsi="標楷體" w:hint="eastAsia"/>
          <w:sz w:val="28"/>
          <w:szCs w:val="28"/>
        </w:rPr>
        <w:t>所屬資安責任等級A至C級機關之比率僅5.</w:t>
      </w:r>
      <w:r w:rsidR="00A06C65" w:rsidRPr="00127F32">
        <w:rPr>
          <w:rFonts w:ascii="標楷體" w:eastAsia="標楷體" w:hAnsi="標楷體" w:hint="eastAsia"/>
          <w:sz w:val="28"/>
          <w:szCs w:val="28"/>
        </w:rPr>
        <w:t>29</w:t>
      </w:r>
      <w:r w:rsidR="001040F7" w:rsidRPr="00127F32">
        <w:rPr>
          <w:rFonts w:ascii="標楷體" w:eastAsia="標楷體" w:hAnsi="標楷體" w:hint="eastAsia"/>
          <w:sz w:val="28"/>
          <w:szCs w:val="28"/>
        </w:rPr>
        <w:t>％，多數機關資安專職人員，同屬辦理資安業務，卻未能領取資安增支加給，不利各該機關</w:t>
      </w:r>
      <w:r w:rsidR="00647432" w:rsidRPr="00127F32">
        <w:rPr>
          <w:rFonts w:ascii="標楷體" w:eastAsia="標楷體" w:hAnsi="標楷體" w:hint="eastAsia"/>
          <w:sz w:val="28"/>
          <w:szCs w:val="28"/>
        </w:rPr>
        <w:t>留才及</w:t>
      </w:r>
      <w:r w:rsidR="001040F7" w:rsidRPr="00127F32">
        <w:rPr>
          <w:rFonts w:ascii="標楷體" w:eastAsia="標楷體" w:hAnsi="標楷體" w:hint="eastAsia"/>
          <w:sz w:val="28"/>
          <w:szCs w:val="28"/>
        </w:rPr>
        <w:t>攬才</w:t>
      </w:r>
      <w:r w:rsidR="0051227A" w:rsidRPr="00127F32">
        <w:rPr>
          <w:rFonts w:ascii="標楷體" w:eastAsia="標楷體" w:hAnsi="標楷體" w:hint="eastAsia"/>
          <w:sz w:val="28"/>
          <w:szCs w:val="28"/>
        </w:rPr>
        <w:t>，</w:t>
      </w:r>
      <w:r w:rsidR="001040F7" w:rsidRPr="00127F32">
        <w:rPr>
          <w:rFonts w:ascii="標楷體" w:eastAsia="標楷體" w:hAnsi="標楷體" w:hint="eastAsia"/>
          <w:sz w:val="28"/>
          <w:szCs w:val="28"/>
        </w:rPr>
        <w:t>經函請行政院研議檢討資安專職人員資訊專業加給及資安增支加給適用範圍之可行性，俾利各機關充實及穩定資安人力</w:t>
      </w:r>
      <w:r w:rsidR="00373CB5" w:rsidRPr="00127F32">
        <w:rPr>
          <w:rFonts w:ascii="標楷體" w:eastAsia="標楷體" w:hAnsi="標楷體" w:hint="eastAsia"/>
          <w:sz w:val="28"/>
          <w:szCs w:val="28"/>
        </w:rPr>
        <w:t>。</w:t>
      </w:r>
      <w:r w:rsidR="009F4A90" w:rsidRPr="00127F32">
        <w:rPr>
          <w:rFonts w:ascii="標楷體" w:eastAsia="標楷體" w:hAnsi="標楷體" w:hint="eastAsia"/>
          <w:sz w:val="28"/>
          <w:szCs w:val="28"/>
        </w:rPr>
        <w:t>【</w:t>
      </w:r>
      <w:r w:rsidR="008654D3" w:rsidRPr="00127F32">
        <w:rPr>
          <w:rFonts w:ascii="標楷體" w:eastAsia="標楷體" w:hAnsi="標楷體" w:cs="BiauKai" w:hint="eastAsia"/>
          <w:kern w:val="0"/>
          <w:sz w:val="28"/>
          <w:szCs w:val="32"/>
        </w:rPr>
        <w:t>詳總決算審核報告第2冊丙、貳、行政院主管項下重要審核意見</w:t>
      </w:r>
      <w:r w:rsidR="00127F32" w:rsidRPr="00127F32">
        <w:rPr>
          <w:rFonts w:ascii="標楷體" w:eastAsia="標楷體" w:hAnsi="標楷體" w:cs="Times New Roman" w:hint="eastAsia"/>
          <w:bCs/>
          <w:kern w:val="0"/>
          <w:sz w:val="28"/>
          <w:szCs w:val="28"/>
        </w:rPr>
        <w:t>（二十四）3.</w:t>
      </w:r>
      <w:r w:rsidR="009F4A90" w:rsidRPr="00127F32">
        <w:rPr>
          <w:rFonts w:ascii="標楷體" w:eastAsia="標楷體" w:hAnsi="標楷體" w:hint="eastAsia"/>
          <w:sz w:val="28"/>
          <w:szCs w:val="28"/>
        </w:rPr>
        <w:t>】</w:t>
      </w:r>
    </w:p>
    <w:p w14:paraId="685EA47A" w14:textId="0FC50843" w:rsidR="008A57D0" w:rsidRPr="00127F32" w:rsidRDefault="00AD5496" w:rsidP="00FE263D">
      <w:pPr>
        <w:overflowPunct w:val="0"/>
        <w:adjustRightInd w:val="0"/>
        <w:snapToGrid w:val="0"/>
        <w:spacing w:line="540" w:lineRule="exact"/>
        <w:ind w:firstLineChars="450" w:firstLine="1297"/>
        <w:jc w:val="both"/>
        <w:rPr>
          <w:rFonts w:ascii="標楷體" w:eastAsia="標楷體" w:hAnsi="標楷體"/>
          <w:b/>
          <w:spacing w:val="4"/>
          <w:sz w:val="28"/>
          <w:szCs w:val="32"/>
        </w:rPr>
      </w:pPr>
      <w:bookmarkStart w:id="2" w:name="_Hlk200716707"/>
      <w:r w:rsidRPr="00127F32">
        <w:rPr>
          <w:rFonts w:ascii="標楷體" w:eastAsia="標楷體" w:hAnsi="標楷體" w:cs="Times New Roman" w:hint="eastAsia"/>
          <w:b/>
          <w:spacing w:val="4"/>
          <w:kern w:val="0"/>
          <w:sz w:val="28"/>
          <w:szCs w:val="32"/>
        </w:rPr>
        <w:t>2</w:t>
      </w:r>
      <w:r w:rsidR="008A57D0" w:rsidRPr="00127F32">
        <w:rPr>
          <w:rFonts w:ascii="標楷體" w:eastAsia="標楷體" w:hAnsi="標楷體" w:cs="Times New Roman" w:hint="eastAsia"/>
          <w:b/>
          <w:spacing w:val="4"/>
          <w:kern w:val="0"/>
          <w:sz w:val="28"/>
          <w:szCs w:val="32"/>
        </w:rPr>
        <w:t xml:space="preserve">.　</w:t>
      </w:r>
      <w:r w:rsidR="00CE2CA7" w:rsidRPr="00127F32">
        <w:rPr>
          <w:rFonts w:ascii="標楷體" w:eastAsia="標楷體" w:hAnsi="標楷體" w:cs="Times New Roman" w:hint="eastAsia"/>
          <w:b/>
          <w:spacing w:val="4"/>
          <w:kern w:val="0"/>
          <w:sz w:val="28"/>
          <w:szCs w:val="32"/>
        </w:rPr>
        <w:t>資安署</w:t>
      </w:r>
      <w:r w:rsidR="00880453" w:rsidRPr="00127F32">
        <w:rPr>
          <w:rFonts w:ascii="標楷體" w:eastAsia="標楷體" w:hAnsi="標楷體" w:cs="Times New Roman" w:hint="eastAsia"/>
          <w:b/>
          <w:spacing w:val="4"/>
          <w:kern w:val="0"/>
          <w:sz w:val="28"/>
          <w:szCs w:val="32"/>
        </w:rPr>
        <w:t>推動</w:t>
      </w:r>
      <w:r w:rsidR="00CE2CA7" w:rsidRPr="00127F32">
        <w:rPr>
          <w:rFonts w:ascii="標楷體" w:eastAsia="標楷體" w:hAnsi="標楷體" w:cs="Times New Roman" w:hint="eastAsia"/>
          <w:b/>
          <w:spacing w:val="4"/>
          <w:kern w:val="0"/>
          <w:sz w:val="28"/>
          <w:szCs w:val="32"/>
        </w:rPr>
        <w:t>政府資安人力職能轉換訓練，</w:t>
      </w:r>
      <w:r w:rsidR="00880453" w:rsidRPr="00127F32">
        <w:rPr>
          <w:rFonts w:ascii="標楷體" w:eastAsia="標楷體" w:hAnsi="標楷體" w:cs="Times New Roman" w:hint="eastAsia"/>
          <w:b/>
          <w:spacing w:val="4"/>
          <w:kern w:val="0"/>
          <w:sz w:val="28"/>
          <w:szCs w:val="32"/>
        </w:rPr>
        <w:t>協助</w:t>
      </w:r>
      <w:r w:rsidR="00CE2CA7" w:rsidRPr="00127F32">
        <w:rPr>
          <w:rFonts w:ascii="標楷體" w:eastAsia="標楷體" w:hAnsi="標楷體" w:cs="Times New Roman" w:hint="eastAsia"/>
          <w:b/>
          <w:spacing w:val="4"/>
          <w:kern w:val="0"/>
          <w:sz w:val="28"/>
          <w:szCs w:val="32"/>
        </w:rPr>
        <w:t>非資訊</w:t>
      </w:r>
      <w:r w:rsidR="0032196D">
        <w:rPr>
          <w:rFonts w:ascii="標楷體" w:eastAsia="標楷體" w:hAnsi="標楷體" w:cs="Times New Roman" w:hint="eastAsia"/>
          <w:b/>
          <w:spacing w:val="4"/>
          <w:kern w:val="0"/>
          <w:sz w:val="28"/>
          <w:szCs w:val="32"/>
        </w:rPr>
        <w:t>處理職系</w:t>
      </w:r>
      <w:r w:rsidR="00CE2CA7" w:rsidRPr="00127F32">
        <w:rPr>
          <w:rFonts w:ascii="標楷體" w:eastAsia="標楷體" w:hAnsi="標楷體" w:cs="Times New Roman" w:hint="eastAsia"/>
          <w:b/>
          <w:spacing w:val="4"/>
          <w:kern w:val="0"/>
          <w:sz w:val="28"/>
          <w:szCs w:val="32"/>
        </w:rPr>
        <w:t>人員</w:t>
      </w:r>
      <w:r w:rsidR="00880453" w:rsidRPr="00127F32">
        <w:rPr>
          <w:rFonts w:ascii="標楷體" w:eastAsia="標楷體" w:hAnsi="標楷體" w:cs="Times New Roman" w:hint="eastAsia"/>
          <w:b/>
          <w:spacing w:val="4"/>
          <w:kern w:val="0"/>
          <w:sz w:val="28"/>
          <w:szCs w:val="32"/>
        </w:rPr>
        <w:t>取得資安專長，惟</w:t>
      </w:r>
      <w:r w:rsidR="00CE2CA7" w:rsidRPr="00127F32">
        <w:rPr>
          <w:rFonts w:ascii="標楷體" w:eastAsia="標楷體" w:hAnsi="標楷體" w:cs="Times New Roman" w:hint="eastAsia"/>
          <w:b/>
          <w:spacing w:val="4"/>
          <w:kern w:val="0"/>
          <w:sz w:val="28"/>
          <w:szCs w:val="32"/>
        </w:rPr>
        <w:t>職能轉換訓練後，輔導轉任、留才或調整任職職系等配套措施未盡</w:t>
      </w:r>
      <w:r w:rsidR="00833BC7" w:rsidRPr="00127F32">
        <w:rPr>
          <w:rFonts w:ascii="標楷體" w:eastAsia="標楷體" w:hAnsi="標楷體" w:cs="Times New Roman" w:hint="eastAsia"/>
          <w:b/>
          <w:spacing w:val="4"/>
          <w:kern w:val="0"/>
          <w:sz w:val="28"/>
          <w:szCs w:val="32"/>
        </w:rPr>
        <w:t>完善</w:t>
      </w:r>
      <w:r w:rsidR="00CE2CA7" w:rsidRPr="00127F32">
        <w:rPr>
          <w:rFonts w:ascii="標楷體" w:eastAsia="標楷體" w:hAnsi="標楷體" w:cs="Times New Roman" w:hint="eastAsia"/>
          <w:b/>
          <w:spacing w:val="4"/>
          <w:kern w:val="0"/>
          <w:sz w:val="28"/>
          <w:szCs w:val="32"/>
        </w:rPr>
        <w:t>，影響政策執行成效</w:t>
      </w:r>
      <w:r w:rsidR="008A57D0" w:rsidRPr="00127F32">
        <w:rPr>
          <w:rFonts w:ascii="標楷體" w:eastAsia="標楷體" w:hAnsi="標楷體" w:cs="Arial" w:hint="eastAsia"/>
          <w:b/>
          <w:spacing w:val="4"/>
          <w:kern w:val="0"/>
          <w:sz w:val="28"/>
          <w:szCs w:val="28"/>
          <w:shd w:val="clear" w:color="auto" w:fill="FFFFFF"/>
          <w:lang w:val="x-none"/>
        </w:rPr>
        <w:t>，允宜</w:t>
      </w:r>
      <w:r w:rsidR="00D350CF">
        <w:rPr>
          <w:rFonts w:ascii="標楷體" w:eastAsia="標楷體" w:hAnsi="標楷體" w:hint="eastAsia"/>
          <w:b/>
          <w:sz w:val="28"/>
          <w:szCs w:val="28"/>
        </w:rPr>
        <w:t>研謀</w:t>
      </w:r>
      <w:r w:rsidR="008A57D0" w:rsidRPr="00127F32">
        <w:rPr>
          <w:rFonts w:ascii="標楷體" w:eastAsia="標楷體" w:hAnsi="標楷體" w:cs="Arial" w:hint="eastAsia"/>
          <w:b/>
          <w:spacing w:val="4"/>
          <w:kern w:val="0"/>
          <w:sz w:val="28"/>
          <w:szCs w:val="28"/>
          <w:shd w:val="clear" w:color="auto" w:fill="FFFFFF"/>
          <w:lang w:val="x-none"/>
        </w:rPr>
        <w:t>妥處</w:t>
      </w:r>
      <w:r w:rsidR="008A57D0" w:rsidRPr="00127F32">
        <w:rPr>
          <w:rFonts w:ascii="標楷體" w:eastAsia="標楷體" w:hAnsi="標楷體" w:cs="Times New Roman" w:hint="eastAsia"/>
          <w:b/>
          <w:spacing w:val="4"/>
          <w:kern w:val="0"/>
          <w:sz w:val="28"/>
          <w:szCs w:val="32"/>
        </w:rPr>
        <w:t>：</w:t>
      </w:r>
      <w:r w:rsidR="00CE2CA7" w:rsidRPr="00127F32">
        <w:rPr>
          <w:rFonts w:ascii="標楷體" w:eastAsia="標楷體" w:hAnsi="標楷體" w:hint="eastAsia"/>
          <w:spacing w:val="4"/>
          <w:sz w:val="28"/>
          <w:szCs w:val="28"/>
        </w:rPr>
        <w:t>資安署為補足公務機關資安專職人力需求，推動政府資安人力職能轉換訓練計畫，協助非資訊處理職系之現職公務人員，取得該職系資格及資安專長，113年度編列預算4,375萬元，培訓現職公務人員237人，惟未</w:t>
      </w:r>
      <w:r w:rsidR="0032196D">
        <w:rPr>
          <w:rFonts w:ascii="標楷體" w:eastAsia="標楷體" w:hAnsi="標楷體" w:hint="eastAsia"/>
          <w:spacing w:val="4"/>
          <w:sz w:val="28"/>
          <w:szCs w:val="28"/>
        </w:rPr>
        <w:t>將</w:t>
      </w:r>
      <w:r w:rsidR="00CE2CA7" w:rsidRPr="00127F32">
        <w:rPr>
          <w:rFonts w:ascii="標楷體" w:eastAsia="標楷體" w:hAnsi="標楷體" w:hint="eastAsia"/>
          <w:spacing w:val="4"/>
          <w:sz w:val="28"/>
          <w:szCs w:val="28"/>
        </w:rPr>
        <w:t>輔導受訓人員於取得職系轉換資格後轉</w:t>
      </w:r>
      <w:r w:rsidR="00863313">
        <w:rPr>
          <w:rFonts w:ascii="標楷體" w:eastAsia="標楷體" w:hAnsi="標楷體" w:hint="eastAsia"/>
          <w:spacing w:val="4"/>
          <w:sz w:val="28"/>
          <w:szCs w:val="28"/>
        </w:rPr>
        <w:t>任</w:t>
      </w:r>
      <w:r w:rsidR="00CE2CA7" w:rsidRPr="00127F32">
        <w:rPr>
          <w:rFonts w:ascii="標楷體" w:eastAsia="標楷體" w:hAnsi="標楷體" w:hint="eastAsia"/>
          <w:spacing w:val="4"/>
          <w:sz w:val="28"/>
          <w:szCs w:val="28"/>
        </w:rPr>
        <w:t>資安人力不足機關</w:t>
      </w:r>
      <w:r w:rsidR="00863313">
        <w:rPr>
          <w:rFonts w:ascii="標楷體" w:eastAsia="標楷體" w:hAnsi="標楷體" w:hint="eastAsia"/>
          <w:spacing w:val="4"/>
          <w:sz w:val="28"/>
          <w:szCs w:val="28"/>
        </w:rPr>
        <w:t>納入計畫工作項目</w:t>
      </w:r>
      <w:r w:rsidR="00CE2CA7" w:rsidRPr="00127F32">
        <w:rPr>
          <w:rFonts w:ascii="標楷體" w:eastAsia="標楷體" w:hAnsi="標楷體" w:hint="eastAsia"/>
          <w:spacing w:val="4"/>
          <w:sz w:val="28"/>
          <w:szCs w:val="28"/>
        </w:rPr>
        <w:t>，尚</w:t>
      </w:r>
      <w:r w:rsidR="00863313">
        <w:rPr>
          <w:rFonts w:ascii="標楷體" w:eastAsia="標楷體" w:hAnsi="標楷體" w:hint="eastAsia"/>
          <w:spacing w:val="4"/>
          <w:sz w:val="28"/>
          <w:szCs w:val="28"/>
        </w:rPr>
        <w:t>難</w:t>
      </w:r>
      <w:r w:rsidR="00CE2CA7" w:rsidRPr="00127F32">
        <w:rPr>
          <w:rFonts w:ascii="標楷體" w:eastAsia="標楷體" w:hAnsi="標楷體" w:hint="eastAsia"/>
          <w:spacing w:val="4"/>
          <w:sz w:val="28"/>
          <w:szCs w:val="28"/>
        </w:rPr>
        <w:t>有效解決整體政府資安人力缺口問題；又受訓人員於取得職系轉換資格後，</w:t>
      </w:r>
      <w:r w:rsidR="00863313">
        <w:rPr>
          <w:rFonts w:ascii="標楷體" w:eastAsia="標楷體" w:hAnsi="標楷體" w:hint="eastAsia"/>
          <w:spacing w:val="4"/>
          <w:sz w:val="28"/>
          <w:szCs w:val="28"/>
        </w:rPr>
        <w:t>如</w:t>
      </w:r>
      <w:r w:rsidR="00CE2CA7" w:rsidRPr="00127F32">
        <w:rPr>
          <w:rFonts w:ascii="標楷體" w:eastAsia="標楷體" w:hAnsi="標楷體" w:hint="eastAsia"/>
          <w:spacing w:val="4"/>
          <w:sz w:val="28"/>
          <w:szCs w:val="28"/>
        </w:rPr>
        <w:t>原機關編制尚無資訊處理職系職缺，或銓敘部認定各機關設有資訊專責單位者，僅得以「分析師」、「設計師」、「助理設計師」等職稱歸入資訊處理職系，其他技術類職稱則無法歸入，致現職公務人員於取得職系轉換資格後，未能於原機關</w:t>
      </w:r>
      <w:r w:rsidR="00373CB5" w:rsidRPr="00127F32">
        <w:rPr>
          <w:rFonts w:ascii="標楷體" w:eastAsia="標楷體" w:hAnsi="標楷體" w:hint="eastAsia"/>
          <w:spacing w:val="4"/>
          <w:sz w:val="28"/>
          <w:szCs w:val="28"/>
        </w:rPr>
        <w:t>擔任資安專職人員</w:t>
      </w:r>
      <w:r w:rsidR="00CE2CA7" w:rsidRPr="00127F32">
        <w:rPr>
          <w:rFonts w:ascii="標楷體" w:eastAsia="標楷體" w:hAnsi="標楷體" w:hint="eastAsia"/>
          <w:spacing w:val="4"/>
          <w:sz w:val="28"/>
          <w:szCs w:val="28"/>
        </w:rPr>
        <w:t>，或取得資訊處理職系專業加給，均不利機關留才或攬才，影響政策執行成效，經函請行政院督促研擬配套措施，俾補足公務機關資安專職人力需求。</w:t>
      </w:r>
      <w:r w:rsidR="008A57D0" w:rsidRPr="00127F32">
        <w:rPr>
          <w:rFonts w:ascii="標楷體" w:eastAsia="標楷體" w:hAnsi="標楷體" w:cs="Times New Roman" w:hint="eastAsia"/>
          <w:spacing w:val="4"/>
          <w:kern w:val="0"/>
          <w:sz w:val="28"/>
          <w:szCs w:val="32"/>
        </w:rPr>
        <w:t>【詳總決算審核報告第2冊丙、</w:t>
      </w:r>
      <w:r w:rsidR="008B128D" w:rsidRPr="00127F32">
        <w:rPr>
          <w:rFonts w:ascii="標楷體" w:eastAsia="標楷體" w:hAnsi="標楷體" w:cs="Times New Roman" w:hint="eastAsia"/>
          <w:spacing w:val="2"/>
          <w:kern w:val="0"/>
          <w:sz w:val="28"/>
          <w:szCs w:val="28"/>
        </w:rPr>
        <w:t>貳拾</w:t>
      </w:r>
      <w:r w:rsidR="008A57D0" w:rsidRPr="00127F32">
        <w:rPr>
          <w:rFonts w:ascii="標楷體" w:eastAsia="標楷體" w:hAnsi="標楷體" w:cs="Times New Roman" w:hint="eastAsia"/>
          <w:spacing w:val="4"/>
          <w:kern w:val="0"/>
          <w:sz w:val="28"/>
          <w:szCs w:val="32"/>
        </w:rPr>
        <w:t>、</w:t>
      </w:r>
      <w:r w:rsidR="003B59E7" w:rsidRPr="00127F32">
        <w:rPr>
          <w:rFonts w:ascii="標楷體" w:eastAsia="標楷體" w:hAnsi="標楷體" w:cs="Times New Roman" w:hint="eastAsia"/>
          <w:spacing w:val="4"/>
          <w:kern w:val="0"/>
          <w:sz w:val="28"/>
          <w:szCs w:val="32"/>
        </w:rPr>
        <w:t>數位發展部</w:t>
      </w:r>
      <w:r w:rsidR="008A57D0" w:rsidRPr="00127F32">
        <w:rPr>
          <w:rFonts w:ascii="標楷體" w:eastAsia="標楷體" w:hAnsi="標楷體" w:cs="Times New Roman" w:hint="eastAsia"/>
          <w:spacing w:val="4"/>
          <w:kern w:val="0"/>
          <w:sz w:val="28"/>
          <w:szCs w:val="32"/>
        </w:rPr>
        <w:t>主管項下重要審核意見（</w:t>
      </w:r>
      <w:r w:rsidR="005B27E8">
        <w:rPr>
          <w:rFonts w:ascii="標楷體" w:eastAsia="標楷體" w:hAnsi="標楷體" w:cs="Times New Roman" w:hint="eastAsia"/>
          <w:spacing w:val="2"/>
          <w:kern w:val="0"/>
          <w:sz w:val="28"/>
          <w:szCs w:val="28"/>
        </w:rPr>
        <w:t>五</w:t>
      </w:r>
      <w:r w:rsidR="008A57D0" w:rsidRPr="00127F32">
        <w:rPr>
          <w:rFonts w:ascii="標楷體" w:eastAsia="標楷體" w:hAnsi="標楷體" w:cs="Times New Roman"/>
          <w:spacing w:val="4"/>
          <w:kern w:val="0"/>
          <w:sz w:val="28"/>
          <w:szCs w:val="32"/>
        </w:rPr>
        <w:t>）</w:t>
      </w:r>
      <w:r w:rsidR="006C3738" w:rsidRPr="00127F32">
        <w:rPr>
          <w:rFonts w:ascii="標楷體" w:eastAsia="標楷體" w:hAnsi="標楷體" w:cs="Times New Roman" w:hint="eastAsia"/>
          <w:spacing w:val="4"/>
          <w:kern w:val="0"/>
          <w:sz w:val="28"/>
          <w:szCs w:val="32"/>
        </w:rPr>
        <w:t>3.</w:t>
      </w:r>
      <w:r w:rsidR="008A57D0" w:rsidRPr="00127F32">
        <w:rPr>
          <w:rFonts w:ascii="標楷體" w:eastAsia="標楷體" w:hAnsi="標楷體" w:cs="Times New Roman" w:hint="eastAsia"/>
          <w:spacing w:val="4"/>
          <w:kern w:val="0"/>
          <w:sz w:val="28"/>
          <w:szCs w:val="32"/>
        </w:rPr>
        <w:t>】</w:t>
      </w:r>
    </w:p>
    <w:bookmarkEnd w:id="2"/>
    <w:p w14:paraId="0702F421" w14:textId="7F76FC82" w:rsidR="00A335C6" w:rsidRPr="00127F32" w:rsidRDefault="00C05C9C" w:rsidP="00055352">
      <w:pPr>
        <w:pStyle w:val="ae"/>
        <w:overflowPunct w:val="0"/>
        <w:adjustRightInd w:val="0"/>
        <w:snapToGrid w:val="0"/>
        <w:spacing w:beforeLines="20" w:before="72" w:afterLines="20" w:after="72" w:line="520" w:lineRule="exact"/>
        <w:ind w:firstLine="641"/>
        <w:rPr>
          <w:rFonts w:hAnsi="標楷體"/>
          <w:b/>
          <w:sz w:val="32"/>
          <w:szCs w:val="32"/>
        </w:rPr>
      </w:pPr>
      <w:r w:rsidRPr="00127F32">
        <w:rPr>
          <w:rFonts w:hAnsi="標楷體" w:hint="eastAsia"/>
          <w:b/>
          <w:sz w:val="32"/>
          <w:szCs w:val="32"/>
        </w:rPr>
        <w:t>（三</w:t>
      </w:r>
      <w:r w:rsidR="00A335C6" w:rsidRPr="00127F32">
        <w:rPr>
          <w:rFonts w:hAnsi="標楷體" w:hint="eastAsia"/>
          <w:b/>
          <w:sz w:val="32"/>
          <w:szCs w:val="32"/>
        </w:rPr>
        <w:t xml:space="preserve">）　</w:t>
      </w:r>
      <w:r w:rsidR="005F563D" w:rsidRPr="00127F32">
        <w:rPr>
          <w:rFonts w:hAnsi="標楷體" w:hint="eastAsia"/>
          <w:b/>
          <w:sz w:val="32"/>
          <w:szCs w:val="32"/>
        </w:rPr>
        <w:t>人才培育面向</w:t>
      </w:r>
    </w:p>
    <w:p w14:paraId="175C542E" w14:textId="059FD26D" w:rsidR="00423C6D" w:rsidRPr="00127F32" w:rsidRDefault="00DA4846" w:rsidP="00347739">
      <w:pPr>
        <w:overflowPunct w:val="0"/>
        <w:adjustRightInd w:val="0"/>
        <w:snapToGrid w:val="0"/>
        <w:spacing w:line="540" w:lineRule="exact"/>
        <w:ind w:rightChars="-1" w:right="-2" w:firstLineChars="450" w:firstLine="1260"/>
        <w:jc w:val="both"/>
        <w:rPr>
          <w:rFonts w:ascii="標楷體" w:eastAsia="標楷體" w:hAnsi="標楷體"/>
          <w:bCs/>
          <w:sz w:val="28"/>
          <w:szCs w:val="28"/>
        </w:rPr>
      </w:pPr>
      <w:r w:rsidRPr="00127F32">
        <w:rPr>
          <w:rFonts w:ascii="標楷體" w:eastAsia="標楷體" w:hAnsi="標楷體" w:cs="Times New Roman"/>
          <w:bCs/>
          <w:kern w:val="0"/>
          <w:sz w:val="28"/>
          <w:szCs w:val="32"/>
        </w:rPr>
        <w:t>1</w:t>
      </w:r>
      <w:r w:rsidR="00CF21AC" w:rsidRPr="00127F32">
        <w:rPr>
          <w:rFonts w:ascii="標楷體" w:eastAsia="標楷體" w:hAnsi="標楷體" w:cs="Times New Roman"/>
          <w:bCs/>
          <w:kern w:val="0"/>
          <w:sz w:val="28"/>
          <w:szCs w:val="32"/>
        </w:rPr>
        <w:t>.</w:t>
      </w:r>
      <w:r w:rsidR="00423C6D" w:rsidRPr="00127F32">
        <w:rPr>
          <w:rFonts w:ascii="標楷體" w:eastAsia="標楷體" w:hAnsi="標楷體" w:cs="Times New Roman" w:hint="eastAsia"/>
          <w:bCs/>
          <w:kern w:val="0"/>
          <w:sz w:val="28"/>
          <w:szCs w:val="32"/>
        </w:rPr>
        <w:t xml:space="preserve">　</w:t>
      </w:r>
      <w:r w:rsidR="00281555" w:rsidRPr="00127F32">
        <w:rPr>
          <w:rFonts w:ascii="標楷體" w:eastAsia="標楷體" w:hAnsi="標楷體" w:cs="Times New Roman" w:hint="eastAsia"/>
          <w:b/>
          <w:kern w:val="0"/>
          <w:sz w:val="28"/>
          <w:szCs w:val="32"/>
        </w:rPr>
        <w:t>行政院所屬機關近2成資安專職人員尚未取得足額專業證照或職能</w:t>
      </w:r>
      <w:r w:rsidR="00281555" w:rsidRPr="00127F32">
        <w:rPr>
          <w:rFonts w:ascii="標楷體" w:eastAsia="標楷體" w:hAnsi="標楷體" w:cs="Times New Roman" w:hint="eastAsia"/>
          <w:b/>
          <w:kern w:val="0"/>
          <w:sz w:val="28"/>
          <w:szCs w:val="32"/>
        </w:rPr>
        <w:lastRenderedPageBreak/>
        <w:t>訓練證書，存有無法落實資安業務之風險，允宜研謀改善：</w:t>
      </w:r>
      <w:r w:rsidR="001040F7" w:rsidRPr="00127F32">
        <w:rPr>
          <w:rFonts w:ascii="標楷體" w:eastAsia="標楷體" w:hAnsi="標楷體" w:cs="Times New Roman" w:hint="eastAsia"/>
          <w:bCs/>
          <w:kern w:val="0"/>
          <w:sz w:val="28"/>
          <w:szCs w:val="32"/>
        </w:rPr>
        <w:t>依據資安責任等級分級辦法附表一、三、五規定，資安專職人員應各自持有資安專業證照及職能訓練證書</w:t>
      </w:r>
      <w:r w:rsidR="00FE263D" w:rsidRPr="00127F32">
        <w:rPr>
          <w:bCs/>
          <w:noProof/>
        </w:rPr>
        <mc:AlternateContent>
          <mc:Choice Requires="wps">
            <w:drawing>
              <wp:anchor distT="45720" distB="45720" distL="114300" distR="114300" simplePos="0" relativeHeight="251834368" behindDoc="0" locked="0" layoutInCell="1" allowOverlap="1" wp14:anchorId="2721B584" wp14:editId="28AF9758">
                <wp:simplePos x="0" y="0"/>
                <wp:positionH relativeFrom="margin">
                  <wp:posOffset>2533650</wp:posOffset>
                </wp:positionH>
                <wp:positionV relativeFrom="paragraph">
                  <wp:posOffset>818749</wp:posOffset>
                </wp:positionV>
                <wp:extent cx="3778885" cy="4154170"/>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885" cy="4154170"/>
                        </a:xfrm>
                        <a:prstGeom prst="rect">
                          <a:avLst/>
                        </a:prstGeom>
                        <a:solidFill>
                          <a:srgbClr val="FFFFFF"/>
                        </a:solidFill>
                        <a:ln w="9525">
                          <a:noFill/>
                          <a:miter lim="800000"/>
                          <a:headEnd/>
                          <a:tailEnd/>
                        </a:ln>
                      </wps:spPr>
                      <wps:txbx>
                        <w:txbxContent>
                          <w:tbl>
                            <w:tblPr>
                              <w:tblStyle w:val="SGSTableBasic11"/>
                              <w:tblW w:w="5739" w:type="dxa"/>
                              <w:tblLayout w:type="fixed"/>
                              <w:tblLook w:val="04A0" w:firstRow="1" w:lastRow="0" w:firstColumn="1" w:lastColumn="0" w:noHBand="0" w:noVBand="1"/>
                            </w:tblPr>
                            <w:tblGrid>
                              <w:gridCol w:w="1722"/>
                              <w:gridCol w:w="972"/>
                              <w:gridCol w:w="876"/>
                              <w:gridCol w:w="840"/>
                              <w:gridCol w:w="1329"/>
                            </w:tblGrid>
                            <w:tr w:rsidR="0014623B" w:rsidRPr="00C6721D" w14:paraId="697762C3" w14:textId="77777777" w:rsidTr="005B12E7">
                              <w:trPr>
                                <w:trHeight w:val="454"/>
                              </w:trPr>
                              <w:tc>
                                <w:tcPr>
                                  <w:tcW w:w="5739" w:type="dxa"/>
                                  <w:gridSpan w:val="5"/>
                                  <w:tcBorders>
                                    <w:top w:val="nil"/>
                                    <w:left w:val="nil"/>
                                    <w:right w:val="nil"/>
                                    <w:tl2br w:val="nil"/>
                                  </w:tcBorders>
                                </w:tcPr>
                                <w:p w14:paraId="58A33DC6" w14:textId="109DC767" w:rsidR="0014623B" w:rsidRPr="00E507FF" w:rsidRDefault="0014623B" w:rsidP="00BD0C4C">
                                  <w:pPr>
                                    <w:pStyle w:val="af5"/>
                                    <w:overflowPunct w:val="0"/>
                                    <w:autoSpaceDE w:val="0"/>
                                    <w:autoSpaceDN w:val="0"/>
                                    <w:spacing w:line="320" w:lineRule="exact"/>
                                    <w:ind w:left="629" w:hangingChars="262" w:hanging="629"/>
                                    <w:rPr>
                                      <w:rFonts w:hAnsi="標楷體"/>
                                      <w:b/>
                                      <w:sz w:val="24"/>
                                    </w:rPr>
                                  </w:pPr>
                                  <w:r w:rsidRPr="00E507FF">
                                    <w:rPr>
                                      <w:rFonts w:hAnsi="標楷體" w:hint="eastAsia"/>
                                      <w:b/>
                                      <w:sz w:val="24"/>
                                    </w:rPr>
                                    <w:t>表</w:t>
                                  </w:r>
                                  <w:r>
                                    <w:rPr>
                                      <w:rFonts w:hAnsi="標楷體"/>
                                      <w:b/>
                                      <w:sz w:val="24"/>
                                    </w:rPr>
                                    <w:t>6</w:t>
                                  </w:r>
                                  <w:r w:rsidRPr="00E507FF">
                                    <w:rPr>
                                      <w:rFonts w:hAnsi="標楷體" w:hint="eastAsia"/>
                                      <w:b/>
                                      <w:sz w:val="24"/>
                                    </w:rPr>
                                    <w:t xml:space="preserve">　</w:t>
                                  </w:r>
                                  <w:r>
                                    <w:rPr>
                                      <w:rFonts w:hAnsi="標楷體" w:hint="eastAsia"/>
                                      <w:b/>
                                      <w:sz w:val="24"/>
                                    </w:rPr>
                                    <w:t>1</w:t>
                                  </w:r>
                                  <w:r>
                                    <w:rPr>
                                      <w:rFonts w:hAnsi="標楷體"/>
                                      <w:b/>
                                      <w:sz w:val="24"/>
                                    </w:rPr>
                                    <w:t>13</w:t>
                                  </w:r>
                                  <w:r>
                                    <w:rPr>
                                      <w:rFonts w:hAnsi="標楷體" w:hint="eastAsia"/>
                                      <w:b/>
                                      <w:sz w:val="24"/>
                                    </w:rPr>
                                    <w:t>年底</w:t>
                                  </w:r>
                                  <w:r w:rsidRPr="00E507FF">
                                    <w:rPr>
                                      <w:rFonts w:hAnsi="標楷體" w:hint="eastAsia"/>
                                      <w:b/>
                                      <w:sz w:val="24"/>
                                    </w:rPr>
                                    <w:t>資安專職人員未取得資安</w:t>
                                  </w:r>
                                  <w:r>
                                    <w:rPr>
                                      <w:rFonts w:hAnsi="標楷體" w:hint="eastAsia"/>
                                      <w:b/>
                                      <w:sz w:val="24"/>
                                    </w:rPr>
                                    <w:t>專業</w:t>
                                  </w:r>
                                  <w:r w:rsidRPr="00E507FF">
                                    <w:rPr>
                                      <w:rFonts w:hAnsi="標楷體" w:hint="eastAsia"/>
                                      <w:b/>
                                      <w:sz w:val="24"/>
                                    </w:rPr>
                                    <w:t>證照</w:t>
                                  </w:r>
                                  <w:r>
                                    <w:rPr>
                                      <w:rFonts w:hAnsi="標楷體" w:hint="eastAsia"/>
                                      <w:b/>
                                      <w:sz w:val="24"/>
                                    </w:rPr>
                                    <w:t>或職能訓練證書</w:t>
                                  </w:r>
                                  <w:r w:rsidRPr="00E507FF">
                                    <w:rPr>
                                      <w:rFonts w:hAnsi="標楷體" w:hint="eastAsia"/>
                                      <w:b/>
                                      <w:sz w:val="24"/>
                                    </w:rPr>
                                    <w:t>情形</w:t>
                                  </w:r>
                                </w:p>
                                <w:p w14:paraId="0985B4D7" w14:textId="77777777" w:rsidR="0014623B" w:rsidRPr="00880979" w:rsidRDefault="0014623B" w:rsidP="00BD0C4C">
                                  <w:pPr>
                                    <w:pStyle w:val="af5"/>
                                    <w:overflowPunct w:val="0"/>
                                    <w:autoSpaceDE w:val="0"/>
                                    <w:autoSpaceDN w:val="0"/>
                                    <w:spacing w:line="300" w:lineRule="exact"/>
                                    <w:ind w:firstLine="442"/>
                                    <w:jc w:val="right"/>
                                    <w:rPr>
                                      <w:rFonts w:hAnsi="標楷體"/>
                                      <w:b/>
                                    </w:rPr>
                                  </w:pPr>
                                  <w:r w:rsidRPr="007D1202">
                                    <w:rPr>
                                      <w:rFonts w:hAnsi="標楷體" w:hint="eastAsia"/>
                                      <w:szCs w:val="22"/>
                                    </w:rPr>
                                    <w:t>單位：人</w:t>
                                  </w:r>
                                </w:p>
                              </w:tc>
                            </w:tr>
                            <w:tr w:rsidR="0014623B" w:rsidRPr="000273D9" w14:paraId="124EE536" w14:textId="77777777" w:rsidTr="00127F32">
                              <w:trPr>
                                <w:trHeight w:val="227"/>
                              </w:trPr>
                              <w:tc>
                                <w:tcPr>
                                  <w:tcW w:w="1722" w:type="dxa"/>
                                  <w:tcBorders>
                                    <w:bottom w:val="single" w:sz="4" w:space="0" w:color="auto"/>
                                    <w:tl2br w:val="nil"/>
                                  </w:tcBorders>
                                  <w:shd w:val="clear" w:color="auto" w:fill="FDE9D9" w:themeFill="accent6" w:themeFillTint="33"/>
                                  <w:vAlign w:val="center"/>
                                </w:tcPr>
                                <w:p w14:paraId="2414B7B2" w14:textId="77777777" w:rsidR="0014623B" w:rsidRPr="000273D9" w:rsidRDefault="0014623B" w:rsidP="00BD0C4C">
                                  <w:pPr>
                                    <w:pStyle w:val="af5"/>
                                    <w:overflowPunct w:val="0"/>
                                    <w:autoSpaceDE w:val="0"/>
                                    <w:autoSpaceDN w:val="0"/>
                                    <w:spacing w:before="72" w:after="72" w:line="240" w:lineRule="exact"/>
                                    <w:ind w:leftChars="-32" w:left="-77" w:rightChars="-12" w:right="-29"/>
                                    <w:jc w:val="center"/>
                                    <w:rPr>
                                      <w:rFonts w:hAnsi="標楷體"/>
                                      <w:szCs w:val="20"/>
                                    </w:rPr>
                                  </w:pPr>
                                  <w:r w:rsidRPr="000273D9">
                                    <w:rPr>
                                      <w:rFonts w:hAnsi="標楷體" w:hint="eastAsia"/>
                                      <w:szCs w:val="20"/>
                                    </w:rPr>
                                    <w:t>主管機關別</w:t>
                                  </w:r>
                                </w:p>
                              </w:tc>
                              <w:tc>
                                <w:tcPr>
                                  <w:tcW w:w="972" w:type="dxa"/>
                                  <w:tcBorders>
                                    <w:bottom w:val="single" w:sz="4" w:space="0" w:color="auto"/>
                                  </w:tcBorders>
                                  <w:shd w:val="clear" w:color="auto" w:fill="FDE9D9" w:themeFill="accent6" w:themeFillTint="33"/>
                                  <w:vAlign w:val="center"/>
                                </w:tcPr>
                                <w:p w14:paraId="49D7EDDF" w14:textId="77777777" w:rsidR="0014623B" w:rsidRPr="00E507FF" w:rsidRDefault="0014623B" w:rsidP="00BD0C4C">
                                  <w:pPr>
                                    <w:pStyle w:val="af5"/>
                                    <w:overflowPunct w:val="0"/>
                                    <w:autoSpaceDE w:val="0"/>
                                    <w:autoSpaceDN w:val="0"/>
                                    <w:spacing w:before="72" w:after="72" w:line="240" w:lineRule="exact"/>
                                    <w:jc w:val="center"/>
                                    <w:rPr>
                                      <w:rFonts w:hAnsi="標楷體"/>
                                      <w:szCs w:val="20"/>
                                    </w:rPr>
                                  </w:pPr>
                                  <w:r w:rsidRPr="00E507FF">
                                    <w:rPr>
                                      <w:rFonts w:hAnsi="標楷體" w:hint="eastAsia"/>
                                      <w:szCs w:val="20"/>
                                    </w:rPr>
                                    <w:t>合  計</w:t>
                                  </w:r>
                                </w:p>
                              </w:tc>
                              <w:tc>
                                <w:tcPr>
                                  <w:tcW w:w="876" w:type="dxa"/>
                                  <w:tcBorders>
                                    <w:bottom w:val="single" w:sz="4" w:space="0" w:color="auto"/>
                                  </w:tcBorders>
                                  <w:shd w:val="clear" w:color="auto" w:fill="FDE9D9" w:themeFill="accent6" w:themeFillTint="33"/>
                                  <w:vAlign w:val="center"/>
                                </w:tcPr>
                                <w:p w14:paraId="7BCD656A" w14:textId="77777777" w:rsidR="0014623B" w:rsidRPr="000273D9" w:rsidRDefault="0014623B" w:rsidP="00BD0C4C">
                                  <w:pPr>
                                    <w:pStyle w:val="af5"/>
                                    <w:overflowPunct w:val="0"/>
                                    <w:autoSpaceDE w:val="0"/>
                                    <w:autoSpaceDN w:val="0"/>
                                    <w:spacing w:before="72" w:after="72" w:line="240" w:lineRule="exact"/>
                                    <w:ind w:leftChars="-32" w:left="-77" w:rightChars="-12" w:right="-29"/>
                                    <w:jc w:val="center"/>
                                    <w:rPr>
                                      <w:rFonts w:hAnsi="標楷體"/>
                                      <w:szCs w:val="20"/>
                                    </w:rPr>
                                  </w:pPr>
                                  <w:r w:rsidRPr="000273D9">
                                    <w:rPr>
                                      <w:rFonts w:hAnsi="標楷體" w:hint="eastAsia"/>
                                      <w:szCs w:val="20"/>
                                    </w:rPr>
                                    <w:t>未取得</w:t>
                                  </w:r>
                                  <w:r>
                                    <w:rPr>
                                      <w:rFonts w:hAnsi="標楷體" w:hint="eastAsia"/>
                                      <w:szCs w:val="20"/>
                                    </w:rPr>
                                    <w:t>資安</w:t>
                                  </w:r>
                                  <w:r w:rsidRPr="000273D9">
                                    <w:rPr>
                                      <w:rFonts w:hAnsi="標楷體" w:hint="eastAsia"/>
                                      <w:szCs w:val="20"/>
                                    </w:rPr>
                                    <w:t>專業證照</w:t>
                                  </w:r>
                                </w:p>
                              </w:tc>
                              <w:tc>
                                <w:tcPr>
                                  <w:tcW w:w="840" w:type="dxa"/>
                                  <w:tcBorders>
                                    <w:bottom w:val="single" w:sz="4" w:space="0" w:color="auto"/>
                                  </w:tcBorders>
                                  <w:shd w:val="clear" w:color="auto" w:fill="FDE9D9" w:themeFill="accent6" w:themeFillTint="33"/>
                                  <w:vAlign w:val="center"/>
                                </w:tcPr>
                                <w:p w14:paraId="11B898CF" w14:textId="77777777" w:rsidR="0014623B" w:rsidRPr="000273D9" w:rsidRDefault="0014623B" w:rsidP="00BD0C4C">
                                  <w:pPr>
                                    <w:pStyle w:val="af5"/>
                                    <w:overflowPunct w:val="0"/>
                                    <w:autoSpaceDE w:val="0"/>
                                    <w:autoSpaceDN w:val="0"/>
                                    <w:spacing w:before="72" w:after="72" w:line="240" w:lineRule="exact"/>
                                    <w:ind w:leftChars="-32" w:left="-77" w:rightChars="-12" w:right="-29"/>
                                    <w:jc w:val="center"/>
                                    <w:rPr>
                                      <w:rFonts w:hAnsi="標楷體"/>
                                      <w:szCs w:val="20"/>
                                    </w:rPr>
                                  </w:pPr>
                                  <w:r w:rsidRPr="000273D9">
                                    <w:rPr>
                                      <w:rFonts w:hAnsi="標楷體" w:hint="eastAsia"/>
                                      <w:szCs w:val="20"/>
                                    </w:rPr>
                                    <w:t>未取得</w:t>
                                  </w:r>
                                  <w:r>
                                    <w:rPr>
                                      <w:rFonts w:hAnsi="標楷體" w:hint="eastAsia"/>
                                      <w:szCs w:val="20"/>
                                    </w:rPr>
                                    <w:t>職能</w:t>
                                  </w:r>
                                  <w:r w:rsidRPr="000273D9">
                                    <w:rPr>
                                      <w:rFonts w:hAnsi="標楷體" w:hint="eastAsia"/>
                                      <w:szCs w:val="20"/>
                                    </w:rPr>
                                    <w:t>訓練證書</w:t>
                                  </w:r>
                                </w:p>
                              </w:tc>
                              <w:tc>
                                <w:tcPr>
                                  <w:tcW w:w="1329" w:type="dxa"/>
                                  <w:tcBorders>
                                    <w:bottom w:val="single" w:sz="4" w:space="0" w:color="auto"/>
                                  </w:tcBorders>
                                  <w:shd w:val="clear" w:color="auto" w:fill="FDE9D9" w:themeFill="accent6" w:themeFillTint="33"/>
                                  <w:vAlign w:val="center"/>
                                </w:tcPr>
                                <w:p w14:paraId="71CAF611" w14:textId="77777777" w:rsidR="0014623B" w:rsidRPr="000273D9" w:rsidRDefault="0014623B" w:rsidP="00BD0C4C">
                                  <w:pPr>
                                    <w:pStyle w:val="af5"/>
                                    <w:overflowPunct w:val="0"/>
                                    <w:autoSpaceDE w:val="0"/>
                                    <w:autoSpaceDN w:val="0"/>
                                    <w:spacing w:before="72" w:after="72" w:line="240" w:lineRule="exact"/>
                                    <w:ind w:leftChars="-32" w:left="-77" w:rightChars="-12" w:right="-29"/>
                                    <w:jc w:val="center"/>
                                    <w:rPr>
                                      <w:rFonts w:hAnsi="標楷體"/>
                                      <w:szCs w:val="20"/>
                                    </w:rPr>
                                  </w:pPr>
                                  <w:r w:rsidRPr="000273D9">
                                    <w:rPr>
                                      <w:rFonts w:hAnsi="標楷體" w:hint="eastAsia"/>
                                      <w:szCs w:val="20"/>
                                    </w:rPr>
                                    <w:t>未取得</w:t>
                                  </w:r>
                                  <w:r>
                                    <w:rPr>
                                      <w:rFonts w:hAnsi="標楷體" w:hint="eastAsia"/>
                                      <w:szCs w:val="20"/>
                                    </w:rPr>
                                    <w:t>資安專業</w:t>
                                  </w:r>
                                  <w:r w:rsidRPr="000273D9">
                                    <w:rPr>
                                      <w:rFonts w:hAnsi="標楷體" w:hint="eastAsia"/>
                                      <w:szCs w:val="20"/>
                                    </w:rPr>
                                    <w:t>證照及</w:t>
                                  </w:r>
                                  <w:r>
                                    <w:rPr>
                                      <w:rFonts w:hAnsi="標楷體" w:hint="eastAsia"/>
                                      <w:szCs w:val="20"/>
                                    </w:rPr>
                                    <w:t>職能</w:t>
                                  </w:r>
                                  <w:r w:rsidRPr="000273D9">
                                    <w:rPr>
                                      <w:rFonts w:hAnsi="標楷體" w:hint="eastAsia"/>
                                      <w:szCs w:val="20"/>
                                    </w:rPr>
                                    <w:t>訓練證書</w:t>
                                  </w:r>
                                </w:p>
                              </w:tc>
                            </w:tr>
                            <w:tr w:rsidR="0014623B" w:rsidRPr="000273D9" w14:paraId="129B339B"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77BC05FB" w14:textId="77777777" w:rsidR="0014623B" w:rsidRPr="00E507FF" w:rsidRDefault="0014623B" w:rsidP="00BD0C4C">
                                  <w:pPr>
                                    <w:pStyle w:val="af5"/>
                                    <w:overflowPunct w:val="0"/>
                                    <w:autoSpaceDE w:val="0"/>
                                    <w:autoSpaceDN w:val="0"/>
                                    <w:spacing w:line="240" w:lineRule="exact"/>
                                    <w:jc w:val="center"/>
                                    <w:rPr>
                                      <w:rFonts w:hAnsi="標楷體"/>
                                      <w:b/>
                                      <w:szCs w:val="20"/>
                                    </w:rPr>
                                  </w:pPr>
                                  <w:r w:rsidRPr="00E507FF">
                                    <w:rPr>
                                      <w:rFonts w:hint="eastAsia"/>
                                      <w:b/>
                                      <w:color w:val="000000"/>
                                      <w:szCs w:val="20"/>
                                    </w:rPr>
                                    <w:t>合  計</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033E6553"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122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0BC1CD70" w14:textId="77777777" w:rsidR="0014623B" w:rsidRPr="006C2919" w:rsidRDefault="0014623B" w:rsidP="007D1202">
                                  <w:pPr>
                                    <w:pStyle w:val="af5"/>
                                    <w:overflowPunct w:val="0"/>
                                    <w:autoSpaceDE w:val="0"/>
                                    <w:autoSpaceDN w:val="0"/>
                                    <w:spacing w:line="240" w:lineRule="exact"/>
                                    <w:jc w:val="right"/>
                                    <w:rPr>
                                      <w:rFonts w:hAnsi="標楷體"/>
                                      <w:b/>
                                      <w:bCs/>
                                      <w:szCs w:val="20"/>
                                    </w:rPr>
                                  </w:pPr>
                                  <w:r w:rsidRPr="006C2919">
                                    <w:rPr>
                                      <w:b/>
                                      <w:bCs/>
                                    </w:rPr>
                                    <w:t>35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24F30294" w14:textId="77777777" w:rsidR="0014623B" w:rsidRPr="006C2919" w:rsidRDefault="0014623B" w:rsidP="007D1202">
                                  <w:pPr>
                                    <w:pStyle w:val="af5"/>
                                    <w:overflowPunct w:val="0"/>
                                    <w:autoSpaceDE w:val="0"/>
                                    <w:autoSpaceDN w:val="0"/>
                                    <w:spacing w:line="240" w:lineRule="exact"/>
                                    <w:jc w:val="right"/>
                                    <w:rPr>
                                      <w:rFonts w:hAnsi="標楷體"/>
                                      <w:b/>
                                      <w:bCs/>
                                      <w:szCs w:val="20"/>
                                    </w:rPr>
                                  </w:pPr>
                                  <w:r w:rsidRPr="006C2919">
                                    <w:rPr>
                                      <w:b/>
                                      <w:bCs/>
                                    </w:rPr>
                                    <w:t>41</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19B6BDC7" w14:textId="77777777" w:rsidR="0014623B" w:rsidRPr="006C2919" w:rsidRDefault="0014623B" w:rsidP="007D1202">
                                  <w:pPr>
                                    <w:pStyle w:val="af5"/>
                                    <w:overflowPunct w:val="0"/>
                                    <w:autoSpaceDE w:val="0"/>
                                    <w:autoSpaceDN w:val="0"/>
                                    <w:spacing w:line="240" w:lineRule="exact"/>
                                    <w:jc w:val="right"/>
                                    <w:rPr>
                                      <w:rFonts w:hAnsi="標楷體"/>
                                      <w:b/>
                                      <w:bCs/>
                                      <w:szCs w:val="20"/>
                                    </w:rPr>
                                  </w:pPr>
                                  <w:r w:rsidRPr="006C2919">
                                    <w:rPr>
                                      <w:b/>
                                      <w:bCs/>
                                    </w:rPr>
                                    <w:t>46</w:t>
                                  </w:r>
                                </w:p>
                              </w:tc>
                            </w:tr>
                            <w:tr w:rsidR="0014623B" w:rsidRPr="000273D9" w14:paraId="1C67EB59"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671774E5"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法務部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09EC6480"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35</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4CD8427D"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15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1F7B93E6"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7</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62E593E7"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13</w:t>
                                  </w:r>
                                </w:p>
                              </w:tc>
                            </w:tr>
                            <w:tr w:rsidR="0014623B" w:rsidRPr="000273D9" w14:paraId="6F5D8323"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59BC746C"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衛生福利部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2DCB2AD4"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22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6636C774"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5E8E8F12"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14</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1E138EE4"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5</w:t>
                                  </w:r>
                                </w:p>
                              </w:tc>
                            </w:tr>
                            <w:tr w:rsidR="0014623B" w:rsidRPr="000273D9" w14:paraId="4451B2A6"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717CCC66"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教育部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5BBA5A77"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15</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172D7959"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4695174F"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3</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60AC1294"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5</w:t>
                                  </w:r>
                                </w:p>
                              </w:tc>
                            </w:tr>
                            <w:tr w:rsidR="0014623B" w:rsidRPr="000273D9" w14:paraId="4E5E347F"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0D3F5FF3"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農業部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5350B85B"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5ABD550C"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2C748CF8"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4</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0E50D73F"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8</w:t>
                                  </w:r>
                                </w:p>
                              </w:tc>
                            </w:tr>
                            <w:tr w:rsidR="0014623B" w:rsidRPr="000273D9" w14:paraId="3712F1EF"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0F10D736"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內政部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141CFBC0"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11</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36F2B304"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17CA781F"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3</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4D6F04AB"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4</w:t>
                                  </w:r>
                                </w:p>
                              </w:tc>
                            </w:tr>
                            <w:tr w:rsidR="0014623B" w:rsidRPr="000273D9" w14:paraId="18B68DDD"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6CD8212F"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交通部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3A7DED3A"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11</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0C02AC4E"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5D98E4D5"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3</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4D8F9792"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5</w:t>
                                  </w:r>
                                </w:p>
                              </w:tc>
                            </w:tr>
                            <w:tr w:rsidR="0014623B" w:rsidRPr="000273D9" w14:paraId="27A72AB1"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2E6D1840"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勞動部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2A48153C"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2A636B4D"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Pr>
                                      <w:rFonts w:hint="eastAsia"/>
                                    </w:rPr>
                                    <w:t>－</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43182DE8"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2</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11A5FB52"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2</w:t>
                                  </w:r>
                                </w:p>
                              </w:tc>
                            </w:tr>
                            <w:tr w:rsidR="0014623B" w:rsidRPr="000273D9" w14:paraId="75BDD7A4"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531DA117"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文化部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32B9D290"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3</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1DCFA4AC"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41ED2377"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1</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417662EC"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1</w:t>
                                  </w:r>
                                </w:p>
                              </w:tc>
                            </w:tr>
                            <w:tr w:rsidR="0014623B" w:rsidRPr="000273D9" w14:paraId="730AB537"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0F069B9A" w14:textId="77777777" w:rsidR="0014623B"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國軍退除役官兵</w:t>
                                  </w:r>
                                </w:p>
                                <w:p w14:paraId="0B8C2184"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輔導委員會</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19EE6BC5"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6AA91B7D"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Pr>
                                      <w:rFonts w:hint="eastAsia"/>
                                    </w:rPr>
                                    <w:t>－</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749069B7" w14:textId="77777777" w:rsidR="0014623B" w:rsidRPr="00E507FF" w:rsidRDefault="0014623B" w:rsidP="007D1202">
                                  <w:pPr>
                                    <w:pStyle w:val="af5"/>
                                    <w:overflowPunct w:val="0"/>
                                    <w:autoSpaceDE w:val="0"/>
                                    <w:autoSpaceDN w:val="0"/>
                                    <w:spacing w:line="240" w:lineRule="exact"/>
                                    <w:jc w:val="right"/>
                                    <w:rPr>
                                      <w:rFonts w:hAnsi="標楷體"/>
                                      <w:bCs/>
                                      <w:szCs w:val="20"/>
                                    </w:rPr>
                                  </w:pPr>
                                  <w:r>
                                    <w:rPr>
                                      <w:rFonts w:hint="eastAsia"/>
                                    </w:rPr>
                                    <w:t>－</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6334937B"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2</w:t>
                                  </w:r>
                                </w:p>
                              </w:tc>
                            </w:tr>
                            <w:tr w:rsidR="0014623B" w:rsidRPr="000273D9" w14:paraId="29D01716"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7CD6EF85"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int="eastAsia"/>
                                      <w:color w:val="000000"/>
                                      <w:szCs w:val="20"/>
                                    </w:rPr>
                                    <w:t>經濟部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5CAFBAEC"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5CA2E871"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Pr>
                                      <w:rFonts w:hint="eastAsia"/>
                                    </w:rPr>
                                    <w:t>－</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70BC28CA"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2</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7D75C33E" w14:textId="77777777" w:rsidR="0014623B" w:rsidRPr="00E507FF" w:rsidRDefault="0014623B" w:rsidP="007D1202">
                                  <w:pPr>
                                    <w:pStyle w:val="af5"/>
                                    <w:overflowPunct w:val="0"/>
                                    <w:autoSpaceDE w:val="0"/>
                                    <w:autoSpaceDN w:val="0"/>
                                    <w:spacing w:line="240" w:lineRule="exact"/>
                                    <w:jc w:val="right"/>
                                    <w:rPr>
                                      <w:rFonts w:hAnsi="標楷體"/>
                                      <w:bCs/>
                                      <w:szCs w:val="20"/>
                                    </w:rPr>
                                  </w:pPr>
                                  <w:r>
                                    <w:rPr>
                                      <w:rFonts w:hint="eastAsia"/>
                                    </w:rPr>
                                    <w:t>－</w:t>
                                  </w:r>
                                </w:p>
                              </w:tc>
                            </w:tr>
                            <w:tr w:rsidR="0014623B" w:rsidRPr="000273D9" w14:paraId="0B598A47"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2F1280AF" w14:textId="77777777" w:rsidR="0014623B" w:rsidRPr="00E507FF" w:rsidRDefault="0014623B" w:rsidP="00BD0C4C">
                                  <w:pPr>
                                    <w:pStyle w:val="af5"/>
                                    <w:overflowPunct w:val="0"/>
                                    <w:autoSpaceDE w:val="0"/>
                                    <w:autoSpaceDN w:val="0"/>
                                    <w:spacing w:line="240" w:lineRule="exact"/>
                                    <w:jc w:val="center"/>
                                    <w:rPr>
                                      <w:color w:val="000000"/>
                                      <w:szCs w:val="20"/>
                                    </w:rPr>
                                  </w:pPr>
                                  <w:r w:rsidRPr="00E507FF">
                                    <w:rPr>
                                      <w:rFonts w:hint="eastAsia"/>
                                      <w:color w:val="000000"/>
                                      <w:szCs w:val="20"/>
                                    </w:rPr>
                                    <w:t>行政院</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73DF7D4E"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5FD72154"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Pr>
                                      <w:rFonts w:hint="eastAsia"/>
                                    </w:rPr>
                                    <w:t>－</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5B26876E"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2</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702660B9" w14:textId="77777777" w:rsidR="0014623B" w:rsidRPr="00E507FF" w:rsidRDefault="0014623B" w:rsidP="007D1202">
                                  <w:pPr>
                                    <w:pStyle w:val="af5"/>
                                    <w:overflowPunct w:val="0"/>
                                    <w:autoSpaceDE w:val="0"/>
                                    <w:autoSpaceDN w:val="0"/>
                                    <w:spacing w:line="240" w:lineRule="exact"/>
                                    <w:jc w:val="right"/>
                                    <w:rPr>
                                      <w:rFonts w:hAnsi="標楷體"/>
                                      <w:bCs/>
                                      <w:szCs w:val="20"/>
                                    </w:rPr>
                                  </w:pPr>
                                  <w:r>
                                    <w:rPr>
                                      <w:rFonts w:hint="eastAsia"/>
                                    </w:rPr>
                                    <w:t>－</w:t>
                                  </w:r>
                                </w:p>
                              </w:tc>
                            </w:tr>
                            <w:tr w:rsidR="0014623B" w:rsidRPr="000273D9" w14:paraId="1DCBF748"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051A7D05" w14:textId="77777777" w:rsidR="0014623B" w:rsidRPr="00E507FF" w:rsidRDefault="0014623B" w:rsidP="00BD0C4C">
                                  <w:pPr>
                                    <w:pStyle w:val="af5"/>
                                    <w:overflowPunct w:val="0"/>
                                    <w:autoSpaceDE w:val="0"/>
                                    <w:autoSpaceDN w:val="0"/>
                                    <w:spacing w:line="240" w:lineRule="exact"/>
                                    <w:jc w:val="center"/>
                                    <w:rPr>
                                      <w:color w:val="000000"/>
                                      <w:szCs w:val="20"/>
                                    </w:rPr>
                                  </w:pPr>
                                  <w:r w:rsidRPr="00E507FF">
                                    <w:rPr>
                                      <w:rFonts w:hint="eastAsia"/>
                                      <w:color w:val="000000"/>
                                      <w:szCs w:val="20"/>
                                    </w:rPr>
                                    <w:t>環境部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643AD745"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40616395"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Pr>
                                      <w:rFonts w:hint="eastAsia"/>
                                    </w:rPr>
                                    <w:t>－</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73362C15" w14:textId="77777777" w:rsidR="0014623B" w:rsidRPr="00E507FF" w:rsidRDefault="0014623B" w:rsidP="007D1202">
                                  <w:pPr>
                                    <w:pStyle w:val="af5"/>
                                    <w:overflowPunct w:val="0"/>
                                    <w:autoSpaceDE w:val="0"/>
                                    <w:autoSpaceDN w:val="0"/>
                                    <w:spacing w:line="240" w:lineRule="exact"/>
                                    <w:jc w:val="right"/>
                                    <w:rPr>
                                      <w:rFonts w:hAnsi="標楷體"/>
                                      <w:bCs/>
                                      <w:szCs w:val="20"/>
                                    </w:rPr>
                                  </w:pPr>
                                  <w:r>
                                    <w:rPr>
                                      <w:rFonts w:hint="eastAsia"/>
                                    </w:rPr>
                                    <w:t>－</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0046237C"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1</w:t>
                                  </w:r>
                                </w:p>
                              </w:tc>
                            </w:tr>
                          </w:tbl>
                          <w:p w14:paraId="34DA5794" w14:textId="77777777" w:rsidR="0014623B" w:rsidRPr="002B5254" w:rsidRDefault="0014623B" w:rsidP="00347739">
                            <w:pPr>
                              <w:spacing w:line="240" w:lineRule="exact"/>
                              <w:rPr>
                                <w:rFonts w:ascii="標楷體" w:eastAsia="標楷體" w:hAnsi="標楷體"/>
                                <w:sz w:val="18"/>
                                <w:szCs w:val="20"/>
                              </w:rPr>
                            </w:pPr>
                            <w:r w:rsidRPr="002B5254">
                              <w:rPr>
                                <w:rFonts w:ascii="標楷體" w:eastAsia="標楷體" w:hAnsi="標楷體" w:hint="eastAsia"/>
                                <w:sz w:val="18"/>
                                <w:szCs w:val="20"/>
                              </w:rPr>
                              <w:t>註：1</w:t>
                            </w:r>
                            <w:r w:rsidRPr="002B5254">
                              <w:rPr>
                                <w:rFonts w:ascii="標楷體" w:eastAsia="標楷體" w:hAnsi="標楷體"/>
                                <w:sz w:val="18"/>
                                <w:szCs w:val="20"/>
                              </w:rPr>
                              <w:t>.</w:t>
                            </w:r>
                            <w:r w:rsidRPr="002B5254">
                              <w:rPr>
                                <w:rFonts w:ascii="標楷體" w:eastAsia="標楷體" w:hAnsi="標楷體" w:hint="eastAsia"/>
                                <w:sz w:val="18"/>
                                <w:szCs w:val="20"/>
                              </w:rPr>
                              <w:t>本表係依合計人數由大至小排序。</w:t>
                            </w:r>
                          </w:p>
                          <w:p w14:paraId="375EA980" w14:textId="77777777" w:rsidR="0014623B" w:rsidRPr="002B5254" w:rsidRDefault="0014623B" w:rsidP="00347739">
                            <w:pPr>
                              <w:spacing w:line="240" w:lineRule="exact"/>
                              <w:ind w:firstLineChars="200" w:firstLine="360"/>
                              <w:rPr>
                                <w:rFonts w:ascii="標楷體" w:eastAsia="標楷體" w:hAnsi="標楷體"/>
                                <w:sz w:val="18"/>
                                <w:szCs w:val="20"/>
                              </w:rPr>
                            </w:pPr>
                            <w:r w:rsidRPr="002B5254">
                              <w:rPr>
                                <w:rFonts w:ascii="標楷體" w:eastAsia="標楷體" w:hAnsi="標楷體"/>
                                <w:sz w:val="18"/>
                                <w:szCs w:val="20"/>
                              </w:rPr>
                              <w:t>2.</w:t>
                            </w:r>
                            <w:r w:rsidRPr="002B5254">
                              <w:rPr>
                                <w:rFonts w:ascii="標楷體" w:eastAsia="標楷體" w:hAnsi="標楷體" w:hint="eastAsia"/>
                                <w:sz w:val="18"/>
                                <w:szCs w:val="20"/>
                              </w:rPr>
                              <w:t>資料來源：</w:t>
                            </w:r>
                            <w:r w:rsidRPr="002B5254">
                              <w:rPr>
                                <w:rFonts w:ascii="標楷體" w:eastAsia="標楷體" w:hAnsi="標楷體"/>
                                <w:sz w:val="18"/>
                                <w:szCs w:val="20"/>
                              </w:rPr>
                              <w:t>整理自行政院</w:t>
                            </w:r>
                            <w:r>
                              <w:rPr>
                                <w:rFonts w:ascii="標楷體" w:eastAsia="標楷體" w:hAnsi="標楷體" w:hint="eastAsia"/>
                                <w:sz w:val="18"/>
                                <w:szCs w:val="20"/>
                              </w:rPr>
                              <w:t>及</w:t>
                            </w:r>
                            <w:r w:rsidRPr="002B5254">
                              <w:rPr>
                                <w:rFonts w:ascii="標楷體" w:eastAsia="標楷體" w:hAnsi="標楷體"/>
                                <w:sz w:val="18"/>
                                <w:szCs w:val="20"/>
                              </w:rPr>
                              <w:t>所屬機關提供資料</w:t>
                            </w:r>
                            <w:r w:rsidRPr="002B5254">
                              <w:rPr>
                                <w:rFonts w:ascii="標楷體" w:eastAsia="標楷體" w:hAnsi="標楷體" w:hint="eastAsia"/>
                                <w:sz w:val="18"/>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21B584" id="_x0000_s1037" type="#_x0000_t202" style="position:absolute;left:0;text-align:left;margin-left:199.5pt;margin-top:64.45pt;width:297.55pt;height:327.1pt;z-index:251834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" stroked="f">
                <v:textbox>
                  <w:txbxContent>
                    <w:tbl>
                      <w:tblPr>
                        <w:tblStyle w:val="SGSTableBasic11"/>
                        <w:tblW w:w="5739" w:type="dxa"/>
                        <w:tblLayout w:type="fixed"/>
                        <w:tblLook w:val="04A0" w:firstRow="1" w:lastRow="0" w:firstColumn="1" w:lastColumn="0" w:noHBand="0" w:noVBand="1"/>
                      </w:tblPr>
                      <w:tblGrid>
                        <w:gridCol w:w="1722"/>
                        <w:gridCol w:w="972"/>
                        <w:gridCol w:w="876"/>
                        <w:gridCol w:w="840"/>
                        <w:gridCol w:w="1329"/>
                      </w:tblGrid>
                      <w:tr w:rsidR="0014623B" w:rsidRPr="00C6721D" w14:paraId="697762C3" w14:textId="77777777" w:rsidTr="005B12E7">
                        <w:trPr>
                          <w:trHeight w:val="454"/>
                        </w:trPr>
                        <w:tc>
                          <w:tcPr>
                            <w:tcW w:w="5739" w:type="dxa"/>
                            <w:gridSpan w:val="5"/>
                            <w:tcBorders>
                              <w:top w:val="nil"/>
                              <w:left w:val="nil"/>
                              <w:right w:val="nil"/>
                              <w:tl2br w:val="nil"/>
                            </w:tcBorders>
                          </w:tcPr>
                          <w:p w14:paraId="58A33DC6" w14:textId="109DC767" w:rsidR="0014623B" w:rsidRPr="00E507FF" w:rsidRDefault="0014623B" w:rsidP="00BD0C4C">
                            <w:pPr>
                              <w:pStyle w:val="af5"/>
                              <w:overflowPunct w:val="0"/>
                              <w:autoSpaceDE w:val="0"/>
                              <w:autoSpaceDN w:val="0"/>
                              <w:spacing w:line="320" w:lineRule="exact"/>
                              <w:ind w:left="629" w:hangingChars="262" w:hanging="629"/>
                              <w:rPr>
                                <w:rFonts w:hAnsi="標楷體"/>
                                <w:b/>
                                <w:sz w:val="24"/>
                              </w:rPr>
                            </w:pPr>
                            <w:r w:rsidRPr="00E507FF">
                              <w:rPr>
                                <w:rFonts w:hAnsi="標楷體" w:hint="eastAsia"/>
                                <w:b/>
                                <w:sz w:val="24"/>
                              </w:rPr>
                              <w:t>表</w:t>
                            </w:r>
                            <w:r>
                              <w:rPr>
                                <w:rFonts w:hAnsi="標楷體"/>
                                <w:b/>
                                <w:sz w:val="24"/>
                              </w:rPr>
                              <w:t>6</w:t>
                            </w:r>
                            <w:r w:rsidRPr="00E507FF">
                              <w:rPr>
                                <w:rFonts w:hAnsi="標楷體" w:hint="eastAsia"/>
                                <w:b/>
                                <w:sz w:val="24"/>
                              </w:rPr>
                              <w:t xml:space="preserve">　</w:t>
                            </w:r>
                            <w:r>
                              <w:rPr>
                                <w:rFonts w:hAnsi="標楷體" w:hint="eastAsia"/>
                                <w:b/>
                                <w:sz w:val="24"/>
                              </w:rPr>
                              <w:t>1</w:t>
                            </w:r>
                            <w:r>
                              <w:rPr>
                                <w:rFonts w:hAnsi="標楷體"/>
                                <w:b/>
                                <w:sz w:val="24"/>
                              </w:rPr>
                              <w:t>13</w:t>
                            </w:r>
                            <w:r>
                              <w:rPr>
                                <w:rFonts w:hAnsi="標楷體" w:hint="eastAsia"/>
                                <w:b/>
                                <w:sz w:val="24"/>
                              </w:rPr>
                              <w:t>年底</w:t>
                            </w:r>
                            <w:r w:rsidRPr="00E507FF">
                              <w:rPr>
                                <w:rFonts w:hAnsi="標楷體" w:hint="eastAsia"/>
                                <w:b/>
                                <w:sz w:val="24"/>
                              </w:rPr>
                              <w:t>資安專職人員未取得資安</w:t>
                            </w:r>
                            <w:r>
                              <w:rPr>
                                <w:rFonts w:hAnsi="標楷體" w:hint="eastAsia"/>
                                <w:b/>
                                <w:sz w:val="24"/>
                              </w:rPr>
                              <w:t>專業</w:t>
                            </w:r>
                            <w:r w:rsidRPr="00E507FF">
                              <w:rPr>
                                <w:rFonts w:hAnsi="標楷體" w:hint="eastAsia"/>
                                <w:b/>
                                <w:sz w:val="24"/>
                              </w:rPr>
                              <w:t>證照</w:t>
                            </w:r>
                            <w:r>
                              <w:rPr>
                                <w:rFonts w:hAnsi="標楷體" w:hint="eastAsia"/>
                                <w:b/>
                                <w:sz w:val="24"/>
                              </w:rPr>
                              <w:t>或職能訓練證書</w:t>
                            </w:r>
                            <w:r w:rsidRPr="00E507FF">
                              <w:rPr>
                                <w:rFonts w:hAnsi="標楷體" w:hint="eastAsia"/>
                                <w:b/>
                                <w:sz w:val="24"/>
                              </w:rPr>
                              <w:t>情形</w:t>
                            </w:r>
                          </w:p>
                          <w:p w14:paraId="0985B4D7" w14:textId="77777777" w:rsidR="0014623B" w:rsidRPr="00880979" w:rsidRDefault="0014623B" w:rsidP="00BD0C4C">
                            <w:pPr>
                              <w:pStyle w:val="af5"/>
                              <w:overflowPunct w:val="0"/>
                              <w:autoSpaceDE w:val="0"/>
                              <w:autoSpaceDN w:val="0"/>
                              <w:spacing w:line="300" w:lineRule="exact"/>
                              <w:ind w:firstLine="442"/>
                              <w:jc w:val="right"/>
                              <w:rPr>
                                <w:rFonts w:hAnsi="標楷體"/>
                                <w:b/>
                              </w:rPr>
                            </w:pPr>
                            <w:r w:rsidRPr="007D1202">
                              <w:rPr>
                                <w:rFonts w:hAnsi="標楷體" w:hint="eastAsia"/>
                                <w:szCs w:val="22"/>
                              </w:rPr>
                              <w:t>單位：人</w:t>
                            </w:r>
                          </w:p>
                        </w:tc>
                      </w:tr>
                      <w:tr w:rsidR="0014623B" w:rsidRPr="000273D9" w14:paraId="124EE536" w14:textId="77777777" w:rsidTr="00127F32">
                        <w:trPr>
                          <w:trHeight w:val="227"/>
                        </w:trPr>
                        <w:tc>
                          <w:tcPr>
                            <w:tcW w:w="1722" w:type="dxa"/>
                            <w:tcBorders>
                              <w:bottom w:val="single" w:sz="4" w:space="0" w:color="auto"/>
                              <w:tl2br w:val="nil"/>
                            </w:tcBorders>
                            <w:shd w:val="clear" w:color="auto" w:fill="FDE9D9" w:themeFill="accent6" w:themeFillTint="33"/>
                            <w:vAlign w:val="center"/>
                          </w:tcPr>
                          <w:p w14:paraId="2414B7B2" w14:textId="77777777" w:rsidR="0014623B" w:rsidRPr="000273D9" w:rsidRDefault="0014623B" w:rsidP="00BD0C4C">
                            <w:pPr>
                              <w:pStyle w:val="af5"/>
                              <w:overflowPunct w:val="0"/>
                              <w:autoSpaceDE w:val="0"/>
                              <w:autoSpaceDN w:val="0"/>
                              <w:spacing w:before="72" w:after="72" w:line="240" w:lineRule="exact"/>
                              <w:ind w:leftChars="-32" w:left="-77" w:rightChars="-12" w:right="-29"/>
                              <w:jc w:val="center"/>
                              <w:rPr>
                                <w:rFonts w:hAnsi="標楷體"/>
                                <w:szCs w:val="20"/>
                              </w:rPr>
                            </w:pPr>
                            <w:r w:rsidRPr="000273D9">
                              <w:rPr>
                                <w:rFonts w:hAnsi="標楷體" w:hint="eastAsia"/>
                                <w:szCs w:val="20"/>
                              </w:rPr>
                              <w:t>主管機關別</w:t>
                            </w:r>
                          </w:p>
                        </w:tc>
                        <w:tc>
                          <w:tcPr>
                            <w:tcW w:w="972" w:type="dxa"/>
                            <w:tcBorders>
                              <w:bottom w:val="single" w:sz="4" w:space="0" w:color="auto"/>
                            </w:tcBorders>
                            <w:shd w:val="clear" w:color="auto" w:fill="FDE9D9" w:themeFill="accent6" w:themeFillTint="33"/>
                            <w:vAlign w:val="center"/>
                          </w:tcPr>
                          <w:p w14:paraId="49D7EDDF" w14:textId="77777777" w:rsidR="0014623B" w:rsidRPr="00E507FF" w:rsidRDefault="0014623B" w:rsidP="00BD0C4C">
                            <w:pPr>
                              <w:pStyle w:val="af5"/>
                              <w:overflowPunct w:val="0"/>
                              <w:autoSpaceDE w:val="0"/>
                              <w:autoSpaceDN w:val="0"/>
                              <w:spacing w:before="72" w:after="72" w:line="240" w:lineRule="exact"/>
                              <w:jc w:val="center"/>
                              <w:rPr>
                                <w:rFonts w:hAnsi="標楷體"/>
                                <w:szCs w:val="20"/>
                              </w:rPr>
                            </w:pPr>
                            <w:r w:rsidRPr="00E507FF">
                              <w:rPr>
                                <w:rFonts w:hAnsi="標楷體" w:hint="eastAsia"/>
                                <w:szCs w:val="20"/>
                              </w:rPr>
                              <w:t>合  計</w:t>
                            </w:r>
                          </w:p>
                        </w:tc>
                        <w:tc>
                          <w:tcPr>
                            <w:tcW w:w="876" w:type="dxa"/>
                            <w:tcBorders>
                              <w:bottom w:val="single" w:sz="4" w:space="0" w:color="auto"/>
                            </w:tcBorders>
                            <w:shd w:val="clear" w:color="auto" w:fill="FDE9D9" w:themeFill="accent6" w:themeFillTint="33"/>
                            <w:vAlign w:val="center"/>
                          </w:tcPr>
                          <w:p w14:paraId="7BCD656A" w14:textId="77777777" w:rsidR="0014623B" w:rsidRPr="000273D9" w:rsidRDefault="0014623B" w:rsidP="00BD0C4C">
                            <w:pPr>
                              <w:pStyle w:val="af5"/>
                              <w:overflowPunct w:val="0"/>
                              <w:autoSpaceDE w:val="0"/>
                              <w:autoSpaceDN w:val="0"/>
                              <w:spacing w:before="72" w:after="72" w:line="240" w:lineRule="exact"/>
                              <w:ind w:leftChars="-32" w:left="-77" w:rightChars="-12" w:right="-29"/>
                              <w:jc w:val="center"/>
                              <w:rPr>
                                <w:rFonts w:hAnsi="標楷體"/>
                                <w:szCs w:val="20"/>
                              </w:rPr>
                            </w:pPr>
                            <w:r w:rsidRPr="000273D9">
                              <w:rPr>
                                <w:rFonts w:hAnsi="標楷體" w:hint="eastAsia"/>
                                <w:szCs w:val="20"/>
                              </w:rPr>
                              <w:t>未取得</w:t>
                            </w:r>
                            <w:r>
                              <w:rPr>
                                <w:rFonts w:hAnsi="標楷體" w:hint="eastAsia"/>
                                <w:szCs w:val="20"/>
                              </w:rPr>
                              <w:t>資安</w:t>
                            </w:r>
                            <w:r w:rsidRPr="000273D9">
                              <w:rPr>
                                <w:rFonts w:hAnsi="標楷體" w:hint="eastAsia"/>
                                <w:szCs w:val="20"/>
                              </w:rPr>
                              <w:t>專業證照</w:t>
                            </w:r>
                          </w:p>
                        </w:tc>
                        <w:tc>
                          <w:tcPr>
                            <w:tcW w:w="840" w:type="dxa"/>
                            <w:tcBorders>
                              <w:bottom w:val="single" w:sz="4" w:space="0" w:color="auto"/>
                            </w:tcBorders>
                            <w:shd w:val="clear" w:color="auto" w:fill="FDE9D9" w:themeFill="accent6" w:themeFillTint="33"/>
                            <w:vAlign w:val="center"/>
                          </w:tcPr>
                          <w:p w14:paraId="11B898CF" w14:textId="77777777" w:rsidR="0014623B" w:rsidRPr="000273D9" w:rsidRDefault="0014623B" w:rsidP="00BD0C4C">
                            <w:pPr>
                              <w:pStyle w:val="af5"/>
                              <w:overflowPunct w:val="0"/>
                              <w:autoSpaceDE w:val="0"/>
                              <w:autoSpaceDN w:val="0"/>
                              <w:spacing w:before="72" w:after="72" w:line="240" w:lineRule="exact"/>
                              <w:ind w:leftChars="-32" w:left="-77" w:rightChars="-12" w:right="-29"/>
                              <w:jc w:val="center"/>
                              <w:rPr>
                                <w:rFonts w:hAnsi="標楷體"/>
                                <w:szCs w:val="20"/>
                              </w:rPr>
                            </w:pPr>
                            <w:r w:rsidRPr="000273D9">
                              <w:rPr>
                                <w:rFonts w:hAnsi="標楷體" w:hint="eastAsia"/>
                                <w:szCs w:val="20"/>
                              </w:rPr>
                              <w:t>未取得</w:t>
                            </w:r>
                            <w:r>
                              <w:rPr>
                                <w:rFonts w:hAnsi="標楷體" w:hint="eastAsia"/>
                                <w:szCs w:val="20"/>
                              </w:rPr>
                              <w:t>職能</w:t>
                            </w:r>
                            <w:r w:rsidRPr="000273D9">
                              <w:rPr>
                                <w:rFonts w:hAnsi="標楷體" w:hint="eastAsia"/>
                                <w:szCs w:val="20"/>
                              </w:rPr>
                              <w:t>訓練證書</w:t>
                            </w:r>
                          </w:p>
                        </w:tc>
                        <w:tc>
                          <w:tcPr>
                            <w:tcW w:w="1329" w:type="dxa"/>
                            <w:tcBorders>
                              <w:bottom w:val="single" w:sz="4" w:space="0" w:color="auto"/>
                            </w:tcBorders>
                            <w:shd w:val="clear" w:color="auto" w:fill="FDE9D9" w:themeFill="accent6" w:themeFillTint="33"/>
                            <w:vAlign w:val="center"/>
                          </w:tcPr>
                          <w:p w14:paraId="71CAF611" w14:textId="77777777" w:rsidR="0014623B" w:rsidRPr="000273D9" w:rsidRDefault="0014623B" w:rsidP="00BD0C4C">
                            <w:pPr>
                              <w:pStyle w:val="af5"/>
                              <w:overflowPunct w:val="0"/>
                              <w:autoSpaceDE w:val="0"/>
                              <w:autoSpaceDN w:val="0"/>
                              <w:spacing w:before="72" w:after="72" w:line="240" w:lineRule="exact"/>
                              <w:ind w:leftChars="-32" w:left="-77" w:rightChars="-12" w:right="-29"/>
                              <w:jc w:val="center"/>
                              <w:rPr>
                                <w:rFonts w:hAnsi="標楷體"/>
                                <w:szCs w:val="20"/>
                              </w:rPr>
                            </w:pPr>
                            <w:r w:rsidRPr="000273D9">
                              <w:rPr>
                                <w:rFonts w:hAnsi="標楷體" w:hint="eastAsia"/>
                                <w:szCs w:val="20"/>
                              </w:rPr>
                              <w:t>未取得</w:t>
                            </w:r>
                            <w:r>
                              <w:rPr>
                                <w:rFonts w:hAnsi="標楷體" w:hint="eastAsia"/>
                                <w:szCs w:val="20"/>
                              </w:rPr>
                              <w:t>資安專業</w:t>
                            </w:r>
                            <w:r w:rsidRPr="000273D9">
                              <w:rPr>
                                <w:rFonts w:hAnsi="標楷體" w:hint="eastAsia"/>
                                <w:szCs w:val="20"/>
                              </w:rPr>
                              <w:t>證照及</w:t>
                            </w:r>
                            <w:r>
                              <w:rPr>
                                <w:rFonts w:hAnsi="標楷體" w:hint="eastAsia"/>
                                <w:szCs w:val="20"/>
                              </w:rPr>
                              <w:t>職能</w:t>
                            </w:r>
                            <w:r w:rsidRPr="000273D9">
                              <w:rPr>
                                <w:rFonts w:hAnsi="標楷體" w:hint="eastAsia"/>
                                <w:szCs w:val="20"/>
                              </w:rPr>
                              <w:t>訓練證書</w:t>
                            </w:r>
                          </w:p>
                        </w:tc>
                      </w:tr>
                      <w:tr w:rsidR="0014623B" w:rsidRPr="000273D9" w14:paraId="129B339B"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77BC05FB" w14:textId="77777777" w:rsidR="0014623B" w:rsidRPr="00E507FF" w:rsidRDefault="0014623B" w:rsidP="00BD0C4C">
                            <w:pPr>
                              <w:pStyle w:val="af5"/>
                              <w:overflowPunct w:val="0"/>
                              <w:autoSpaceDE w:val="0"/>
                              <w:autoSpaceDN w:val="0"/>
                              <w:spacing w:line="240" w:lineRule="exact"/>
                              <w:jc w:val="center"/>
                              <w:rPr>
                                <w:rFonts w:hAnsi="標楷體"/>
                                <w:b/>
                                <w:szCs w:val="20"/>
                              </w:rPr>
                            </w:pPr>
                            <w:r w:rsidRPr="00E507FF">
                              <w:rPr>
                                <w:rFonts w:hint="eastAsia"/>
                                <w:b/>
                                <w:color w:val="000000"/>
                                <w:szCs w:val="20"/>
                              </w:rPr>
                              <w:t>合  計</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033E6553"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122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0BC1CD70" w14:textId="77777777" w:rsidR="0014623B" w:rsidRPr="006C2919" w:rsidRDefault="0014623B" w:rsidP="007D1202">
                            <w:pPr>
                              <w:pStyle w:val="af5"/>
                              <w:overflowPunct w:val="0"/>
                              <w:autoSpaceDE w:val="0"/>
                              <w:autoSpaceDN w:val="0"/>
                              <w:spacing w:line="240" w:lineRule="exact"/>
                              <w:jc w:val="right"/>
                              <w:rPr>
                                <w:rFonts w:hAnsi="標楷體"/>
                                <w:b/>
                                <w:bCs/>
                                <w:szCs w:val="20"/>
                              </w:rPr>
                            </w:pPr>
                            <w:r w:rsidRPr="006C2919">
                              <w:rPr>
                                <w:b/>
                                <w:bCs/>
                              </w:rPr>
                              <w:t>35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24F30294" w14:textId="77777777" w:rsidR="0014623B" w:rsidRPr="006C2919" w:rsidRDefault="0014623B" w:rsidP="007D1202">
                            <w:pPr>
                              <w:pStyle w:val="af5"/>
                              <w:overflowPunct w:val="0"/>
                              <w:autoSpaceDE w:val="0"/>
                              <w:autoSpaceDN w:val="0"/>
                              <w:spacing w:line="240" w:lineRule="exact"/>
                              <w:jc w:val="right"/>
                              <w:rPr>
                                <w:rFonts w:hAnsi="標楷體"/>
                                <w:b/>
                                <w:bCs/>
                                <w:szCs w:val="20"/>
                              </w:rPr>
                            </w:pPr>
                            <w:r w:rsidRPr="006C2919">
                              <w:rPr>
                                <w:b/>
                                <w:bCs/>
                              </w:rPr>
                              <w:t>41</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19B6BDC7" w14:textId="77777777" w:rsidR="0014623B" w:rsidRPr="006C2919" w:rsidRDefault="0014623B" w:rsidP="007D1202">
                            <w:pPr>
                              <w:pStyle w:val="af5"/>
                              <w:overflowPunct w:val="0"/>
                              <w:autoSpaceDE w:val="0"/>
                              <w:autoSpaceDN w:val="0"/>
                              <w:spacing w:line="240" w:lineRule="exact"/>
                              <w:jc w:val="right"/>
                              <w:rPr>
                                <w:rFonts w:hAnsi="標楷體"/>
                                <w:b/>
                                <w:bCs/>
                                <w:szCs w:val="20"/>
                              </w:rPr>
                            </w:pPr>
                            <w:r w:rsidRPr="006C2919">
                              <w:rPr>
                                <w:b/>
                                <w:bCs/>
                              </w:rPr>
                              <w:t>46</w:t>
                            </w:r>
                          </w:p>
                        </w:tc>
                      </w:tr>
                      <w:tr w:rsidR="0014623B" w:rsidRPr="000273D9" w14:paraId="1C67EB59"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671774E5"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法務部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09EC6480"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35</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4CD8427D"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15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1F7B93E6"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7</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62E593E7"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13</w:t>
                            </w:r>
                          </w:p>
                        </w:tc>
                      </w:tr>
                      <w:tr w:rsidR="0014623B" w:rsidRPr="000273D9" w14:paraId="6F5D8323"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59BC746C"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衛生福利部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2DCB2AD4"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22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6636C774"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5E8E8F12"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14</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1E138EE4"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5</w:t>
                            </w:r>
                          </w:p>
                        </w:tc>
                      </w:tr>
                      <w:tr w:rsidR="0014623B" w:rsidRPr="000273D9" w14:paraId="4451B2A6"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717CCC66"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教育部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5BBA5A77"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15</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172D7959"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4695174F"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3</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60AC1294"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5</w:t>
                            </w:r>
                          </w:p>
                        </w:tc>
                      </w:tr>
                      <w:tr w:rsidR="0014623B" w:rsidRPr="000273D9" w14:paraId="4E5E347F"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0D3F5FF3"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農業部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5350B85B"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5ABD550C"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2C748CF8"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4</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0E50D73F"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8</w:t>
                            </w:r>
                          </w:p>
                        </w:tc>
                      </w:tr>
                      <w:tr w:rsidR="0014623B" w:rsidRPr="000273D9" w14:paraId="3712F1EF"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0F10D736"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內政部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141CFBC0"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11</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36F2B304"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17CA781F"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3</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4D6F04AB"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4</w:t>
                            </w:r>
                          </w:p>
                        </w:tc>
                      </w:tr>
                      <w:tr w:rsidR="0014623B" w:rsidRPr="000273D9" w14:paraId="18B68DDD"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6CD8212F"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交通部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3A7DED3A"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11</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0C02AC4E"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5D98E4D5"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3</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4D8F9792"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5</w:t>
                            </w:r>
                          </w:p>
                        </w:tc>
                      </w:tr>
                      <w:tr w:rsidR="0014623B" w:rsidRPr="000273D9" w14:paraId="27A72AB1"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2E6D1840"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勞動部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2A48153C"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2A636B4D"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Pr>
                                <w:rFonts w:hint="eastAsia"/>
                              </w:rPr>
                              <w:t>－</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43182DE8"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2</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11A5FB52"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2</w:t>
                            </w:r>
                          </w:p>
                        </w:tc>
                      </w:tr>
                      <w:tr w:rsidR="0014623B" w:rsidRPr="000273D9" w14:paraId="75BDD7A4"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531DA117"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文化部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32B9D290"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3</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1DCFA4AC"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sidRPr="007F49B1">
                              <w:t>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41ED2377"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1</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417662EC"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1</w:t>
                            </w:r>
                          </w:p>
                        </w:tc>
                      </w:tr>
                      <w:tr w:rsidR="0014623B" w:rsidRPr="000273D9" w14:paraId="730AB537"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0F069B9A" w14:textId="77777777" w:rsidR="0014623B"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國軍退除役官兵</w:t>
                            </w:r>
                          </w:p>
                          <w:p w14:paraId="0B8C2184"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Ansi="標楷體" w:hint="eastAsia"/>
                                <w:szCs w:val="20"/>
                              </w:rPr>
                              <w:t>輔導委員會</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19EE6BC5"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6AA91B7D"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Pr>
                                <w:rFonts w:hint="eastAsia"/>
                              </w:rPr>
                              <w:t>－</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749069B7" w14:textId="77777777" w:rsidR="0014623B" w:rsidRPr="00E507FF" w:rsidRDefault="0014623B" w:rsidP="007D1202">
                            <w:pPr>
                              <w:pStyle w:val="af5"/>
                              <w:overflowPunct w:val="0"/>
                              <w:autoSpaceDE w:val="0"/>
                              <w:autoSpaceDN w:val="0"/>
                              <w:spacing w:line="240" w:lineRule="exact"/>
                              <w:jc w:val="right"/>
                              <w:rPr>
                                <w:rFonts w:hAnsi="標楷體"/>
                                <w:bCs/>
                                <w:szCs w:val="20"/>
                              </w:rPr>
                            </w:pPr>
                            <w:r>
                              <w:rPr>
                                <w:rFonts w:hint="eastAsia"/>
                              </w:rPr>
                              <w:t>－</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6334937B"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2</w:t>
                            </w:r>
                          </w:p>
                        </w:tc>
                      </w:tr>
                      <w:tr w:rsidR="0014623B" w:rsidRPr="000273D9" w14:paraId="29D01716"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7CD6EF85" w14:textId="77777777" w:rsidR="0014623B" w:rsidRPr="00E507FF" w:rsidRDefault="0014623B" w:rsidP="00BD0C4C">
                            <w:pPr>
                              <w:pStyle w:val="af5"/>
                              <w:overflowPunct w:val="0"/>
                              <w:autoSpaceDE w:val="0"/>
                              <w:autoSpaceDN w:val="0"/>
                              <w:spacing w:line="240" w:lineRule="exact"/>
                              <w:jc w:val="center"/>
                              <w:rPr>
                                <w:rFonts w:hAnsi="標楷體"/>
                                <w:szCs w:val="20"/>
                              </w:rPr>
                            </w:pPr>
                            <w:r w:rsidRPr="00E507FF">
                              <w:rPr>
                                <w:rFonts w:hint="eastAsia"/>
                                <w:color w:val="000000"/>
                                <w:szCs w:val="20"/>
                              </w:rPr>
                              <w:t>經濟部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5CAFBAEC"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5CA2E871"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Pr>
                                <w:rFonts w:hint="eastAsia"/>
                              </w:rPr>
                              <w:t>－</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70BC28CA"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2</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7D75C33E" w14:textId="77777777" w:rsidR="0014623B" w:rsidRPr="00E507FF" w:rsidRDefault="0014623B" w:rsidP="007D1202">
                            <w:pPr>
                              <w:pStyle w:val="af5"/>
                              <w:overflowPunct w:val="0"/>
                              <w:autoSpaceDE w:val="0"/>
                              <w:autoSpaceDN w:val="0"/>
                              <w:spacing w:line="240" w:lineRule="exact"/>
                              <w:jc w:val="right"/>
                              <w:rPr>
                                <w:rFonts w:hAnsi="標楷體"/>
                                <w:bCs/>
                                <w:szCs w:val="20"/>
                              </w:rPr>
                            </w:pPr>
                            <w:r>
                              <w:rPr>
                                <w:rFonts w:hint="eastAsia"/>
                              </w:rPr>
                              <w:t>－</w:t>
                            </w:r>
                          </w:p>
                        </w:tc>
                      </w:tr>
                      <w:tr w:rsidR="0014623B" w:rsidRPr="000273D9" w14:paraId="0B598A47"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2F1280AF" w14:textId="77777777" w:rsidR="0014623B" w:rsidRPr="00E507FF" w:rsidRDefault="0014623B" w:rsidP="00BD0C4C">
                            <w:pPr>
                              <w:pStyle w:val="af5"/>
                              <w:overflowPunct w:val="0"/>
                              <w:autoSpaceDE w:val="0"/>
                              <w:autoSpaceDN w:val="0"/>
                              <w:spacing w:line="240" w:lineRule="exact"/>
                              <w:jc w:val="center"/>
                              <w:rPr>
                                <w:color w:val="000000"/>
                                <w:szCs w:val="20"/>
                              </w:rPr>
                            </w:pPr>
                            <w:r w:rsidRPr="00E507FF">
                              <w:rPr>
                                <w:rFonts w:hint="eastAsia"/>
                                <w:color w:val="000000"/>
                                <w:szCs w:val="20"/>
                              </w:rPr>
                              <w:t>行政院</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73DF7D4E"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5FD72154"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Pr>
                                <w:rFonts w:hint="eastAsia"/>
                              </w:rPr>
                              <w:t>－</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5B26876E"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2</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702660B9" w14:textId="77777777" w:rsidR="0014623B" w:rsidRPr="00E507FF" w:rsidRDefault="0014623B" w:rsidP="007D1202">
                            <w:pPr>
                              <w:pStyle w:val="af5"/>
                              <w:overflowPunct w:val="0"/>
                              <w:autoSpaceDE w:val="0"/>
                              <w:autoSpaceDN w:val="0"/>
                              <w:spacing w:line="240" w:lineRule="exact"/>
                              <w:jc w:val="right"/>
                              <w:rPr>
                                <w:rFonts w:hAnsi="標楷體"/>
                                <w:bCs/>
                                <w:szCs w:val="20"/>
                              </w:rPr>
                            </w:pPr>
                            <w:r>
                              <w:rPr>
                                <w:rFonts w:hint="eastAsia"/>
                              </w:rPr>
                              <w:t>－</w:t>
                            </w:r>
                          </w:p>
                        </w:tc>
                      </w:tr>
                      <w:tr w:rsidR="0014623B" w:rsidRPr="000273D9" w14:paraId="1DCBF748" w14:textId="77777777" w:rsidTr="00CC2FF6">
                        <w:trPr>
                          <w:trHeight w:val="283"/>
                        </w:trPr>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051A7D05" w14:textId="77777777" w:rsidR="0014623B" w:rsidRPr="00E507FF" w:rsidRDefault="0014623B" w:rsidP="00BD0C4C">
                            <w:pPr>
                              <w:pStyle w:val="af5"/>
                              <w:overflowPunct w:val="0"/>
                              <w:autoSpaceDE w:val="0"/>
                              <w:autoSpaceDN w:val="0"/>
                              <w:spacing w:line="240" w:lineRule="exact"/>
                              <w:jc w:val="center"/>
                              <w:rPr>
                                <w:color w:val="000000"/>
                                <w:szCs w:val="20"/>
                              </w:rPr>
                            </w:pPr>
                            <w:r w:rsidRPr="00E507FF">
                              <w:rPr>
                                <w:rFonts w:hint="eastAsia"/>
                                <w:color w:val="000000"/>
                                <w:szCs w:val="20"/>
                              </w:rPr>
                              <w:t>環境部</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14:paraId="643AD745" w14:textId="77777777" w:rsidR="0014623B" w:rsidRPr="005641EF" w:rsidRDefault="0014623B" w:rsidP="007D1202">
                            <w:pPr>
                              <w:pStyle w:val="af5"/>
                              <w:overflowPunct w:val="0"/>
                              <w:autoSpaceDE w:val="0"/>
                              <w:autoSpaceDN w:val="0"/>
                              <w:spacing w:line="240" w:lineRule="exact"/>
                              <w:jc w:val="right"/>
                              <w:rPr>
                                <w:rFonts w:hAnsi="標楷體"/>
                                <w:b/>
                                <w:bCs/>
                                <w:szCs w:val="20"/>
                              </w:rPr>
                            </w:pPr>
                            <w:r w:rsidRPr="005641EF">
                              <w:rPr>
                                <w:b/>
                                <w:bCs/>
                              </w:rPr>
                              <w:t>1</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14:paraId="40616395" w14:textId="77777777" w:rsidR="0014623B" w:rsidRPr="00E507FF" w:rsidRDefault="0014623B" w:rsidP="007D1202">
                            <w:pPr>
                              <w:pStyle w:val="af5"/>
                              <w:overflowPunct w:val="0"/>
                              <w:autoSpaceDE w:val="0"/>
                              <w:autoSpaceDN w:val="0"/>
                              <w:spacing w:line="240" w:lineRule="exact"/>
                              <w:ind w:leftChars="-2" w:left="-1" w:hangingChars="2" w:hanging="4"/>
                              <w:jc w:val="right"/>
                              <w:rPr>
                                <w:rFonts w:hAnsi="標楷體"/>
                                <w:bCs/>
                                <w:szCs w:val="20"/>
                              </w:rPr>
                            </w:pPr>
                            <w:r>
                              <w:rPr>
                                <w:rFonts w:hint="eastAsia"/>
                              </w:rPr>
                              <w:t>－</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73362C15" w14:textId="77777777" w:rsidR="0014623B" w:rsidRPr="00E507FF" w:rsidRDefault="0014623B" w:rsidP="007D1202">
                            <w:pPr>
                              <w:pStyle w:val="af5"/>
                              <w:overflowPunct w:val="0"/>
                              <w:autoSpaceDE w:val="0"/>
                              <w:autoSpaceDN w:val="0"/>
                              <w:spacing w:line="240" w:lineRule="exact"/>
                              <w:jc w:val="right"/>
                              <w:rPr>
                                <w:rFonts w:hAnsi="標楷體"/>
                                <w:bCs/>
                                <w:szCs w:val="20"/>
                              </w:rPr>
                            </w:pPr>
                            <w:r>
                              <w:rPr>
                                <w:rFonts w:hint="eastAsia"/>
                              </w:rPr>
                              <w:t>－</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0046237C" w14:textId="77777777" w:rsidR="0014623B" w:rsidRPr="00E507FF" w:rsidRDefault="0014623B" w:rsidP="007D1202">
                            <w:pPr>
                              <w:pStyle w:val="af5"/>
                              <w:overflowPunct w:val="0"/>
                              <w:autoSpaceDE w:val="0"/>
                              <w:autoSpaceDN w:val="0"/>
                              <w:spacing w:line="240" w:lineRule="exact"/>
                              <w:jc w:val="right"/>
                              <w:rPr>
                                <w:rFonts w:hAnsi="標楷體"/>
                                <w:bCs/>
                                <w:szCs w:val="20"/>
                              </w:rPr>
                            </w:pPr>
                            <w:r w:rsidRPr="007F49B1">
                              <w:t>1</w:t>
                            </w:r>
                          </w:p>
                        </w:tc>
                      </w:tr>
                    </w:tbl>
                    <w:p w14:paraId="34DA5794" w14:textId="77777777" w:rsidR="0014623B" w:rsidRPr="002B5254" w:rsidRDefault="0014623B" w:rsidP="00347739">
                      <w:pPr>
                        <w:spacing w:line="240" w:lineRule="exact"/>
                        <w:rPr>
                          <w:rFonts w:ascii="標楷體" w:eastAsia="標楷體" w:hAnsi="標楷體"/>
                          <w:sz w:val="18"/>
                          <w:szCs w:val="20"/>
                        </w:rPr>
                      </w:pPr>
                      <w:r w:rsidRPr="002B5254">
                        <w:rPr>
                          <w:rFonts w:ascii="標楷體" w:eastAsia="標楷體" w:hAnsi="標楷體" w:hint="eastAsia"/>
                          <w:sz w:val="18"/>
                          <w:szCs w:val="20"/>
                        </w:rPr>
                        <w:t>註：1</w:t>
                      </w:r>
                      <w:r w:rsidRPr="002B5254">
                        <w:rPr>
                          <w:rFonts w:ascii="標楷體" w:eastAsia="標楷體" w:hAnsi="標楷體"/>
                          <w:sz w:val="18"/>
                          <w:szCs w:val="20"/>
                        </w:rPr>
                        <w:t>.</w:t>
                      </w:r>
                      <w:r w:rsidRPr="002B5254">
                        <w:rPr>
                          <w:rFonts w:ascii="標楷體" w:eastAsia="標楷體" w:hAnsi="標楷體" w:hint="eastAsia"/>
                          <w:sz w:val="18"/>
                          <w:szCs w:val="20"/>
                        </w:rPr>
                        <w:t>本表係依合計人數由大至小排序。</w:t>
                      </w:r>
                    </w:p>
                    <w:p w14:paraId="375EA980" w14:textId="77777777" w:rsidR="0014623B" w:rsidRPr="002B5254" w:rsidRDefault="0014623B" w:rsidP="00347739">
                      <w:pPr>
                        <w:spacing w:line="240" w:lineRule="exact"/>
                        <w:ind w:firstLineChars="200" w:firstLine="360"/>
                        <w:rPr>
                          <w:rFonts w:ascii="標楷體" w:eastAsia="標楷體" w:hAnsi="標楷體"/>
                          <w:sz w:val="18"/>
                          <w:szCs w:val="20"/>
                        </w:rPr>
                      </w:pPr>
                      <w:r w:rsidRPr="002B5254">
                        <w:rPr>
                          <w:rFonts w:ascii="標楷體" w:eastAsia="標楷體" w:hAnsi="標楷體"/>
                          <w:sz w:val="18"/>
                          <w:szCs w:val="20"/>
                        </w:rPr>
                        <w:t>2.</w:t>
                      </w:r>
                      <w:r w:rsidRPr="002B5254">
                        <w:rPr>
                          <w:rFonts w:ascii="標楷體" w:eastAsia="標楷體" w:hAnsi="標楷體" w:hint="eastAsia"/>
                          <w:sz w:val="18"/>
                          <w:szCs w:val="20"/>
                        </w:rPr>
                        <w:t>資料來源：</w:t>
                      </w:r>
                      <w:r w:rsidRPr="002B5254">
                        <w:rPr>
                          <w:rFonts w:ascii="標楷體" w:eastAsia="標楷體" w:hAnsi="標楷體"/>
                          <w:sz w:val="18"/>
                          <w:szCs w:val="20"/>
                        </w:rPr>
                        <w:t>整理自行政院</w:t>
                      </w:r>
                      <w:r>
                        <w:rPr>
                          <w:rFonts w:ascii="標楷體" w:eastAsia="標楷體" w:hAnsi="標楷體" w:hint="eastAsia"/>
                          <w:sz w:val="18"/>
                          <w:szCs w:val="20"/>
                        </w:rPr>
                        <w:t>及</w:t>
                      </w:r>
                      <w:r w:rsidRPr="002B5254">
                        <w:rPr>
                          <w:rFonts w:ascii="標楷體" w:eastAsia="標楷體" w:hAnsi="標楷體"/>
                          <w:sz w:val="18"/>
                          <w:szCs w:val="20"/>
                        </w:rPr>
                        <w:t>所屬機關提供資料</w:t>
                      </w:r>
                      <w:r w:rsidRPr="002B5254">
                        <w:rPr>
                          <w:rFonts w:ascii="標楷體" w:eastAsia="標楷體" w:hAnsi="標楷體" w:hint="eastAsia"/>
                          <w:sz w:val="18"/>
                          <w:szCs w:val="20"/>
                        </w:rPr>
                        <w:t>。</w:t>
                      </w:r>
                    </w:p>
                  </w:txbxContent>
                </v:textbox>
                <w10:wrap type="square" anchorx="margin"/>
              </v:shape>
            </w:pict>
          </mc:Fallback>
        </mc:AlternateContent>
      </w:r>
      <w:r w:rsidR="001040F7" w:rsidRPr="00127F32">
        <w:rPr>
          <w:rFonts w:ascii="標楷體" w:eastAsia="標楷體" w:hAnsi="標楷體" w:cs="Times New Roman" w:hint="eastAsia"/>
          <w:bCs/>
          <w:kern w:val="0"/>
          <w:sz w:val="28"/>
          <w:szCs w:val="32"/>
        </w:rPr>
        <w:t>各1張以上，並維持證書之有效性。截至</w:t>
      </w:r>
      <w:r w:rsidR="00347739" w:rsidRPr="00127F32">
        <w:rPr>
          <w:rFonts w:ascii="標楷體" w:eastAsia="標楷體" w:hAnsi="標楷體" w:cs="Times New Roman" w:hint="eastAsia"/>
          <w:bCs/>
          <w:kern w:val="0"/>
          <w:sz w:val="28"/>
          <w:szCs w:val="32"/>
        </w:rPr>
        <w:t xml:space="preserve"> </w:t>
      </w:r>
      <w:r w:rsidR="001040F7" w:rsidRPr="00127F32">
        <w:rPr>
          <w:rFonts w:ascii="標楷體" w:eastAsia="標楷體" w:hAnsi="標楷體" w:cs="Times New Roman" w:hint="eastAsia"/>
          <w:bCs/>
          <w:kern w:val="0"/>
          <w:sz w:val="28"/>
          <w:szCs w:val="32"/>
        </w:rPr>
        <w:t>113年底止，</w:t>
      </w:r>
      <w:r w:rsidR="008D2485" w:rsidRPr="00127F32">
        <w:rPr>
          <w:rFonts w:ascii="標楷體" w:eastAsia="標楷體" w:hAnsi="標楷體" w:cs="Times New Roman" w:hint="eastAsia"/>
          <w:bCs/>
          <w:kern w:val="0"/>
          <w:sz w:val="28"/>
          <w:szCs w:val="32"/>
        </w:rPr>
        <w:t>計有</w:t>
      </w:r>
      <w:r w:rsidR="001040F7" w:rsidRPr="00127F32">
        <w:rPr>
          <w:rFonts w:ascii="標楷體" w:eastAsia="標楷體" w:hAnsi="標楷體" w:cs="Times New Roman" w:hint="eastAsia"/>
          <w:bCs/>
          <w:kern w:val="0"/>
          <w:sz w:val="28"/>
          <w:szCs w:val="32"/>
        </w:rPr>
        <w:t>法務部等12個部會所屬115個機關之資安專職人員持有資安專業證照或職能訓練證書未達法規</w:t>
      </w:r>
      <w:r w:rsidR="008D2485" w:rsidRPr="00127F32">
        <w:rPr>
          <w:rFonts w:ascii="標楷體" w:eastAsia="標楷體" w:hAnsi="標楷體" w:cs="Times New Roman" w:hint="eastAsia"/>
          <w:bCs/>
          <w:kern w:val="0"/>
          <w:sz w:val="28"/>
          <w:szCs w:val="32"/>
        </w:rPr>
        <w:t>標準</w:t>
      </w:r>
      <w:r w:rsidR="001040F7" w:rsidRPr="00127F32">
        <w:rPr>
          <w:rFonts w:ascii="標楷體" w:eastAsia="標楷體" w:hAnsi="標楷體" w:cs="Times New Roman" w:hint="eastAsia"/>
          <w:bCs/>
          <w:kern w:val="0"/>
          <w:sz w:val="28"/>
          <w:szCs w:val="32"/>
        </w:rPr>
        <w:t>，其中未取得專業證照者35人、未取得訓練證書者41人、專業證照及訓練證書皆未取得者46人，共計122人（表</w:t>
      </w:r>
      <w:r w:rsidR="00C14F7F">
        <w:rPr>
          <w:rFonts w:ascii="標楷體" w:eastAsia="標楷體" w:hAnsi="標楷體" w:cs="Times New Roman" w:hint="eastAsia"/>
          <w:bCs/>
          <w:kern w:val="0"/>
          <w:sz w:val="28"/>
          <w:szCs w:val="32"/>
        </w:rPr>
        <w:t>6</w:t>
      </w:r>
      <w:r w:rsidR="001040F7" w:rsidRPr="00127F32">
        <w:rPr>
          <w:rFonts w:ascii="標楷體" w:eastAsia="標楷體" w:hAnsi="標楷體" w:cs="Times New Roman" w:hint="eastAsia"/>
          <w:bCs/>
          <w:kern w:val="0"/>
          <w:sz w:val="28"/>
          <w:szCs w:val="32"/>
        </w:rPr>
        <w:t>），占實際配置資安專職人數68</w:t>
      </w:r>
      <w:r w:rsidR="00721E4B">
        <w:rPr>
          <w:rFonts w:ascii="標楷體" w:eastAsia="標楷體" w:hAnsi="標楷體" w:cs="Times New Roman"/>
          <w:bCs/>
          <w:kern w:val="0"/>
          <w:sz w:val="28"/>
          <w:szCs w:val="32"/>
        </w:rPr>
        <w:t>0</w:t>
      </w:r>
      <w:r w:rsidR="001040F7" w:rsidRPr="00127F32">
        <w:rPr>
          <w:rFonts w:ascii="標楷體" w:eastAsia="標楷體" w:hAnsi="標楷體" w:cs="Times New Roman" w:hint="eastAsia"/>
          <w:bCs/>
          <w:kern w:val="0"/>
          <w:sz w:val="28"/>
          <w:szCs w:val="32"/>
        </w:rPr>
        <w:t>人之17.9</w:t>
      </w:r>
      <w:r w:rsidR="00721E4B">
        <w:rPr>
          <w:rFonts w:ascii="標楷體" w:eastAsia="標楷體" w:hAnsi="標楷體" w:cs="Times New Roman"/>
          <w:bCs/>
          <w:kern w:val="0"/>
          <w:sz w:val="28"/>
          <w:szCs w:val="32"/>
        </w:rPr>
        <w:t>4</w:t>
      </w:r>
      <w:r w:rsidR="001040F7" w:rsidRPr="00127F32">
        <w:rPr>
          <w:rFonts w:ascii="標楷體" w:eastAsia="標楷體" w:hAnsi="標楷體" w:cs="Times New Roman" w:hint="eastAsia"/>
          <w:bCs/>
          <w:kern w:val="0"/>
          <w:sz w:val="28"/>
          <w:szCs w:val="32"/>
        </w:rPr>
        <w:t>％，存有無法落實資安業務之風險</w:t>
      </w:r>
      <w:r w:rsidR="0051227A" w:rsidRPr="00127F32">
        <w:rPr>
          <w:rFonts w:ascii="標楷體" w:eastAsia="標楷體" w:hAnsi="標楷體" w:hint="eastAsia"/>
          <w:sz w:val="28"/>
          <w:szCs w:val="28"/>
        </w:rPr>
        <w:t>，</w:t>
      </w:r>
      <w:r w:rsidR="001040F7" w:rsidRPr="00127F32">
        <w:rPr>
          <w:rFonts w:ascii="標楷體" w:eastAsia="標楷體" w:hAnsi="標楷體" w:cs="Times New Roman" w:hint="eastAsia"/>
          <w:bCs/>
          <w:kern w:val="0"/>
          <w:sz w:val="28"/>
          <w:szCs w:val="32"/>
        </w:rPr>
        <w:t>經函請行政院督促研謀改善，以確保資安專職人員具備</w:t>
      </w:r>
      <w:r w:rsidR="008D2485" w:rsidRPr="00127F32">
        <w:rPr>
          <w:rFonts w:ascii="標楷體" w:eastAsia="標楷體" w:hAnsi="標楷體" w:cs="Times New Roman" w:hint="eastAsia"/>
          <w:bCs/>
          <w:kern w:val="0"/>
          <w:sz w:val="28"/>
          <w:szCs w:val="32"/>
        </w:rPr>
        <w:t>適足之</w:t>
      </w:r>
      <w:r w:rsidR="001040F7" w:rsidRPr="00127F32">
        <w:rPr>
          <w:rFonts w:ascii="標楷體" w:eastAsia="標楷體" w:hAnsi="標楷體" w:cs="Times New Roman" w:hint="eastAsia"/>
          <w:bCs/>
          <w:kern w:val="0"/>
          <w:sz w:val="28"/>
          <w:szCs w:val="32"/>
        </w:rPr>
        <w:t>專業職能。</w:t>
      </w:r>
      <w:r w:rsidR="00272F84" w:rsidRPr="00127F32">
        <w:rPr>
          <w:rFonts w:ascii="標楷體" w:eastAsia="標楷體" w:hAnsi="標楷體" w:cs="Times New Roman" w:hint="eastAsia"/>
          <w:bCs/>
          <w:kern w:val="0"/>
          <w:sz w:val="28"/>
          <w:szCs w:val="28"/>
        </w:rPr>
        <w:t>【詳總決算審核報告第2冊丙、</w:t>
      </w:r>
      <w:r w:rsidR="006F1837" w:rsidRPr="00127F32">
        <w:rPr>
          <w:rFonts w:ascii="標楷體" w:eastAsia="標楷體" w:hAnsi="標楷體" w:cs="Times New Roman" w:hint="eastAsia"/>
          <w:bCs/>
          <w:kern w:val="0"/>
          <w:sz w:val="28"/>
          <w:szCs w:val="28"/>
        </w:rPr>
        <w:t>貳</w:t>
      </w:r>
      <w:r w:rsidR="00272F84" w:rsidRPr="00127F32">
        <w:rPr>
          <w:rFonts w:ascii="標楷體" w:eastAsia="標楷體" w:hAnsi="標楷體" w:cs="Times New Roman" w:hint="eastAsia"/>
          <w:bCs/>
          <w:kern w:val="0"/>
          <w:sz w:val="28"/>
          <w:szCs w:val="28"/>
        </w:rPr>
        <w:t>、</w:t>
      </w:r>
      <w:r w:rsidR="005F563D" w:rsidRPr="00127F32">
        <w:rPr>
          <w:rFonts w:ascii="標楷體" w:eastAsia="標楷體" w:hAnsi="標楷體" w:cs="Times New Roman" w:hint="eastAsia"/>
          <w:bCs/>
          <w:kern w:val="0"/>
          <w:sz w:val="28"/>
          <w:szCs w:val="28"/>
        </w:rPr>
        <w:t>行政院</w:t>
      </w:r>
      <w:r w:rsidR="00272F84" w:rsidRPr="00127F32">
        <w:rPr>
          <w:rFonts w:ascii="標楷體" w:eastAsia="標楷體" w:hAnsi="標楷體" w:cs="Times New Roman" w:hint="eastAsia"/>
          <w:bCs/>
          <w:kern w:val="0"/>
          <w:sz w:val="28"/>
          <w:szCs w:val="28"/>
        </w:rPr>
        <w:t>主管項下重要審核意見（</w:t>
      </w:r>
      <w:r w:rsidR="00127F32" w:rsidRPr="00127F32">
        <w:rPr>
          <w:rFonts w:ascii="標楷體" w:eastAsia="標楷體" w:hAnsi="標楷體" w:cs="Times New Roman" w:hint="eastAsia"/>
          <w:bCs/>
          <w:kern w:val="0"/>
          <w:sz w:val="28"/>
          <w:szCs w:val="28"/>
        </w:rPr>
        <w:t>二十四</w:t>
      </w:r>
      <w:r w:rsidR="00272F84" w:rsidRPr="00127F32">
        <w:rPr>
          <w:rFonts w:ascii="標楷體" w:eastAsia="標楷體" w:hAnsi="標楷體" w:cs="Times New Roman" w:hint="eastAsia"/>
          <w:bCs/>
          <w:kern w:val="0"/>
          <w:sz w:val="28"/>
          <w:szCs w:val="28"/>
        </w:rPr>
        <w:t>）</w:t>
      </w:r>
      <w:r w:rsidR="00127F32" w:rsidRPr="00127F32">
        <w:rPr>
          <w:rFonts w:ascii="標楷體" w:eastAsia="標楷體" w:hAnsi="標楷體" w:cs="Times New Roman" w:hint="eastAsia"/>
          <w:bCs/>
          <w:kern w:val="0"/>
          <w:sz w:val="28"/>
          <w:szCs w:val="28"/>
        </w:rPr>
        <w:t>2.</w:t>
      </w:r>
      <w:r w:rsidR="00272F84" w:rsidRPr="00127F32">
        <w:rPr>
          <w:rFonts w:ascii="標楷體" w:eastAsia="標楷體" w:hAnsi="標楷體" w:cs="Times New Roman" w:hint="eastAsia"/>
          <w:bCs/>
          <w:kern w:val="0"/>
          <w:sz w:val="28"/>
          <w:szCs w:val="28"/>
        </w:rPr>
        <w:t>】</w:t>
      </w:r>
    </w:p>
    <w:p w14:paraId="7649619D" w14:textId="19C91FD9" w:rsidR="00D834D5" w:rsidRPr="00127F32" w:rsidRDefault="00DA4846" w:rsidP="00A06C65">
      <w:pPr>
        <w:overflowPunct w:val="0"/>
        <w:adjustRightInd w:val="0"/>
        <w:snapToGrid w:val="0"/>
        <w:spacing w:line="530" w:lineRule="exact"/>
        <w:ind w:firstLineChars="450" w:firstLine="1261"/>
        <w:jc w:val="both"/>
        <w:rPr>
          <w:rFonts w:ascii="標楷體" w:eastAsia="標楷體" w:hAnsi="標楷體" w:cs="Times New Roman"/>
          <w:spacing w:val="2"/>
          <w:kern w:val="0"/>
          <w:sz w:val="28"/>
          <w:szCs w:val="28"/>
        </w:rPr>
      </w:pPr>
      <w:r w:rsidRPr="00127F32">
        <w:rPr>
          <w:rFonts w:ascii="標楷體" w:eastAsia="標楷體" w:hAnsi="標楷體" w:cs="Times New Roman"/>
          <w:b/>
          <w:kern w:val="0"/>
          <w:sz w:val="28"/>
          <w:szCs w:val="32"/>
        </w:rPr>
        <w:t>2</w:t>
      </w:r>
      <w:r w:rsidR="00CF21AC" w:rsidRPr="00127F32">
        <w:rPr>
          <w:rFonts w:ascii="標楷體" w:eastAsia="標楷體" w:hAnsi="標楷體" w:cs="Times New Roman"/>
          <w:b/>
          <w:kern w:val="0"/>
          <w:sz w:val="28"/>
          <w:szCs w:val="32"/>
        </w:rPr>
        <w:t>.</w:t>
      </w:r>
      <w:r w:rsidRPr="00127F32">
        <w:rPr>
          <w:rFonts w:ascii="標楷體" w:eastAsia="標楷體" w:hAnsi="標楷體" w:cs="Times New Roman" w:hint="eastAsia"/>
          <w:b/>
          <w:kern w:val="0"/>
          <w:sz w:val="28"/>
          <w:szCs w:val="32"/>
        </w:rPr>
        <w:t xml:space="preserve">　</w:t>
      </w:r>
      <w:bookmarkStart w:id="3" w:name="_Hlk200716739"/>
      <w:r w:rsidR="00CE2CA7" w:rsidRPr="00127F32">
        <w:rPr>
          <w:rFonts w:ascii="標楷體" w:eastAsia="標楷體" w:hAnsi="標楷體" w:hint="eastAsia"/>
          <w:b/>
          <w:sz w:val="28"/>
          <w:szCs w:val="28"/>
        </w:rPr>
        <w:t>資安署</w:t>
      </w:r>
      <w:r w:rsidR="00880453" w:rsidRPr="00127F32">
        <w:rPr>
          <w:rFonts w:ascii="標楷體" w:eastAsia="標楷體" w:hAnsi="標楷體" w:hint="eastAsia"/>
          <w:b/>
          <w:sz w:val="28"/>
          <w:szCs w:val="28"/>
        </w:rPr>
        <w:t>擘劃</w:t>
      </w:r>
      <w:r w:rsidR="00CE2CA7" w:rsidRPr="00127F32">
        <w:rPr>
          <w:rFonts w:ascii="標楷體" w:eastAsia="標楷體" w:hAnsi="標楷體" w:hint="eastAsia"/>
          <w:b/>
          <w:sz w:val="28"/>
          <w:szCs w:val="28"/>
        </w:rPr>
        <w:t>資安職能訓練發展藍圖，期各機關資安專職人員具備所需核心職能及專業職能，惟相關訓練規範及執行作業未盡周妥，致持有專業職能訓練證書人數偏低，影響資安專職人員具備適足之專業能力，允宜</w:t>
      </w:r>
      <w:r w:rsidR="00D350CF">
        <w:rPr>
          <w:rFonts w:ascii="標楷體" w:eastAsia="標楷體" w:hAnsi="標楷體" w:hint="eastAsia"/>
          <w:b/>
          <w:sz w:val="28"/>
          <w:szCs w:val="28"/>
        </w:rPr>
        <w:t>研謀</w:t>
      </w:r>
      <w:r w:rsidR="00CE2CA7" w:rsidRPr="00127F32">
        <w:rPr>
          <w:rFonts w:ascii="標楷體" w:eastAsia="標楷體" w:hAnsi="標楷體" w:hint="eastAsia"/>
          <w:b/>
          <w:sz w:val="28"/>
          <w:szCs w:val="28"/>
        </w:rPr>
        <w:t>改善</w:t>
      </w:r>
      <w:r w:rsidR="00BA34F1" w:rsidRPr="00127F32">
        <w:rPr>
          <w:rFonts w:ascii="標楷體" w:eastAsia="標楷體" w:hAnsi="標楷體" w:hint="eastAsia"/>
          <w:b/>
          <w:sz w:val="28"/>
          <w:szCs w:val="28"/>
        </w:rPr>
        <w:t>：</w:t>
      </w:r>
      <w:r w:rsidR="00D834D5" w:rsidRPr="00127F32">
        <w:rPr>
          <w:rFonts w:ascii="標楷體" w:eastAsia="標楷體" w:hAnsi="標楷體" w:hint="eastAsia"/>
          <w:sz w:val="28"/>
          <w:szCs w:val="28"/>
        </w:rPr>
        <w:t>資安署</w:t>
      </w:r>
      <w:bookmarkEnd w:id="3"/>
      <w:r w:rsidR="00CE2CA7" w:rsidRPr="00127F32">
        <w:rPr>
          <w:rFonts w:ascii="標楷體" w:eastAsia="標楷體" w:hAnsi="標楷體" w:hint="eastAsia"/>
          <w:sz w:val="28"/>
          <w:szCs w:val="28"/>
        </w:rPr>
        <w:t>為協助各機關符合資安責任等級分級辦法對於資安教育訓練應辦事項之要求，建置資安職能證書評量制度，及</w:t>
      </w:r>
      <w:r w:rsidR="00880453" w:rsidRPr="00127F32">
        <w:rPr>
          <w:rFonts w:ascii="標楷體" w:eastAsia="標楷體" w:hAnsi="標楷體" w:hint="eastAsia"/>
          <w:sz w:val="28"/>
          <w:szCs w:val="28"/>
        </w:rPr>
        <w:t>擘劃</w:t>
      </w:r>
      <w:r w:rsidR="00CE2CA7" w:rsidRPr="00127F32">
        <w:rPr>
          <w:rFonts w:ascii="標楷體" w:eastAsia="標楷體" w:hAnsi="標楷體" w:hint="eastAsia"/>
          <w:sz w:val="28"/>
          <w:szCs w:val="28"/>
        </w:rPr>
        <w:t>資安職能訓練發展藍圖，針對資安專職人員應具備之核心職能與專業職能，設置各項課程，建立評量題庫，俾利各機關資安專職人員建立所需能力。截至114年3月底止，資安署已設置「資通安全概論」1項核心課程，及「資通系統風險管理」等</w:t>
      </w:r>
      <w:r w:rsidR="00880453" w:rsidRPr="00127F32">
        <w:rPr>
          <w:rFonts w:ascii="標楷體" w:eastAsia="標楷體" w:hAnsi="標楷體" w:hint="eastAsia"/>
          <w:sz w:val="28"/>
          <w:szCs w:val="28"/>
        </w:rPr>
        <w:t>21</w:t>
      </w:r>
      <w:r w:rsidR="00CE2CA7" w:rsidRPr="00127F32">
        <w:rPr>
          <w:rFonts w:ascii="標楷體" w:eastAsia="標楷體" w:hAnsi="標楷體" w:hint="eastAsia"/>
          <w:sz w:val="28"/>
          <w:szCs w:val="28"/>
        </w:rPr>
        <w:t>項專業課程。經統計各機關人員取得各項資安課程訓練證書情形，其中取得「資通安全概論」核心課程證書人數計3,440人</w:t>
      </w:r>
      <w:r w:rsidR="002C67FE">
        <w:rPr>
          <w:rFonts w:ascii="標楷體" w:eastAsia="標楷體" w:hAnsi="標楷體" w:hint="eastAsia"/>
          <w:kern w:val="0"/>
          <w:sz w:val="28"/>
          <w:szCs w:val="28"/>
        </w:rPr>
        <w:lastRenderedPageBreak/>
        <w:t>（張）</w:t>
      </w:r>
      <w:r w:rsidR="00CE2CA7" w:rsidRPr="00127F32">
        <w:rPr>
          <w:rFonts w:ascii="標楷體" w:eastAsia="標楷體" w:hAnsi="標楷體" w:hint="eastAsia"/>
          <w:sz w:val="28"/>
          <w:szCs w:val="28"/>
        </w:rPr>
        <w:t>，取得「資通系統風險管理」等15項專業課程證書人數介於4人</w:t>
      </w:r>
      <w:r w:rsidR="00D350CF">
        <w:rPr>
          <w:rFonts w:ascii="標楷體" w:eastAsia="標楷體" w:hAnsi="標楷體" w:hint="eastAsia"/>
          <w:sz w:val="28"/>
          <w:szCs w:val="28"/>
        </w:rPr>
        <w:t>（張）</w:t>
      </w:r>
      <w:r w:rsidR="00CE2CA7" w:rsidRPr="00127F32">
        <w:rPr>
          <w:rFonts w:ascii="標楷體" w:eastAsia="標楷體" w:hAnsi="標楷體" w:hint="eastAsia"/>
          <w:sz w:val="28"/>
          <w:szCs w:val="28"/>
        </w:rPr>
        <w:t>至495人</w:t>
      </w:r>
      <w:r w:rsidR="00D350CF">
        <w:rPr>
          <w:rFonts w:ascii="標楷體" w:eastAsia="標楷體" w:hAnsi="標楷體" w:hint="eastAsia"/>
          <w:sz w:val="28"/>
          <w:szCs w:val="28"/>
        </w:rPr>
        <w:t>（張）</w:t>
      </w:r>
      <w:r w:rsidR="00CE2CA7" w:rsidRPr="00127F32">
        <w:rPr>
          <w:rFonts w:ascii="標楷體" w:eastAsia="標楷體" w:hAnsi="標楷體" w:hint="eastAsia"/>
          <w:sz w:val="28"/>
          <w:szCs w:val="28"/>
        </w:rPr>
        <w:t>間，「資</w:t>
      </w:r>
      <w:r w:rsidR="00347739" w:rsidRPr="00127F32">
        <w:rPr>
          <w:rFonts w:ascii="標楷體" w:eastAsia="標楷體" w:hAnsi="標楷體" w:cs="Times New Roman"/>
          <w:noProof/>
          <w:sz w:val="32"/>
          <w:szCs w:val="32"/>
        </w:rPr>
        <mc:AlternateContent>
          <mc:Choice Requires="wps">
            <w:drawing>
              <wp:anchor distT="45720" distB="45720" distL="114300" distR="114300" simplePos="0" relativeHeight="251836416" behindDoc="0" locked="0" layoutInCell="1" allowOverlap="1" wp14:anchorId="6A02A413" wp14:editId="42C12938">
                <wp:simplePos x="0" y="0"/>
                <wp:positionH relativeFrom="margin">
                  <wp:posOffset>3225165</wp:posOffset>
                </wp:positionH>
                <wp:positionV relativeFrom="paragraph">
                  <wp:posOffset>100330</wp:posOffset>
                </wp:positionV>
                <wp:extent cx="3045460" cy="5486400"/>
                <wp:effectExtent l="0" t="0" r="254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5460" cy="5486400"/>
                        </a:xfrm>
                        <a:prstGeom prst="rect">
                          <a:avLst/>
                        </a:prstGeom>
                        <a:solidFill>
                          <a:srgbClr val="FFFFFF"/>
                        </a:solidFill>
                        <a:ln w="9525">
                          <a:noFill/>
                          <a:miter lim="800000"/>
                          <a:headEnd/>
                          <a:tailEnd/>
                        </a:ln>
                      </wps:spPr>
                      <wps:txbx>
                        <w:txbxContent>
                          <w:p w14:paraId="082151E8" w14:textId="4BA091F5" w:rsidR="0014623B" w:rsidRPr="006A7149" w:rsidRDefault="0014623B" w:rsidP="00347739">
                            <w:pPr>
                              <w:spacing w:afterLines="30" w:after="108" w:line="360" w:lineRule="exact"/>
                              <w:jc w:val="center"/>
                              <w:rPr>
                                <w:rFonts w:ascii="標楷體" w:eastAsia="標楷體" w:hAnsi="標楷體"/>
                                <w:b/>
                                <w:bCs/>
                              </w:rPr>
                            </w:pPr>
                            <w:r w:rsidRPr="006A7149">
                              <w:rPr>
                                <w:rFonts w:ascii="標楷體" w:eastAsia="標楷體" w:hAnsi="標楷體" w:hint="eastAsia"/>
                                <w:b/>
                                <w:bCs/>
                              </w:rPr>
                              <w:t>表</w:t>
                            </w:r>
                            <w:r>
                              <w:rPr>
                                <w:rFonts w:ascii="標楷體" w:eastAsia="標楷體" w:hAnsi="標楷體"/>
                                <w:b/>
                                <w:bCs/>
                              </w:rPr>
                              <w:t>7</w:t>
                            </w:r>
                            <w:r w:rsidRPr="006A7149">
                              <w:rPr>
                                <w:rFonts w:ascii="標楷體" w:eastAsia="標楷體" w:hAnsi="標楷體" w:hint="eastAsia"/>
                                <w:b/>
                                <w:bCs/>
                              </w:rPr>
                              <w:t xml:space="preserve">　1</w:t>
                            </w:r>
                            <w:r w:rsidRPr="006A7149">
                              <w:rPr>
                                <w:rFonts w:ascii="標楷體" w:eastAsia="標楷體" w:hAnsi="標楷體"/>
                                <w:b/>
                                <w:bCs/>
                              </w:rPr>
                              <w:t>13</w:t>
                            </w:r>
                            <w:r w:rsidRPr="006A7149">
                              <w:rPr>
                                <w:rFonts w:ascii="標楷體" w:eastAsia="標楷體" w:hAnsi="標楷體" w:hint="eastAsia"/>
                                <w:b/>
                                <w:bCs/>
                              </w:rPr>
                              <w:t>年底資安職能訓練證書數</w:t>
                            </w:r>
                          </w:p>
                          <w:p w14:paraId="014FE30A" w14:textId="77777777" w:rsidR="0014623B" w:rsidRPr="007D1202" w:rsidRDefault="0014623B" w:rsidP="00347739">
                            <w:pPr>
                              <w:spacing w:line="240" w:lineRule="exact"/>
                              <w:jc w:val="right"/>
                              <w:rPr>
                                <w:rFonts w:ascii="標楷體" w:eastAsia="標楷體" w:hAnsi="標楷體"/>
                                <w:sz w:val="20"/>
                                <w:szCs w:val="18"/>
                              </w:rPr>
                            </w:pPr>
                            <w:r w:rsidRPr="007D1202">
                              <w:rPr>
                                <w:rFonts w:ascii="標楷體" w:eastAsia="標楷體" w:hAnsi="標楷體" w:hint="eastAsia"/>
                                <w:sz w:val="20"/>
                                <w:szCs w:val="18"/>
                              </w:rPr>
                              <w:t>單位：張</w:t>
                            </w:r>
                          </w:p>
                          <w:tbl>
                            <w:tblPr>
                              <w:tblStyle w:val="SGSTableBasic11"/>
                              <w:tblW w:w="4536" w:type="dxa"/>
                              <w:tblInd w:w="-5" w:type="dxa"/>
                              <w:tblLayout w:type="fixed"/>
                              <w:tblLook w:val="04A0" w:firstRow="1" w:lastRow="0" w:firstColumn="1" w:lastColumn="0" w:noHBand="0" w:noVBand="1"/>
                            </w:tblPr>
                            <w:tblGrid>
                              <w:gridCol w:w="426"/>
                              <w:gridCol w:w="2835"/>
                              <w:gridCol w:w="1275"/>
                            </w:tblGrid>
                            <w:tr w:rsidR="0014623B" w:rsidRPr="00C64008" w14:paraId="1F7F1A44" w14:textId="77777777" w:rsidTr="00127F32">
                              <w:trPr>
                                <w:trHeight w:val="289"/>
                                <w:tblHeader/>
                              </w:trPr>
                              <w:tc>
                                <w:tcPr>
                                  <w:tcW w:w="3261" w:type="dxa"/>
                                  <w:gridSpan w:val="2"/>
                                  <w:shd w:val="clear" w:color="auto" w:fill="FDE9D9" w:themeFill="accent6" w:themeFillTint="33"/>
                                  <w:vAlign w:val="center"/>
                                </w:tcPr>
                                <w:p w14:paraId="70C59B1F" w14:textId="77777777" w:rsidR="0014623B" w:rsidRPr="006C35AF" w:rsidRDefault="0014623B" w:rsidP="00C519F6">
                                  <w:pPr>
                                    <w:spacing w:line="240" w:lineRule="exact"/>
                                    <w:jc w:val="center"/>
                                    <w:rPr>
                                      <w:rFonts w:ascii="標楷體" w:eastAsia="標楷體" w:hAnsi="標楷體"/>
                                      <w:szCs w:val="24"/>
                                    </w:rPr>
                                  </w:pPr>
                                  <w:r>
                                    <w:rPr>
                                      <w:rFonts w:ascii="標楷體" w:eastAsia="標楷體" w:hAnsi="標楷體" w:hint="eastAsia"/>
                                      <w:szCs w:val="24"/>
                                    </w:rPr>
                                    <w:t>課程</w:t>
                                  </w:r>
                                  <w:r w:rsidRPr="006C35AF">
                                    <w:rPr>
                                      <w:rFonts w:ascii="標楷體" w:eastAsia="標楷體" w:hAnsi="標楷體" w:hint="eastAsia"/>
                                      <w:szCs w:val="24"/>
                                    </w:rPr>
                                    <w:t>名稱</w:t>
                                  </w:r>
                                </w:p>
                              </w:tc>
                              <w:tc>
                                <w:tcPr>
                                  <w:tcW w:w="1275" w:type="dxa"/>
                                  <w:shd w:val="clear" w:color="auto" w:fill="FDE9D9" w:themeFill="accent6" w:themeFillTint="33"/>
                                  <w:noWrap/>
                                  <w:vAlign w:val="center"/>
                                  <w:hideMark/>
                                </w:tcPr>
                                <w:p w14:paraId="67DCDFB5" w14:textId="77777777" w:rsidR="0014623B" w:rsidRPr="006C35AF" w:rsidRDefault="0014623B" w:rsidP="00C519F6">
                                  <w:pPr>
                                    <w:spacing w:line="240" w:lineRule="exact"/>
                                    <w:rPr>
                                      <w:rFonts w:ascii="標楷體" w:eastAsia="標楷體" w:hAnsi="標楷體"/>
                                      <w:szCs w:val="24"/>
                                    </w:rPr>
                                  </w:pPr>
                                  <w:r w:rsidRPr="006C35AF">
                                    <w:rPr>
                                      <w:rFonts w:ascii="標楷體" w:eastAsia="標楷體" w:hAnsi="標楷體" w:hint="eastAsia"/>
                                      <w:szCs w:val="24"/>
                                    </w:rPr>
                                    <w:t>有效</w:t>
                                  </w:r>
                                  <w:r w:rsidRPr="006C35AF">
                                    <w:rPr>
                                      <w:rFonts w:ascii="標楷體" w:eastAsia="標楷體" w:hAnsi="標楷體"/>
                                      <w:szCs w:val="24"/>
                                    </w:rPr>
                                    <w:t>證書數</w:t>
                                  </w:r>
                                </w:p>
                              </w:tc>
                            </w:tr>
                            <w:tr w:rsidR="0014623B" w:rsidRPr="00C64008" w14:paraId="1452FADE" w14:textId="77777777" w:rsidTr="005B12E7">
                              <w:trPr>
                                <w:trHeight w:val="289"/>
                              </w:trPr>
                              <w:tc>
                                <w:tcPr>
                                  <w:tcW w:w="3261" w:type="dxa"/>
                                  <w:gridSpan w:val="2"/>
                                  <w:shd w:val="clear" w:color="auto" w:fill="FFFFFF" w:themeFill="background1"/>
                                  <w:vAlign w:val="center"/>
                                </w:tcPr>
                                <w:p w14:paraId="6A1F71AD" w14:textId="77777777" w:rsidR="0014623B" w:rsidRPr="00C519F6" w:rsidRDefault="0014623B" w:rsidP="00C519F6">
                                  <w:pPr>
                                    <w:spacing w:line="240" w:lineRule="exact"/>
                                    <w:jc w:val="center"/>
                                    <w:rPr>
                                      <w:rFonts w:ascii="標楷體" w:eastAsia="標楷體" w:hAnsi="標楷體"/>
                                      <w:b/>
                                      <w:bCs/>
                                      <w:color w:val="000000"/>
                                    </w:rPr>
                                  </w:pPr>
                                  <w:r w:rsidRPr="00C519F6">
                                    <w:rPr>
                                      <w:rFonts w:ascii="標楷體" w:eastAsia="標楷體" w:hAnsi="標楷體" w:hint="eastAsia"/>
                                      <w:b/>
                                      <w:bCs/>
                                      <w:color w:val="000000"/>
                                    </w:rPr>
                                    <w:t>合　　計</w:t>
                                  </w:r>
                                </w:p>
                              </w:tc>
                              <w:tc>
                                <w:tcPr>
                                  <w:tcW w:w="1275" w:type="dxa"/>
                                  <w:shd w:val="clear" w:color="auto" w:fill="FFFFFF" w:themeFill="background1"/>
                                  <w:noWrap/>
                                  <w:vAlign w:val="center"/>
                                </w:tcPr>
                                <w:p w14:paraId="5358E4EB" w14:textId="77777777" w:rsidR="0014623B" w:rsidRPr="00C519F6" w:rsidRDefault="0014623B" w:rsidP="00C519F6">
                                  <w:pPr>
                                    <w:spacing w:line="240" w:lineRule="exact"/>
                                    <w:jc w:val="right"/>
                                    <w:rPr>
                                      <w:rFonts w:ascii="標楷體" w:eastAsia="標楷體" w:hAnsi="標楷體"/>
                                      <w:b/>
                                      <w:bCs/>
                                      <w:color w:val="000000"/>
                                    </w:rPr>
                                  </w:pPr>
                                  <w:r w:rsidRPr="00C519F6">
                                    <w:rPr>
                                      <w:rFonts w:ascii="標楷體" w:eastAsia="標楷體" w:hAnsi="標楷體" w:hint="eastAsia"/>
                                      <w:b/>
                                      <w:bCs/>
                                      <w:color w:val="000000"/>
                                    </w:rPr>
                                    <w:t>5,504</w:t>
                                  </w:r>
                                </w:p>
                              </w:tc>
                            </w:tr>
                            <w:tr w:rsidR="0014623B" w:rsidRPr="00C64008" w14:paraId="5F8D4B6C" w14:textId="77777777" w:rsidTr="008C36B4">
                              <w:trPr>
                                <w:trHeight w:val="323"/>
                              </w:trPr>
                              <w:tc>
                                <w:tcPr>
                                  <w:tcW w:w="426" w:type="dxa"/>
                                  <w:shd w:val="clear" w:color="auto" w:fill="FFFFFF" w:themeFill="background1"/>
                                  <w:vAlign w:val="center"/>
                                </w:tcPr>
                                <w:p w14:paraId="4E6ED4EA" w14:textId="77777777" w:rsidR="0014623B" w:rsidRPr="00C519F6" w:rsidRDefault="0014623B" w:rsidP="000F58D9">
                                  <w:pPr>
                                    <w:spacing w:line="240" w:lineRule="exact"/>
                                    <w:ind w:leftChars="5" w:left="12"/>
                                    <w:jc w:val="both"/>
                                    <w:rPr>
                                      <w:rFonts w:ascii="標楷體" w:eastAsia="標楷體" w:hAnsi="標楷體"/>
                                      <w:color w:val="000000"/>
                                    </w:rPr>
                                  </w:pPr>
                                  <w:r w:rsidRPr="00C519F6">
                                    <w:rPr>
                                      <w:rFonts w:ascii="標楷體" w:eastAsia="標楷體" w:hAnsi="標楷體" w:hint="eastAsia"/>
                                      <w:color w:val="000000"/>
                                    </w:rPr>
                                    <w:t>核心</w:t>
                                  </w:r>
                                </w:p>
                              </w:tc>
                              <w:tc>
                                <w:tcPr>
                                  <w:tcW w:w="2835" w:type="dxa"/>
                                  <w:shd w:val="clear" w:color="auto" w:fill="FFFFFF" w:themeFill="background1"/>
                                  <w:noWrap/>
                                  <w:vAlign w:val="center"/>
                                  <w:hideMark/>
                                </w:tcPr>
                                <w:p w14:paraId="0CEAECAD" w14:textId="77777777" w:rsidR="0014623B" w:rsidRPr="00C519F6" w:rsidRDefault="0014623B" w:rsidP="00C519F6">
                                  <w:pPr>
                                    <w:spacing w:line="240" w:lineRule="exact"/>
                                    <w:jc w:val="both"/>
                                    <w:rPr>
                                      <w:rFonts w:ascii="標楷體" w:eastAsia="標楷體" w:hAnsi="標楷體"/>
                                    </w:rPr>
                                  </w:pPr>
                                  <w:r w:rsidRPr="00C519F6">
                                    <w:rPr>
                                      <w:rFonts w:ascii="標楷體" w:eastAsia="標楷體" w:hAnsi="標楷體" w:hint="eastAsia"/>
                                      <w:color w:val="000000"/>
                                    </w:rPr>
                                    <w:t>資通安全概論</w:t>
                                  </w:r>
                                </w:p>
                              </w:tc>
                              <w:tc>
                                <w:tcPr>
                                  <w:tcW w:w="1275" w:type="dxa"/>
                                  <w:shd w:val="clear" w:color="auto" w:fill="FFFFFF" w:themeFill="background1"/>
                                  <w:noWrap/>
                                  <w:vAlign w:val="center"/>
                                  <w:hideMark/>
                                </w:tcPr>
                                <w:p w14:paraId="2B867042" w14:textId="77777777" w:rsidR="0014623B" w:rsidRPr="00C519F6" w:rsidRDefault="0014623B" w:rsidP="00C519F6">
                                  <w:pPr>
                                    <w:spacing w:line="240" w:lineRule="exact"/>
                                    <w:jc w:val="right"/>
                                    <w:rPr>
                                      <w:rFonts w:ascii="標楷體" w:eastAsia="標楷體" w:hAnsi="標楷體"/>
                                    </w:rPr>
                                  </w:pPr>
                                  <w:r w:rsidRPr="00C519F6">
                                    <w:rPr>
                                      <w:rFonts w:ascii="標楷體" w:eastAsia="標楷體" w:hAnsi="標楷體" w:hint="eastAsia"/>
                                      <w:color w:val="000000"/>
                                    </w:rPr>
                                    <w:t>3,440</w:t>
                                  </w:r>
                                </w:p>
                              </w:tc>
                            </w:tr>
                            <w:tr w:rsidR="0014623B" w:rsidRPr="00C64008" w14:paraId="21D2A2D9" w14:textId="77777777" w:rsidTr="00347739">
                              <w:trPr>
                                <w:trHeight w:val="283"/>
                              </w:trPr>
                              <w:tc>
                                <w:tcPr>
                                  <w:tcW w:w="426" w:type="dxa"/>
                                  <w:vMerge w:val="restart"/>
                                  <w:shd w:val="clear" w:color="auto" w:fill="FFFFFF" w:themeFill="background1"/>
                                  <w:vAlign w:val="center"/>
                                </w:tcPr>
                                <w:p w14:paraId="4A9357F5" w14:textId="77777777" w:rsidR="0014623B" w:rsidRPr="00C519F6" w:rsidRDefault="0014623B" w:rsidP="000F58D9">
                                  <w:pPr>
                                    <w:spacing w:line="240" w:lineRule="exact"/>
                                    <w:ind w:leftChars="5" w:left="12"/>
                                    <w:jc w:val="both"/>
                                    <w:rPr>
                                      <w:rFonts w:ascii="標楷體" w:eastAsia="標楷體" w:hAnsi="標楷體"/>
                                      <w:color w:val="000000"/>
                                    </w:rPr>
                                  </w:pPr>
                                  <w:r w:rsidRPr="00C519F6">
                                    <w:rPr>
                                      <w:rFonts w:ascii="標楷體" w:eastAsia="標楷體" w:hAnsi="標楷體" w:hint="eastAsia"/>
                                      <w:color w:val="000000"/>
                                    </w:rPr>
                                    <w:t>專</w:t>
                                  </w:r>
                                </w:p>
                                <w:p w14:paraId="11A23729" w14:textId="77777777" w:rsidR="0014623B" w:rsidRPr="00C519F6" w:rsidRDefault="0014623B" w:rsidP="000F58D9">
                                  <w:pPr>
                                    <w:spacing w:line="240" w:lineRule="exact"/>
                                    <w:ind w:leftChars="5" w:left="12"/>
                                    <w:jc w:val="both"/>
                                    <w:rPr>
                                      <w:rFonts w:ascii="標楷體" w:eastAsia="標楷體" w:hAnsi="標楷體"/>
                                      <w:color w:val="000000"/>
                                    </w:rPr>
                                  </w:pPr>
                                </w:p>
                                <w:p w14:paraId="172ADB9D" w14:textId="77777777" w:rsidR="0014623B" w:rsidRPr="00C519F6" w:rsidRDefault="0014623B" w:rsidP="000F58D9">
                                  <w:pPr>
                                    <w:spacing w:line="240" w:lineRule="exact"/>
                                    <w:ind w:leftChars="5" w:left="12"/>
                                    <w:jc w:val="both"/>
                                    <w:rPr>
                                      <w:rFonts w:ascii="標楷體" w:eastAsia="標楷體" w:hAnsi="標楷體"/>
                                      <w:color w:val="000000"/>
                                    </w:rPr>
                                  </w:pPr>
                                </w:p>
                                <w:p w14:paraId="6237E6F5" w14:textId="77777777" w:rsidR="0014623B" w:rsidRPr="00C519F6" w:rsidRDefault="0014623B" w:rsidP="000F58D9">
                                  <w:pPr>
                                    <w:spacing w:line="240" w:lineRule="exact"/>
                                    <w:ind w:leftChars="5" w:left="12"/>
                                    <w:jc w:val="both"/>
                                    <w:rPr>
                                      <w:rFonts w:ascii="標楷體" w:eastAsia="標楷體" w:hAnsi="標楷體"/>
                                      <w:color w:val="000000"/>
                                    </w:rPr>
                                  </w:pPr>
                                  <w:r w:rsidRPr="00C519F6">
                                    <w:rPr>
                                      <w:rFonts w:ascii="標楷體" w:eastAsia="標楷體" w:hAnsi="標楷體" w:hint="eastAsia"/>
                                      <w:color w:val="000000"/>
                                    </w:rPr>
                                    <w:t>業</w:t>
                                  </w:r>
                                </w:p>
                              </w:tc>
                              <w:tc>
                                <w:tcPr>
                                  <w:tcW w:w="2835" w:type="dxa"/>
                                  <w:shd w:val="clear" w:color="auto" w:fill="FFFFFF" w:themeFill="background1"/>
                                  <w:noWrap/>
                                  <w:vAlign w:val="center"/>
                                  <w:hideMark/>
                                </w:tcPr>
                                <w:p w14:paraId="15A42571"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資通系統風險管理</w:t>
                                  </w:r>
                                </w:p>
                              </w:tc>
                              <w:tc>
                                <w:tcPr>
                                  <w:tcW w:w="1275" w:type="dxa"/>
                                  <w:shd w:val="clear" w:color="auto" w:fill="FFFFFF" w:themeFill="background1"/>
                                  <w:noWrap/>
                                  <w:vAlign w:val="center"/>
                                  <w:hideMark/>
                                </w:tcPr>
                                <w:p w14:paraId="553D0AC2"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495</w:t>
                                  </w:r>
                                </w:p>
                              </w:tc>
                            </w:tr>
                            <w:tr w:rsidR="0014623B" w:rsidRPr="00C64008" w14:paraId="174398EF" w14:textId="77777777" w:rsidTr="00347739">
                              <w:trPr>
                                <w:trHeight w:val="283"/>
                              </w:trPr>
                              <w:tc>
                                <w:tcPr>
                                  <w:tcW w:w="426" w:type="dxa"/>
                                  <w:vMerge/>
                                  <w:shd w:val="clear" w:color="auto" w:fill="FFFFFF" w:themeFill="background1"/>
                                </w:tcPr>
                                <w:p w14:paraId="28BE27AA"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22046D84"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網路架構與部署安全</w:t>
                                  </w:r>
                                </w:p>
                              </w:tc>
                              <w:tc>
                                <w:tcPr>
                                  <w:tcW w:w="1275" w:type="dxa"/>
                                  <w:shd w:val="clear" w:color="auto" w:fill="FFFFFF" w:themeFill="background1"/>
                                  <w:noWrap/>
                                  <w:vAlign w:val="center"/>
                                </w:tcPr>
                                <w:p w14:paraId="1EEA22BE"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363</w:t>
                                  </w:r>
                                </w:p>
                              </w:tc>
                            </w:tr>
                            <w:tr w:rsidR="0014623B" w:rsidRPr="00C64008" w14:paraId="382191F9" w14:textId="77777777" w:rsidTr="00347739">
                              <w:trPr>
                                <w:trHeight w:val="283"/>
                              </w:trPr>
                              <w:tc>
                                <w:tcPr>
                                  <w:tcW w:w="426" w:type="dxa"/>
                                  <w:vMerge/>
                                  <w:shd w:val="clear" w:color="auto" w:fill="FFFFFF" w:themeFill="background1"/>
                                </w:tcPr>
                                <w:p w14:paraId="174ECE5C"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hideMark/>
                                </w:tcPr>
                                <w:p w14:paraId="454F687A"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資安健診</w:t>
                                  </w:r>
                                </w:p>
                              </w:tc>
                              <w:tc>
                                <w:tcPr>
                                  <w:tcW w:w="1275" w:type="dxa"/>
                                  <w:shd w:val="clear" w:color="auto" w:fill="FFFFFF" w:themeFill="background1"/>
                                  <w:noWrap/>
                                  <w:vAlign w:val="center"/>
                                  <w:hideMark/>
                                </w:tcPr>
                                <w:p w14:paraId="1267EDFC"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331</w:t>
                                  </w:r>
                                </w:p>
                              </w:tc>
                            </w:tr>
                            <w:tr w:rsidR="0014623B" w:rsidRPr="00C64008" w14:paraId="34C60D23" w14:textId="77777777" w:rsidTr="00347739">
                              <w:trPr>
                                <w:trHeight w:val="283"/>
                              </w:trPr>
                              <w:tc>
                                <w:tcPr>
                                  <w:tcW w:w="426" w:type="dxa"/>
                                  <w:vMerge/>
                                  <w:shd w:val="clear" w:color="auto" w:fill="FFFFFF" w:themeFill="background1"/>
                                </w:tcPr>
                                <w:p w14:paraId="7AE9C47C"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7523D0BD"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資安稽核實務</w:t>
                                  </w:r>
                                </w:p>
                              </w:tc>
                              <w:tc>
                                <w:tcPr>
                                  <w:tcW w:w="1275" w:type="dxa"/>
                                  <w:shd w:val="clear" w:color="auto" w:fill="FFFFFF" w:themeFill="background1"/>
                                  <w:noWrap/>
                                  <w:vAlign w:val="center"/>
                                </w:tcPr>
                                <w:p w14:paraId="7A0BE110"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165</w:t>
                                  </w:r>
                                </w:p>
                              </w:tc>
                            </w:tr>
                            <w:tr w:rsidR="0014623B" w:rsidRPr="00C64008" w14:paraId="2484297F" w14:textId="77777777" w:rsidTr="00347739">
                              <w:trPr>
                                <w:trHeight w:val="283"/>
                              </w:trPr>
                              <w:tc>
                                <w:tcPr>
                                  <w:tcW w:w="426" w:type="dxa"/>
                                  <w:vMerge/>
                                  <w:shd w:val="clear" w:color="auto" w:fill="FFFFFF" w:themeFill="background1"/>
                                </w:tcPr>
                                <w:p w14:paraId="2CF2C7F7"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78EE16CF"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資安事件通報與應變</w:t>
                                  </w:r>
                                </w:p>
                              </w:tc>
                              <w:tc>
                                <w:tcPr>
                                  <w:tcW w:w="1275" w:type="dxa"/>
                                  <w:shd w:val="clear" w:color="auto" w:fill="FFFFFF" w:themeFill="background1"/>
                                  <w:noWrap/>
                                  <w:vAlign w:val="center"/>
                                </w:tcPr>
                                <w:p w14:paraId="60EDF95C"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165</w:t>
                                  </w:r>
                                </w:p>
                              </w:tc>
                            </w:tr>
                            <w:tr w:rsidR="0014623B" w:rsidRPr="00C64008" w14:paraId="7C537122" w14:textId="77777777" w:rsidTr="00347739">
                              <w:trPr>
                                <w:trHeight w:val="283"/>
                              </w:trPr>
                              <w:tc>
                                <w:tcPr>
                                  <w:tcW w:w="426" w:type="dxa"/>
                                  <w:vMerge/>
                                  <w:shd w:val="clear" w:color="auto" w:fill="FFFFFF" w:themeFill="background1"/>
                                </w:tcPr>
                                <w:p w14:paraId="7D38B643"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03B53356"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政府資訊作業委外安全管理</w:t>
                                  </w:r>
                                </w:p>
                              </w:tc>
                              <w:tc>
                                <w:tcPr>
                                  <w:tcW w:w="1275" w:type="dxa"/>
                                  <w:shd w:val="clear" w:color="auto" w:fill="FFFFFF" w:themeFill="background1"/>
                                  <w:noWrap/>
                                  <w:vAlign w:val="center"/>
                                </w:tcPr>
                                <w:p w14:paraId="597F1B9E"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149</w:t>
                                  </w:r>
                                </w:p>
                              </w:tc>
                            </w:tr>
                            <w:tr w:rsidR="0014623B" w:rsidRPr="00C64008" w14:paraId="0004B0DD" w14:textId="77777777" w:rsidTr="00347739">
                              <w:trPr>
                                <w:trHeight w:val="283"/>
                              </w:trPr>
                              <w:tc>
                                <w:tcPr>
                                  <w:tcW w:w="426" w:type="dxa"/>
                                  <w:vMerge/>
                                  <w:shd w:val="clear" w:color="auto" w:fill="FFFFFF" w:themeFill="background1"/>
                                </w:tcPr>
                                <w:p w14:paraId="28282568"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272FCA98"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Web應用程式安全</w:t>
                                  </w:r>
                                </w:p>
                              </w:tc>
                              <w:tc>
                                <w:tcPr>
                                  <w:tcW w:w="1275" w:type="dxa"/>
                                  <w:shd w:val="clear" w:color="auto" w:fill="FFFFFF" w:themeFill="background1"/>
                                  <w:noWrap/>
                                  <w:vAlign w:val="center"/>
                                </w:tcPr>
                                <w:p w14:paraId="6F7BEB74"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144</w:t>
                                  </w:r>
                                </w:p>
                              </w:tc>
                            </w:tr>
                            <w:tr w:rsidR="0014623B" w:rsidRPr="00C64008" w14:paraId="782792A3" w14:textId="77777777" w:rsidTr="00347739">
                              <w:trPr>
                                <w:trHeight w:val="283"/>
                              </w:trPr>
                              <w:tc>
                                <w:tcPr>
                                  <w:tcW w:w="426" w:type="dxa"/>
                                  <w:vMerge/>
                                  <w:shd w:val="clear" w:color="auto" w:fill="FFFFFF" w:themeFill="background1"/>
                                </w:tcPr>
                                <w:p w14:paraId="4F01BB2B"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107632E6"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通訊與網路安全</w:t>
                                  </w:r>
                                </w:p>
                              </w:tc>
                              <w:tc>
                                <w:tcPr>
                                  <w:tcW w:w="1275" w:type="dxa"/>
                                  <w:shd w:val="clear" w:color="auto" w:fill="FFFFFF" w:themeFill="background1"/>
                                  <w:noWrap/>
                                  <w:vAlign w:val="center"/>
                                </w:tcPr>
                                <w:p w14:paraId="218B4D77"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70</w:t>
                                  </w:r>
                                </w:p>
                              </w:tc>
                            </w:tr>
                            <w:tr w:rsidR="0014623B" w:rsidRPr="00C64008" w14:paraId="00E327DE" w14:textId="77777777" w:rsidTr="00347739">
                              <w:trPr>
                                <w:trHeight w:val="283"/>
                              </w:trPr>
                              <w:tc>
                                <w:tcPr>
                                  <w:tcW w:w="426" w:type="dxa"/>
                                  <w:vMerge/>
                                  <w:shd w:val="clear" w:color="auto" w:fill="FFFFFF" w:themeFill="background1"/>
                                </w:tcPr>
                                <w:p w14:paraId="21317133"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00D08048"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資安政策法規標準</w:t>
                                  </w:r>
                                </w:p>
                              </w:tc>
                              <w:tc>
                                <w:tcPr>
                                  <w:tcW w:w="1275" w:type="dxa"/>
                                  <w:shd w:val="clear" w:color="auto" w:fill="FFFFFF" w:themeFill="background1"/>
                                  <w:noWrap/>
                                  <w:vAlign w:val="center"/>
                                </w:tcPr>
                                <w:p w14:paraId="59D5F9F6"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69</w:t>
                                  </w:r>
                                </w:p>
                              </w:tc>
                            </w:tr>
                            <w:tr w:rsidR="0014623B" w:rsidRPr="00C64008" w14:paraId="539918C6" w14:textId="77777777" w:rsidTr="00347739">
                              <w:trPr>
                                <w:trHeight w:val="283"/>
                              </w:trPr>
                              <w:tc>
                                <w:tcPr>
                                  <w:tcW w:w="426" w:type="dxa"/>
                                  <w:vMerge/>
                                  <w:shd w:val="clear" w:color="auto" w:fill="FFFFFF" w:themeFill="background1"/>
                                </w:tcPr>
                                <w:p w14:paraId="257D11E5"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4A24320B"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資通系統防護基準驗證實務</w:t>
                                  </w:r>
                                </w:p>
                              </w:tc>
                              <w:tc>
                                <w:tcPr>
                                  <w:tcW w:w="1275" w:type="dxa"/>
                                  <w:shd w:val="clear" w:color="auto" w:fill="FFFFFF" w:themeFill="background1"/>
                                  <w:noWrap/>
                                  <w:vAlign w:val="center"/>
                                </w:tcPr>
                                <w:p w14:paraId="69A0A9A5"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44</w:t>
                                  </w:r>
                                </w:p>
                              </w:tc>
                            </w:tr>
                            <w:tr w:rsidR="0014623B" w:rsidRPr="00C64008" w14:paraId="37971C8B" w14:textId="77777777" w:rsidTr="00347739">
                              <w:trPr>
                                <w:trHeight w:val="283"/>
                              </w:trPr>
                              <w:tc>
                                <w:tcPr>
                                  <w:tcW w:w="426" w:type="dxa"/>
                                  <w:vMerge/>
                                  <w:shd w:val="clear" w:color="auto" w:fill="FFFFFF" w:themeFill="background1"/>
                                </w:tcPr>
                                <w:p w14:paraId="33584B1B"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5D462937"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系統及網站滲透測試</w:t>
                                  </w:r>
                                </w:p>
                              </w:tc>
                              <w:tc>
                                <w:tcPr>
                                  <w:tcW w:w="1275" w:type="dxa"/>
                                  <w:shd w:val="clear" w:color="auto" w:fill="FFFFFF" w:themeFill="background1"/>
                                  <w:noWrap/>
                                  <w:vAlign w:val="center"/>
                                </w:tcPr>
                                <w:p w14:paraId="67A81E16"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20</w:t>
                                  </w:r>
                                </w:p>
                              </w:tc>
                            </w:tr>
                            <w:tr w:rsidR="0014623B" w:rsidRPr="00C64008" w14:paraId="6BA345E0" w14:textId="77777777" w:rsidTr="00347739">
                              <w:trPr>
                                <w:trHeight w:val="283"/>
                              </w:trPr>
                              <w:tc>
                                <w:tcPr>
                                  <w:tcW w:w="426" w:type="dxa"/>
                                  <w:vMerge/>
                                  <w:shd w:val="clear" w:color="auto" w:fill="FFFFFF" w:themeFill="background1"/>
                                </w:tcPr>
                                <w:p w14:paraId="3B2EBF36"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0B6A55BC"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安全系統發展生命週期（.Net）</w:t>
                                  </w:r>
                                </w:p>
                              </w:tc>
                              <w:tc>
                                <w:tcPr>
                                  <w:tcW w:w="1275" w:type="dxa"/>
                                  <w:shd w:val="clear" w:color="auto" w:fill="FFFFFF" w:themeFill="background1"/>
                                  <w:noWrap/>
                                  <w:vAlign w:val="center"/>
                                </w:tcPr>
                                <w:p w14:paraId="0967BBFB"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19</w:t>
                                  </w:r>
                                </w:p>
                              </w:tc>
                            </w:tr>
                            <w:tr w:rsidR="0014623B" w:rsidRPr="00C64008" w14:paraId="65476422" w14:textId="77777777" w:rsidTr="00347739">
                              <w:trPr>
                                <w:trHeight w:val="283"/>
                              </w:trPr>
                              <w:tc>
                                <w:tcPr>
                                  <w:tcW w:w="426" w:type="dxa"/>
                                  <w:vMerge/>
                                  <w:shd w:val="clear" w:color="auto" w:fill="FFFFFF" w:themeFill="background1"/>
                                </w:tcPr>
                                <w:p w14:paraId="71BC9D54"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6BECA290"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弱點掃描與入侵偵測</w:t>
                                  </w:r>
                                </w:p>
                              </w:tc>
                              <w:tc>
                                <w:tcPr>
                                  <w:tcW w:w="1275" w:type="dxa"/>
                                  <w:shd w:val="clear" w:color="auto" w:fill="FFFFFF" w:themeFill="background1"/>
                                  <w:noWrap/>
                                  <w:vAlign w:val="center"/>
                                </w:tcPr>
                                <w:p w14:paraId="702562AC"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18</w:t>
                                  </w:r>
                                </w:p>
                              </w:tc>
                            </w:tr>
                            <w:tr w:rsidR="0014623B" w:rsidRPr="00C64008" w14:paraId="29B411A3" w14:textId="77777777" w:rsidTr="00347739">
                              <w:trPr>
                                <w:trHeight w:val="283"/>
                              </w:trPr>
                              <w:tc>
                                <w:tcPr>
                                  <w:tcW w:w="426" w:type="dxa"/>
                                  <w:vMerge/>
                                  <w:shd w:val="clear" w:color="auto" w:fill="FFFFFF" w:themeFill="background1"/>
                                </w:tcPr>
                                <w:p w14:paraId="7ED94BBB"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713B4DE6"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安全系統發展生命週期（JAVA）</w:t>
                                  </w:r>
                                </w:p>
                              </w:tc>
                              <w:tc>
                                <w:tcPr>
                                  <w:tcW w:w="1275" w:type="dxa"/>
                                  <w:shd w:val="clear" w:color="auto" w:fill="FFFFFF" w:themeFill="background1"/>
                                  <w:noWrap/>
                                  <w:vAlign w:val="center"/>
                                </w:tcPr>
                                <w:p w14:paraId="0B287242"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8</w:t>
                                  </w:r>
                                </w:p>
                              </w:tc>
                            </w:tr>
                            <w:tr w:rsidR="0014623B" w:rsidRPr="00C64008" w14:paraId="7917C1F9" w14:textId="77777777" w:rsidTr="00347739">
                              <w:trPr>
                                <w:trHeight w:val="283"/>
                              </w:trPr>
                              <w:tc>
                                <w:tcPr>
                                  <w:tcW w:w="426" w:type="dxa"/>
                                  <w:vMerge/>
                                  <w:shd w:val="clear" w:color="auto" w:fill="FFFFFF" w:themeFill="background1"/>
                                </w:tcPr>
                                <w:p w14:paraId="7C1574E0"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5E31AD55"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業務持續運作管理</w:t>
                                  </w:r>
                                </w:p>
                              </w:tc>
                              <w:tc>
                                <w:tcPr>
                                  <w:tcW w:w="1275" w:type="dxa"/>
                                  <w:shd w:val="clear" w:color="auto" w:fill="FFFFFF" w:themeFill="background1"/>
                                  <w:noWrap/>
                                  <w:vAlign w:val="center"/>
                                </w:tcPr>
                                <w:p w14:paraId="32D38EBD"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4</w:t>
                                  </w:r>
                                </w:p>
                              </w:tc>
                            </w:tr>
                            <w:tr w:rsidR="0014623B" w:rsidRPr="00C64008" w14:paraId="5BDC1F81" w14:textId="77777777" w:rsidTr="00347739">
                              <w:trPr>
                                <w:trHeight w:val="283"/>
                              </w:trPr>
                              <w:tc>
                                <w:tcPr>
                                  <w:tcW w:w="426" w:type="dxa"/>
                                  <w:vMerge/>
                                  <w:shd w:val="clear" w:color="auto" w:fill="FFFFFF" w:themeFill="background1"/>
                                </w:tcPr>
                                <w:p w14:paraId="1F795B14"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0DA7DE38"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資安策略規劃</w:t>
                                  </w:r>
                                </w:p>
                              </w:tc>
                              <w:tc>
                                <w:tcPr>
                                  <w:tcW w:w="1275" w:type="dxa"/>
                                  <w:shd w:val="clear" w:color="auto" w:fill="FFFFFF" w:themeFill="background1"/>
                                  <w:noWrap/>
                                  <w:vAlign w:val="center"/>
                                </w:tcPr>
                                <w:p w14:paraId="7C04B68C"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r w:rsidR="0014623B" w:rsidRPr="00C64008" w14:paraId="146EDEB4" w14:textId="77777777" w:rsidTr="00347739">
                              <w:trPr>
                                <w:trHeight w:val="283"/>
                              </w:trPr>
                              <w:tc>
                                <w:tcPr>
                                  <w:tcW w:w="426" w:type="dxa"/>
                                  <w:vMerge/>
                                  <w:shd w:val="clear" w:color="auto" w:fill="FFFFFF" w:themeFill="background1"/>
                                </w:tcPr>
                                <w:p w14:paraId="26B18170" w14:textId="77777777" w:rsidR="0014623B" w:rsidRPr="00C519F6" w:rsidRDefault="0014623B" w:rsidP="00C519F6">
                                  <w:pPr>
                                    <w:spacing w:line="240" w:lineRule="exact"/>
                                    <w:jc w:val="both"/>
                                    <w:rPr>
                                      <w:rFonts w:ascii="標楷體" w:eastAsia="標楷體" w:hAnsi="標楷體"/>
                                      <w:color w:val="000000"/>
                                    </w:rPr>
                                  </w:pPr>
                                </w:p>
                              </w:tc>
                              <w:tc>
                                <w:tcPr>
                                  <w:tcW w:w="2835" w:type="dxa"/>
                                  <w:tcBorders>
                                    <w:bottom w:val="single" w:sz="4" w:space="0" w:color="auto"/>
                                  </w:tcBorders>
                                  <w:shd w:val="clear" w:color="auto" w:fill="FFFFFF" w:themeFill="background1"/>
                                  <w:noWrap/>
                                  <w:vAlign w:val="center"/>
                                </w:tcPr>
                                <w:p w14:paraId="02BF7CE8"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資安治理成熟度評估</w:t>
                                  </w:r>
                                </w:p>
                              </w:tc>
                              <w:tc>
                                <w:tcPr>
                                  <w:tcW w:w="1275" w:type="dxa"/>
                                  <w:tcBorders>
                                    <w:bottom w:val="single" w:sz="4" w:space="0" w:color="auto"/>
                                  </w:tcBorders>
                                  <w:shd w:val="clear" w:color="auto" w:fill="FFFFFF" w:themeFill="background1"/>
                                  <w:noWrap/>
                                  <w:vAlign w:val="center"/>
                                </w:tcPr>
                                <w:p w14:paraId="0727943F"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r w:rsidR="0014623B" w:rsidRPr="00C64008" w14:paraId="3B55C86B" w14:textId="77777777" w:rsidTr="00347739">
                              <w:trPr>
                                <w:trHeight w:val="283"/>
                              </w:trPr>
                              <w:tc>
                                <w:tcPr>
                                  <w:tcW w:w="426" w:type="dxa"/>
                                  <w:vMerge/>
                                  <w:shd w:val="clear" w:color="auto" w:fill="FFFFFF" w:themeFill="background1"/>
                                </w:tcPr>
                                <w:p w14:paraId="7C625121" w14:textId="77777777" w:rsidR="0014623B" w:rsidRPr="00C519F6" w:rsidRDefault="0014623B" w:rsidP="00C519F6">
                                  <w:pPr>
                                    <w:spacing w:line="240" w:lineRule="exact"/>
                                    <w:jc w:val="both"/>
                                    <w:rPr>
                                      <w:rFonts w:ascii="標楷體" w:eastAsia="標楷體" w:hAnsi="標楷體"/>
                                      <w:color w:val="000000"/>
                                    </w:rPr>
                                  </w:pPr>
                                </w:p>
                              </w:tc>
                              <w:tc>
                                <w:tcPr>
                                  <w:tcW w:w="2835" w:type="dxa"/>
                                  <w:tcBorders>
                                    <w:top w:val="single" w:sz="4" w:space="0" w:color="auto"/>
                                  </w:tcBorders>
                                  <w:shd w:val="clear" w:color="auto" w:fill="FFFFFF" w:themeFill="background1"/>
                                  <w:noWrap/>
                                  <w:vAlign w:val="center"/>
                                </w:tcPr>
                                <w:p w14:paraId="62CF6752"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網路安全監控與分析</w:t>
                                  </w:r>
                                  <w:r>
                                    <w:rPr>
                                      <w:rFonts w:ascii="標楷體" w:eastAsia="標楷體" w:hAnsi="標楷體" w:hint="eastAsia"/>
                                      <w:color w:val="000000"/>
                                    </w:rPr>
                                    <w:t>*</w:t>
                                  </w:r>
                                </w:p>
                              </w:tc>
                              <w:tc>
                                <w:tcPr>
                                  <w:tcW w:w="1275" w:type="dxa"/>
                                  <w:tcBorders>
                                    <w:top w:val="single" w:sz="4" w:space="0" w:color="auto"/>
                                  </w:tcBorders>
                                  <w:shd w:val="clear" w:color="auto" w:fill="FFFFFF" w:themeFill="background1"/>
                                  <w:noWrap/>
                                  <w:vAlign w:val="center"/>
                                </w:tcPr>
                                <w:p w14:paraId="49BB8E7A"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r w:rsidR="0014623B" w:rsidRPr="00C64008" w14:paraId="1E5EB63F" w14:textId="77777777" w:rsidTr="00347739">
                              <w:trPr>
                                <w:trHeight w:val="283"/>
                              </w:trPr>
                              <w:tc>
                                <w:tcPr>
                                  <w:tcW w:w="426" w:type="dxa"/>
                                  <w:vMerge/>
                                  <w:shd w:val="clear" w:color="auto" w:fill="FFFFFF" w:themeFill="background1"/>
                                </w:tcPr>
                                <w:p w14:paraId="64F69280"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625F2C56"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GCB組態安全管理</w:t>
                                  </w:r>
                                  <w:r>
                                    <w:rPr>
                                      <w:rFonts w:ascii="標楷體" w:eastAsia="標楷體" w:hAnsi="標楷體" w:hint="eastAsia"/>
                                      <w:color w:val="000000"/>
                                    </w:rPr>
                                    <w:t>*</w:t>
                                  </w:r>
                                </w:p>
                              </w:tc>
                              <w:tc>
                                <w:tcPr>
                                  <w:tcW w:w="1275" w:type="dxa"/>
                                  <w:shd w:val="clear" w:color="auto" w:fill="FFFFFF" w:themeFill="background1"/>
                                  <w:noWrap/>
                                  <w:vAlign w:val="center"/>
                                </w:tcPr>
                                <w:p w14:paraId="7834D866"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r w:rsidR="0014623B" w:rsidRPr="00C64008" w14:paraId="3655F857" w14:textId="77777777" w:rsidTr="00347739">
                              <w:trPr>
                                <w:trHeight w:val="283"/>
                              </w:trPr>
                              <w:tc>
                                <w:tcPr>
                                  <w:tcW w:w="426" w:type="dxa"/>
                                  <w:vMerge/>
                                  <w:shd w:val="clear" w:color="auto" w:fill="FFFFFF" w:themeFill="background1"/>
                                </w:tcPr>
                                <w:p w14:paraId="328245A9"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4AB735C4"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惡意程式檢測</w:t>
                                  </w:r>
                                  <w:r>
                                    <w:rPr>
                                      <w:rFonts w:ascii="標楷體" w:eastAsia="標楷體" w:hAnsi="標楷體" w:hint="eastAsia"/>
                                      <w:color w:val="000000"/>
                                    </w:rPr>
                                    <w:t>*</w:t>
                                  </w:r>
                                </w:p>
                              </w:tc>
                              <w:tc>
                                <w:tcPr>
                                  <w:tcW w:w="1275" w:type="dxa"/>
                                  <w:shd w:val="clear" w:color="auto" w:fill="FFFFFF" w:themeFill="background1"/>
                                  <w:noWrap/>
                                  <w:vAlign w:val="center"/>
                                </w:tcPr>
                                <w:p w14:paraId="71968414"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r w:rsidR="0014623B" w:rsidRPr="00C64008" w14:paraId="2B4C0ABA" w14:textId="77777777" w:rsidTr="00347739">
                              <w:trPr>
                                <w:trHeight w:val="283"/>
                              </w:trPr>
                              <w:tc>
                                <w:tcPr>
                                  <w:tcW w:w="426" w:type="dxa"/>
                                  <w:vMerge/>
                                  <w:shd w:val="clear" w:color="auto" w:fill="FFFFFF" w:themeFill="background1"/>
                                </w:tcPr>
                                <w:p w14:paraId="1B24EBDD"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727930FC"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數位鑑識與處理</w:t>
                                  </w:r>
                                  <w:r>
                                    <w:rPr>
                                      <w:rFonts w:ascii="標楷體" w:eastAsia="標楷體" w:hAnsi="標楷體" w:hint="eastAsia"/>
                                      <w:color w:val="000000"/>
                                    </w:rPr>
                                    <w:t>*</w:t>
                                  </w:r>
                                </w:p>
                              </w:tc>
                              <w:tc>
                                <w:tcPr>
                                  <w:tcW w:w="1275" w:type="dxa"/>
                                  <w:shd w:val="clear" w:color="auto" w:fill="FFFFFF" w:themeFill="background1"/>
                                  <w:noWrap/>
                                  <w:vAlign w:val="center"/>
                                </w:tcPr>
                                <w:p w14:paraId="2E591A20"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bl>
                          <w:p w14:paraId="1F4457E4" w14:textId="77777777" w:rsidR="0014623B" w:rsidRDefault="0014623B" w:rsidP="00347739">
                            <w:pPr>
                              <w:spacing w:line="240" w:lineRule="exac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標註「*」者為未開辦課程。</w:t>
                            </w:r>
                          </w:p>
                          <w:p w14:paraId="1BEC82E6" w14:textId="77777777" w:rsidR="0014623B" w:rsidRPr="00C519F6" w:rsidRDefault="0014623B" w:rsidP="00347739">
                            <w:pPr>
                              <w:spacing w:line="240" w:lineRule="exact"/>
                              <w:ind w:firstLineChars="202" w:firstLine="364"/>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C519F6">
                              <w:rPr>
                                <w:rFonts w:ascii="標楷體" w:eastAsia="標楷體" w:hAnsi="標楷體" w:hint="eastAsia"/>
                                <w:sz w:val="18"/>
                                <w:szCs w:val="18"/>
                              </w:rPr>
                              <w:t>資料來源：整理自資安署提供資料。</w:t>
                            </w:r>
                          </w:p>
                          <w:p w14:paraId="5B666674" w14:textId="77777777" w:rsidR="0014623B" w:rsidRPr="009B50C9" w:rsidRDefault="0014623B" w:rsidP="0034773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02A413" id="_x0000_s1038" type="#_x0000_t202" style="position:absolute;left:0;text-align:left;margin-left:253.95pt;margin-top:7.9pt;width:239.8pt;height:6in;z-index:251836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" stroked="f">
                <v:textbox>
                  <w:txbxContent>
                    <w:p w14:paraId="082151E8" w14:textId="4BA091F5" w:rsidR="0014623B" w:rsidRPr="006A7149" w:rsidRDefault="0014623B" w:rsidP="00347739">
                      <w:pPr>
                        <w:spacing w:afterLines="30" w:after="108" w:line="360" w:lineRule="exact"/>
                        <w:jc w:val="center"/>
                        <w:rPr>
                          <w:rFonts w:ascii="標楷體" w:eastAsia="標楷體" w:hAnsi="標楷體"/>
                          <w:b/>
                          <w:bCs/>
                        </w:rPr>
                      </w:pPr>
                      <w:r w:rsidRPr="006A7149">
                        <w:rPr>
                          <w:rFonts w:ascii="標楷體" w:eastAsia="標楷體" w:hAnsi="標楷體" w:hint="eastAsia"/>
                          <w:b/>
                          <w:bCs/>
                        </w:rPr>
                        <w:t>表</w:t>
                      </w:r>
                      <w:r>
                        <w:rPr>
                          <w:rFonts w:ascii="標楷體" w:eastAsia="標楷體" w:hAnsi="標楷體"/>
                          <w:b/>
                          <w:bCs/>
                        </w:rPr>
                        <w:t>7</w:t>
                      </w:r>
                      <w:r w:rsidRPr="006A7149">
                        <w:rPr>
                          <w:rFonts w:ascii="標楷體" w:eastAsia="標楷體" w:hAnsi="標楷體" w:hint="eastAsia"/>
                          <w:b/>
                          <w:bCs/>
                        </w:rPr>
                        <w:t xml:space="preserve">　1</w:t>
                      </w:r>
                      <w:r w:rsidRPr="006A7149">
                        <w:rPr>
                          <w:rFonts w:ascii="標楷體" w:eastAsia="標楷體" w:hAnsi="標楷體"/>
                          <w:b/>
                          <w:bCs/>
                        </w:rPr>
                        <w:t>13</w:t>
                      </w:r>
                      <w:r w:rsidRPr="006A7149">
                        <w:rPr>
                          <w:rFonts w:ascii="標楷體" w:eastAsia="標楷體" w:hAnsi="標楷體" w:hint="eastAsia"/>
                          <w:b/>
                          <w:bCs/>
                        </w:rPr>
                        <w:t>年底資安職能訓練證書數</w:t>
                      </w:r>
                    </w:p>
                    <w:p w14:paraId="014FE30A" w14:textId="77777777" w:rsidR="0014623B" w:rsidRPr="007D1202" w:rsidRDefault="0014623B" w:rsidP="00347739">
                      <w:pPr>
                        <w:spacing w:line="240" w:lineRule="exact"/>
                        <w:jc w:val="right"/>
                        <w:rPr>
                          <w:rFonts w:ascii="標楷體" w:eastAsia="標楷體" w:hAnsi="標楷體"/>
                          <w:sz w:val="20"/>
                          <w:szCs w:val="18"/>
                        </w:rPr>
                      </w:pPr>
                      <w:r w:rsidRPr="007D1202">
                        <w:rPr>
                          <w:rFonts w:ascii="標楷體" w:eastAsia="標楷體" w:hAnsi="標楷體" w:hint="eastAsia"/>
                          <w:sz w:val="20"/>
                          <w:szCs w:val="18"/>
                        </w:rPr>
                        <w:t>單位：張</w:t>
                      </w:r>
                    </w:p>
                    <w:tbl>
                      <w:tblPr>
                        <w:tblStyle w:val="SGSTableBasic11"/>
                        <w:tblW w:w="4536" w:type="dxa"/>
                        <w:tblInd w:w="-5" w:type="dxa"/>
                        <w:tblLayout w:type="fixed"/>
                        <w:tblLook w:val="04A0" w:firstRow="1" w:lastRow="0" w:firstColumn="1" w:lastColumn="0" w:noHBand="0" w:noVBand="1"/>
                      </w:tblPr>
                      <w:tblGrid>
                        <w:gridCol w:w="426"/>
                        <w:gridCol w:w="2835"/>
                        <w:gridCol w:w="1275"/>
                      </w:tblGrid>
                      <w:tr w:rsidR="0014623B" w:rsidRPr="00C64008" w14:paraId="1F7F1A44" w14:textId="77777777" w:rsidTr="00127F32">
                        <w:trPr>
                          <w:trHeight w:val="289"/>
                          <w:tblHeader/>
                        </w:trPr>
                        <w:tc>
                          <w:tcPr>
                            <w:tcW w:w="3261" w:type="dxa"/>
                            <w:gridSpan w:val="2"/>
                            <w:shd w:val="clear" w:color="auto" w:fill="FDE9D9" w:themeFill="accent6" w:themeFillTint="33"/>
                            <w:vAlign w:val="center"/>
                          </w:tcPr>
                          <w:p w14:paraId="70C59B1F" w14:textId="77777777" w:rsidR="0014623B" w:rsidRPr="006C35AF" w:rsidRDefault="0014623B" w:rsidP="00C519F6">
                            <w:pPr>
                              <w:spacing w:line="240" w:lineRule="exact"/>
                              <w:jc w:val="center"/>
                              <w:rPr>
                                <w:rFonts w:ascii="標楷體" w:eastAsia="標楷體" w:hAnsi="標楷體"/>
                                <w:szCs w:val="24"/>
                              </w:rPr>
                            </w:pPr>
                            <w:r>
                              <w:rPr>
                                <w:rFonts w:ascii="標楷體" w:eastAsia="標楷體" w:hAnsi="標楷體" w:hint="eastAsia"/>
                                <w:szCs w:val="24"/>
                              </w:rPr>
                              <w:t>課程</w:t>
                            </w:r>
                            <w:r w:rsidRPr="006C35AF">
                              <w:rPr>
                                <w:rFonts w:ascii="標楷體" w:eastAsia="標楷體" w:hAnsi="標楷體" w:hint="eastAsia"/>
                                <w:szCs w:val="24"/>
                              </w:rPr>
                              <w:t>名稱</w:t>
                            </w:r>
                          </w:p>
                        </w:tc>
                        <w:tc>
                          <w:tcPr>
                            <w:tcW w:w="1275" w:type="dxa"/>
                            <w:shd w:val="clear" w:color="auto" w:fill="FDE9D9" w:themeFill="accent6" w:themeFillTint="33"/>
                            <w:noWrap/>
                            <w:vAlign w:val="center"/>
                            <w:hideMark/>
                          </w:tcPr>
                          <w:p w14:paraId="67DCDFB5" w14:textId="77777777" w:rsidR="0014623B" w:rsidRPr="006C35AF" w:rsidRDefault="0014623B" w:rsidP="00C519F6">
                            <w:pPr>
                              <w:spacing w:line="240" w:lineRule="exact"/>
                              <w:rPr>
                                <w:rFonts w:ascii="標楷體" w:eastAsia="標楷體" w:hAnsi="標楷體"/>
                                <w:szCs w:val="24"/>
                              </w:rPr>
                            </w:pPr>
                            <w:r w:rsidRPr="006C35AF">
                              <w:rPr>
                                <w:rFonts w:ascii="標楷體" w:eastAsia="標楷體" w:hAnsi="標楷體" w:hint="eastAsia"/>
                                <w:szCs w:val="24"/>
                              </w:rPr>
                              <w:t>有效</w:t>
                            </w:r>
                            <w:r w:rsidRPr="006C35AF">
                              <w:rPr>
                                <w:rFonts w:ascii="標楷體" w:eastAsia="標楷體" w:hAnsi="標楷體"/>
                                <w:szCs w:val="24"/>
                              </w:rPr>
                              <w:t>證書數</w:t>
                            </w:r>
                          </w:p>
                        </w:tc>
                      </w:tr>
                      <w:tr w:rsidR="0014623B" w:rsidRPr="00C64008" w14:paraId="1452FADE" w14:textId="77777777" w:rsidTr="005B12E7">
                        <w:trPr>
                          <w:trHeight w:val="289"/>
                        </w:trPr>
                        <w:tc>
                          <w:tcPr>
                            <w:tcW w:w="3261" w:type="dxa"/>
                            <w:gridSpan w:val="2"/>
                            <w:shd w:val="clear" w:color="auto" w:fill="FFFFFF" w:themeFill="background1"/>
                            <w:vAlign w:val="center"/>
                          </w:tcPr>
                          <w:p w14:paraId="6A1F71AD" w14:textId="77777777" w:rsidR="0014623B" w:rsidRPr="00C519F6" w:rsidRDefault="0014623B" w:rsidP="00C519F6">
                            <w:pPr>
                              <w:spacing w:line="240" w:lineRule="exact"/>
                              <w:jc w:val="center"/>
                              <w:rPr>
                                <w:rFonts w:ascii="標楷體" w:eastAsia="標楷體" w:hAnsi="標楷體"/>
                                <w:b/>
                                <w:bCs/>
                                <w:color w:val="000000"/>
                              </w:rPr>
                            </w:pPr>
                            <w:r w:rsidRPr="00C519F6">
                              <w:rPr>
                                <w:rFonts w:ascii="標楷體" w:eastAsia="標楷體" w:hAnsi="標楷體" w:hint="eastAsia"/>
                                <w:b/>
                                <w:bCs/>
                                <w:color w:val="000000"/>
                              </w:rPr>
                              <w:t>合　　計</w:t>
                            </w:r>
                          </w:p>
                        </w:tc>
                        <w:tc>
                          <w:tcPr>
                            <w:tcW w:w="1275" w:type="dxa"/>
                            <w:shd w:val="clear" w:color="auto" w:fill="FFFFFF" w:themeFill="background1"/>
                            <w:noWrap/>
                            <w:vAlign w:val="center"/>
                          </w:tcPr>
                          <w:p w14:paraId="5358E4EB" w14:textId="77777777" w:rsidR="0014623B" w:rsidRPr="00C519F6" w:rsidRDefault="0014623B" w:rsidP="00C519F6">
                            <w:pPr>
                              <w:spacing w:line="240" w:lineRule="exact"/>
                              <w:jc w:val="right"/>
                              <w:rPr>
                                <w:rFonts w:ascii="標楷體" w:eastAsia="標楷體" w:hAnsi="標楷體"/>
                                <w:b/>
                                <w:bCs/>
                                <w:color w:val="000000"/>
                              </w:rPr>
                            </w:pPr>
                            <w:r w:rsidRPr="00C519F6">
                              <w:rPr>
                                <w:rFonts w:ascii="標楷體" w:eastAsia="標楷體" w:hAnsi="標楷體" w:hint="eastAsia"/>
                                <w:b/>
                                <w:bCs/>
                                <w:color w:val="000000"/>
                              </w:rPr>
                              <w:t>5,504</w:t>
                            </w:r>
                          </w:p>
                        </w:tc>
                      </w:tr>
                      <w:tr w:rsidR="0014623B" w:rsidRPr="00C64008" w14:paraId="5F8D4B6C" w14:textId="77777777" w:rsidTr="008C36B4">
                        <w:trPr>
                          <w:trHeight w:val="323"/>
                        </w:trPr>
                        <w:tc>
                          <w:tcPr>
                            <w:tcW w:w="426" w:type="dxa"/>
                            <w:shd w:val="clear" w:color="auto" w:fill="FFFFFF" w:themeFill="background1"/>
                            <w:vAlign w:val="center"/>
                          </w:tcPr>
                          <w:p w14:paraId="4E6ED4EA" w14:textId="77777777" w:rsidR="0014623B" w:rsidRPr="00C519F6" w:rsidRDefault="0014623B" w:rsidP="000F58D9">
                            <w:pPr>
                              <w:spacing w:line="240" w:lineRule="exact"/>
                              <w:ind w:leftChars="5" w:left="12"/>
                              <w:jc w:val="both"/>
                              <w:rPr>
                                <w:rFonts w:ascii="標楷體" w:eastAsia="標楷體" w:hAnsi="標楷體"/>
                                <w:color w:val="000000"/>
                              </w:rPr>
                            </w:pPr>
                            <w:r w:rsidRPr="00C519F6">
                              <w:rPr>
                                <w:rFonts w:ascii="標楷體" w:eastAsia="標楷體" w:hAnsi="標楷體" w:hint="eastAsia"/>
                                <w:color w:val="000000"/>
                              </w:rPr>
                              <w:t>核心</w:t>
                            </w:r>
                          </w:p>
                        </w:tc>
                        <w:tc>
                          <w:tcPr>
                            <w:tcW w:w="2835" w:type="dxa"/>
                            <w:shd w:val="clear" w:color="auto" w:fill="FFFFFF" w:themeFill="background1"/>
                            <w:noWrap/>
                            <w:vAlign w:val="center"/>
                            <w:hideMark/>
                          </w:tcPr>
                          <w:p w14:paraId="0CEAECAD" w14:textId="77777777" w:rsidR="0014623B" w:rsidRPr="00C519F6" w:rsidRDefault="0014623B" w:rsidP="00C519F6">
                            <w:pPr>
                              <w:spacing w:line="240" w:lineRule="exact"/>
                              <w:jc w:val="both"/>
                              <w:rPr>
                                <w:rFonts w:ascii="標楷體" w:eastAsia="標楷體" w:hAnsi="標楷體"/>
                              </w:rPr>
                            </w:pPr>
                            <w:r w:rsidRPr="00C519F6">
                              <w:rPr>
                                <w:rFonts w:ascii="標楷體" w:eastAsia="標楷體" w:hAnsi="標楷體" w:hint="eastAsia"/>
                                <w:color w:val="000000"/>
                              </w:rPr>
                              <w:t>資通安全概論</w:t>
                            </w:r>
                          </w:p>
                        </w:tc>
                        <w:tc>
                          <w:tcPr>
                            <w:tcW w:w="1275" w:type="dxa"/>
                            <w:shd w:val="clear" w:color="auto" w:fill="FFFFFF" w:themeFill="background1"/>
                            <w:noWrap/>
                            <w:vAlign w:val="center"/>
                            <w:hideMark/>
                          </w:tcPr>
                          <w:p w14:paraId="2B867042" w14:textId="77777777" w:rsidR="0014623B" w:rsidRPr="00C519F6" w:rsidRDefault="0014623B" w:rsidP="00C519F6">
                            <w:pPr>
                              <w:spacing w:line="240" w:lineRule="exact"/>
                              <w:jc w:val="right"/>
                              <w:rPr>
                                <w:rFonts w:ascii="標楷體" w:eastAsia="標楷體" w:hAnsi="標楷體"/>
                              </w:rPr>
                            </w:pPr>
                            <w:r w:rsidRPr="00C519F6">
                              <w:rPr>
                                <w:rFonts w:ascii="標楷體" w:eastAsia="標楷體" w:hAnsi="標楷體" w:hint="eastAsia"/>
                                <w:color w:val="000000"/>
                              </w:rPr>
                              <w:t>3,440</w:t>
                            </w:r>
                          </w:p>
                        </w:tc>
                      </w:tr>
                      <w:tr w:rsidR="0014623B" w:rsidRPr="00C64008" w14:paraId="21D2A2D9" w14:textId="77777777" w:rsidTr="00347739">
                        <w:trPr>
                          <w:trHeight w:val="283"/>
                        </w:trPr>
                        <w:tc>
                          <w:tcPr>
                            <w:tcW w:w="426" w:type="dxa"/>
                            <w:vMerge w:val="restart"/>
                            <w:shd w:val="clear" w:color="auto" w:fill="FFFFFF" w:themeFill="background1"/>
                            <w:vAlign w:val="center"/>
                          </w:tcPr>
                          <w:p w14:paraId="4A9357F5" w14:textId="77777777" w:rsidR="0014623B" w:rsidRPr="00C519F6" w:rsidRDefault="0014623B" w:rsidP="000F58D9">
                            <w:pPr>
                              <w:spacing w:line="240" w:lineRule="exact"/>
                              <w:ind w:leftChars="5" w:left="12"/>
                              <w:jc w:val="both"/>
                              <w:rPr>
                                <w:rFonts w:ascii="標楷體" w:eastAsia="標楷體" w:hAnsi="標楷體"/>
                                <w:color w:val="000000"/>
                              </w:rPr>
                            </w:pPr>
                            <w:r w:rsidRPr="00C519F6">
                              <w:rPr>
                                <w:rFonts w:ascii="標楷體" w:eastAsia="標楷體" w:hAnsi="標楷體" w:hint="eastAsia"/>
                                <w:color w:val="000000"/>
                              </w:rPr>
                              <w:t>專</w:t>
                            </w:r>
                          </w:p>
                          <w:p w14:paraId="11A23729" w14:textId="77777777" w:rsidR="0014623B" w:rsidRPr="00C519F6" w:rsidRDefault="0014623B" w:rsidP="000F58D9">
                            <w:pPr>
                              <w:spacing w:line="240" w:lineRule="exact"/>
                              <w:ind w:leftChars="5" w:left="12"/>
                              <w:jc w:val="both"/>
                              <w:rPr>
                                <w:rFonts w:ascii="標楷體" w:eastAsia="標楷體" w:hAnsi="標楷體"/>
                                <w:color w:val="000000"/>
                              </w:rPr>
                            </w:pPr>
                          </w:p>
                          <w:p w14:paraId="172ADB9D" w14:textId="77777777" w:rsidR="0014623B" w:rsidRPr="00C519F6" w:rsidRDefault="0014623B" w:rsidP="000F58D9">
                            <w:pPr>
                              <w:spacing w:line="240" w:lineRule="exact"/>
                              <w:ind w:leftChars="5" w:left="12"/>
                              <w:jc w:val="both"/>
                              <w:rPr>
                                <w:rFonts w:ascii="標楷體" w:eastAsia="標楷體" w:hAnsi="標楷體"/>
                                <w:color w:val="000000"/>
                              </w:rPr>
                            </w:pPr>
                          </w:p>
                          <w:p w14:paraId="6237E6F5" w14:textId="77777777" w:rsidR="0014623B" w:rsidRPr="00C519F6" w:rsidRDefault="0014623B" w:rsidP="000F58D9">
                            <w:pPr>
                              <w:spacing w:line="240" w:lineRule="exact"/>
                              <w:ind w:leftChars="5" w:left="12"/>
                              <w:jc w:val="both"/>
                              <w:rPr>
                                <w:rFonts w:ascii="標楷體" w:eastAsia="標楷體" w:hAnsi="標楷體"/>
                                <w:color w:val="000000"/>
                              </w:rPr>
                            </w:pPr>
                            <w:r w:rsidRPr="00C519F6">
                              <w:rPr>
                                <w:rFonts w:ascii="標楷體" w:eastAsia="標楷體" w:hAnsi="標楷體" w:hint="eastAsia"/>
                                <w:color w:val="000000"/>
                              </w:rPr>
                              <w:t>業</w:t>
                            </w:r>
                          </w:p>
                        </w:tc>
                        <w:tc>
                          <w:tcPr>
                            <w:tcW w:w="2835" w:type="dxa"/>
                            <w:shd w:val="clear" w:color="auto" w:fill="FFFFFF" w:themeFill="background1"/>
                            <w:noWrap/>
                            <w:vAlign w:val="center"/>
                            <w:hideMark/>
                          </w:tcPr>
                          <w:p w14:paraId="15A42571"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資通系統風險管理</w:t>
                            </w:r>
                          </w:p>
                        </w:tc>
                        <w:tc>
                          <w:tcPr>
                            <w:tcW w:w="1275" w:type="dxa"/>
                            <w:shd w:val="clear" w:color="auto" w:fill="FFFFFF" w:themeFill="background1"/>
                            <w:noWrap/>
                            <w:vAlign w:val="center"/>
                            <w:hideMark/>
                          </w:tcPr>
                          <w:p w14:paraId="553D0AC2"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495</w:t>
                            </w:r>
                          </w:p>
                        </w:tc>
                      </w:tr>
                      <w:tr w:rsidR="0014623B" w:rsidRPr="00C64008" w14:paraId="174398EF" w14:textId="77777777" w:rsidTr="00347739">
                        <w:trPr>
                          <w:trHeight w:val="283"/>
                        </w:trPr>
                        <w:tc>
                          <w:tcPr>
                            <w:tcW w:w="426" w:type="dxa"/>
                            <w:vMerge/>
                            <w:shd w:val="clear" w:color="auto" w:fill="FFFFFF" w:themeFill="background1"/>
                          </w:tcPr>
                          <w:p w14:paraId="28BE27AA"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22046D84"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網路架構與部署安全</w:t>
                            </w:r>
                          </w:p>
                        </w:tc>
                        <w:tc>
                          <w:tcPr>
                            <w:tcW w:w="1275" w:type="dxa"/>
                            <w:shd w:val="clear" w:color="auto" w:fill="FFFFFF" w:themeFill="background1"/>
                            <w:noWrap/>
                            <w:vAlign w:val="center"/>
                          </w:tcPr>
                          <w:p w14:paraId="1EEA22BE"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363</w:t>
                            </w:r>
                          </w:p>
                        </w:tc>
                      </w:tr>
                      <w:tr w:rsidR="0014623B" w:rsidRPr="00C64008" w14:paraId="382191F9" w14:textId="77777777" w:rsidTr="00347739">
                        <w:trPr>
                          <w:trHeight w:val="283"/>
                        </w:trPr>
                        <w:tc>
                          <w:tcPr>
                            <w:tcW w:w="426" w:type="dxa"/>
                            <w:vMerge/>
                            <w:shd w:val="clear" w:color="auto" w:fill="FFFFFF" w:themeFill="background1"/>
                          </w:tcPr>
                          <w:p w14:paraId="174ECE5C"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hideMark/>
                          </w:tcPr>
                          <w:p w14:paraId="454F687A"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資安健診</w:t>
                            </w:r>
                          </w:p>
                        </w:tc>
                        <w:tc>
                          <w:tcPr>
                            <w:tcW w:w="1275" w:type="dxa"/>
                            <w:shd w:val="clear" w:color="auto" w:fill="FFFFFF" w:themeFill="background1"/>
                            <w:noWrap/>
                            <w:vAlign w:val="center"/>
                            <w:hideMark/>
                          </w:tcPr>
                          <w:p w14:paraId="1267EDFC"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331</w:t>
                            </w:r>
                          </w:p>
                        </w:tc>
                      </w:tr>
                      <w:tr w:rsidR="0014623B" w:rsidRPr="00C64008" w14:paraId="34C60D23" w14:textId="77777777" w:rsidTr="00347739">
                        <w:trPr>
                          <w:trHeight w:val="283"/>
                        </w:trPr>
                        <w:tc>
                          <w:tcPr>
                            <w:tcW w:w="426" w:type="dxa"/>
                            <w:vMerge/>
                            <w:shd w:val="clear" w:color="auto" w:fill="FFFFFF" w:themeFill="background1"/>
                          </w:tcPr>
                          <w:p w14:paraId="7AE9C47C"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7523D0BD"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資安稽核實務</w:t>
                            </w:r>
                          </w:p>
                        </w:tc>
                        <w:tc>
                          <w:tcPr>
                            <w:tcW w:w="1275" w:type="dxa"/>
                            <w:shd w:val="clear" w:color="auto" w:fill="FFFFFF" w:themeFill="background1"/>
                            <w:noWrap/>
                            <w:vAlign w:val="center"/>
                          </w:tcPr>
                          <w:p w14:paraId="7A0BE110"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165</w:t>
                            </w:r>
                          </w:p>
                        </w:tc>
                      </w:tr>
                      <w:tr w:rsidR="0014623B" w:rsidRPr="00C64008" w14:paraId="2484297F" w14:textId="77777777" w:rsidTr="00347739">
                        <w:trPr>
                          <w:trHeight w:val="283"/>
                        </w:trPr>
                        <w:tc>
                          <w:tcPr>
                            <w:tcW w:w="426" w:type="dxa"/>
                            <w:vMerge/>
                            <w:shd w:val="clear" w:color="auto" w:fill="FFFFFF" w:themeFill="background1"/>
                          </w:tcPr>
                          <w:p w14:paraId="2CF2C7F7"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78EE16CF"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資安事件通報與應變</w:t>
                            </w:r>
                          </w:p>
                        </w:tc>
                        <w:tc>
                          <w:tcPr>
                            <w:tcW w:w="1275" w:type="dxa"/>
                            <w:shd w:val="clear" w:color="auto" w:fill="FFFFFF" w:themeFill="background1"/>
                            <w:noWrap/>
                            <w:vAlign w:val="center"/>
                          </w:tcPr>
                          <w:p w14:paraId="60EDF95C"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165</w:t>
                            </w:r>
                          </w:p>
                        </w:tc>
                      </w:tr>
                      <w:tr w:rsidR="0014623B" w:rsidRPr="00C64008" w14:paraId="7C537122" w14:textId="77777777" w:rsidTr="00347739">
                        <w:trPr>
                          <w:trHeight w:val="283"/>
                        </w:trPr>
                        <w:tc>
                          <w:tcPr>
                            <w:tcW w:w="426" w:type="dxa"/>
                            <w:vMerge/>
                            <w:shd w:val="clear" w:color="auto" w:fill="FFFFFF" w:themeFill="background1"/>
                          </w:tcPr>
                          <w:p w14:paraId="7D38B643"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03B53356"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政府資訊作業委外安全管理</w:t>
                            </w:r>
                          </w:p>
                        </w:tc>
                        <w:tc>
                          <w:tcPr>
                            <w:tcW w:w="1275" w:type="dxa"/>
                            <w:shd w:val="clear" w:color="auto" w:fill="FFFFFF" w:themeFill="background1"/>
                            <w:noWrap/>
                            <w:vAlign w:val="center"/>
                          </w:tcPr>
                          <w:p w14:paraId="597F1B9E"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149</w:t>
                            </w:r>
                          </w:p>
                        </w:tc>
                      </w:tr>
                      <w:tr w:rsidR="0014623B" w:rsidRPr="00C64008" w14:paraId="0004B0DD" w14:textId="77777777" w:rsidTr="00347739">
                        <w:trPr>
                          <w:trHeight w:val="283"/>
                        </w:trPr>
                        <w:tc>
                          <w:tcPr>
                            <w:tcW w:w="426" w:type="dxa"/>
                            <w:vMerge/>
                            <w:shd w:val="clear" w:color="auto" w:fill="FFFFFF" w:themeFill="background1"/>
                          </w:tcPr>
                          <w:p w14:paraId="28282568"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272FCA98"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Web應用程式安全</w:t>
                            </w:r>
                          </w:p>
                        </w:tc>
                        <w:tc>
                          <w:tcPr>
                            <w:tcW w:w="1275" w:type="dxa"/>
                            <w:shd w:val="clear" w:color="auto" w:fill="FFFFFF" w:themeFill="background1"/>
                            <w:noWrap/>
                            <w:vAlign w:val="center"/>
                          </w:tcPr>
                          <w:p w14:paraId="6F7BEB74"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144</w:t>
                            </w:r>
                          </w:p>
                        </w:tc>
                      </w:tr>
                      <w:tr w:rsidR="0014623B" w:rsidRPr="00C64008" w14:paraId="782792A3" w14:textId="77777777" w:rsidTr="00347739">
                        <w:trPr>
                          <w:trHeight w:val="283"/>
                        </w:trPr>
                        <w:tc>
                          <w:tcPr>
                            <w:tcW w:w="426" w:type="dxa"/>
                            <w:vMerge/>
                            <w:shd w:val="clear" w:color="auto" w:fill="FFFFFF" w:themeFill="background1"/>
                          </w:tcPr>
                          <w:p w14:paraId="4F01BB2B"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107632E6"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通訊與網路安全</w:t>
                            </w:r>
                          </w:p>
                        </w:tc>
                        <w:tc>
                          <w:tcPr>
                            <w:tcW w:w="1275" w:type="dxa"/>
                            <w:shd w:val="clear" w:color="auto" w:fill="FFFFFF" w:themeFill="background1"/>
                            <w:noWrap/>
                            <w:vAlign w:val="center"/>
                          </w:tcPr>
                          <w:p w14:paraId="218B4D77"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70</w:t>
                            </w:r>
                          </w:p>
                        </w:tc>
                      </w:tr>
                      <w:tr w:rsidR="0014623B" w:rsidRPr="00C64008" w14:paraId="00E327DE" w14:textId="77777777" w:rsidTr="00347739">
                        <w:trPr>
                          <w:trHeight w:val="283"/>
                        </w:trPr>
                        <w:tc>
                          <w:tcPr>
                            <w:tcW w:w="426" w:type="dxa"/>
                            <w:vMerge/>
                            <w:shd w:val="clear" w:color="auto" w:fill="FFFFFF" w:themeFill="background1"/>
                          </w:tcPr>
                          <w:p w14:paraId="21317133"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00D08048"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資安政策法規標準</w:t>
                            </w:r>
                          </w:p>
                        </w:tc>
                        <w:tc>
                          <w:tcPr>
                            <w:tcW w:w="1275" w:type="dxa"/>
                            <w:shd w:val="clear" w:color="auto" w:fill="FFFFFF" w:themeFill="background1"/>
                            <w:noWrap/>
                            <w:vAlign w:val="center"/>
                          </w:tcPr>
                          <w:p w14:paraId="59D5F9F6"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69</w:t>
                            </w:r>
                          </w:p>
                        </w:tc>
                      </w:tr>
                      <w:tr w:rsidR="0014623B" w:rsidRPr="00C64008" w14:paraId="539918C6" w14:textId="77777777" w:rsidTr="00347739">
                        <w:trPr>
                          <w:trHeight w:val="283"/>
                        </w:trPr>
                        <w:tc>
                          <w:tcPr>
                            <w:tcW w:w="426" w:type="dxa"/>
                            <w:vMerge/>
                            <w:shd w:val="clear" w:color="auto" w:fill="FFFFFF" w:themeFill="background1"/>
                          </w:tcPr>
                          <w:p w14:paraId="257D11E5"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4A24320B"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資通系統防護基準驗證實務</w:t>
                            </w:r>
                          </w:p>
                        </w:tc>
                        <w:tc>
                          <w:tcPr>
                            <w:tcW w:w="1275" w:type="dxa"/>
                            <w:shd w:val="clear" w:color="auto" w:fill="FFFFFF" w:themeFill="background1"/>
                            <w:noWrap/>
                            <w:vAlign w:val="center"/>
                          </w:tcPr>
                          <w:p w14:paraId="69A0A9A5"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44</w:t>
                            </w:r>
                          </w:p>
                        </w:tc>
                      </w:tr>
                      <w:tr w:rsidR="0014623B" w:rsidRPr="00C64008" w14:paraId="37971C8B" w14:textId="77777777" w:rsidTr="00347739">
                        <w:trPr>
                          <w:trHeight w:val="283"/>
                        </w:trPr>
                        <w:tc>
                          <w:tcPr>
                            <w:tcW w:w="426" w:type="dxa"/>
                            <w:vMerge/>
                            <w:shd w:val="clear" w:color="auto" w:fill="FFFFFF" w:themeFill="background1"/>
                          </w:tcPr>
                          <w:p w14:paraId="33584B1B"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5D462937"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系統及網站滲透測試</w:t>
                            </w:r>
                          </w:p>
                        </w:tc>
                        <w:tc>
                          <w:tcPr>
                            <w:tcW w:w="1275" w:type="dxa"/>
                            <w:shd w:val="clear" w:color="auto" w:fill="FFFFFF" w:themeFill="background1"/>
                            <w:noWrap/>
                            <w:vAlign w:val="center"/>
                          </w:tcPr>
                          <w:p w14:paraId="67A81E16"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20</w:t>
                            </w:r>
                          </w:p>
                        </w:tc>
                      </w:tr>
                      <w:tr w:rsidR="0014623B" w:rsidRPr="00C64008" w14:paraId="6BA345E0" w14:textId="77777777" w:rsidTr="00347739">
                        <w:trPr>
                          <w:trHeight w:val="283"/>
                        </w:trPr>
                        <w:tc>
                          <w:tcPr>
                            <w:tcW w:w="426" w:type="dxa"/>
                            <w:vMerge/>
                            <w:shd w:val="clear" w:color="auto" w:fill="FFFFFF" w:themeFill="background1"/>
                          </w:tcPr>
                          <w:p w14:paraId="3B2EBF36"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0B6A55BC"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安全系統發展生命週期（.Net）</w:t>
                            </w:r>
                          </w:p>
                        </w:tc>
                        <w:tc>
                          <w:tcPr>
                            <w:tcW w:w="1275" w:type="dxa"/>
                            <w:shd w:val="clear" w:color="auto" w:fill="FFFFFF" w:themeFill="background1"/>
                            <w:noWrap/>
                            <w:vAlign w:val="center"/>
                          </w:tcPr>
                          <w:p w14:paraId="0967BBFB"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19</w:t>
                            </w:r>
                          </w:p>
                        </w:tc>
                      </w:tr>
                      <w:tr w:rsidR="0014623B" w:rsidRPr="00C64008" w14:paraId="65476422" w14:textId="77777777" w:rsidTr="00347739">
                        <w:trPr>
                          <w:trHeight w:val="283"/>
                        </w:trPr>
                        <w:tc>
                          <w:tcPr>
                            <w:tcW w:w="426" w:type="dxa"/>
                            <w:vMerge/>
                            <w:shd w:val="clear" w:color="auto" w:fill="FFFFFF" w:themeFill="background1"/>
                          </w:tcPr>
                          <w:p w14:paraId="71BC9D54"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6BECA290"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弱點掃描與入侵偵測</w:t>
                            </w:r>
                          </w:p>
                        </w:tc>
                        <w:tc>
                          <w:tcPr>
                            <w:tcW w:w="1275" w:type="dxa"/>
                            <w:shd w:val="clear" w:color="auto" w:fill="FFFFFF" w:themeFill="background1"/>
                            <w:noWrap/>
                            <w:vAlign w:val="center"/>
                          </w:tcPr>
                          <w:p w14:paraId="702562AC"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18</w:t>
                            </w:r>
                          </w:p>
                        </w:tc>
                      </w:tr>
                      <w:tr w:rsidR="0014623B" w:rsidRPr="00C64008" w14:paraId="29B411A3" w14:textId="77777777" w:rsidTr="00347739">
                        <w:trPr>
                          <w:trHeight w:val="283"/>
                        </w:trPr>
                        <w:tc>
                          <w:tcPr>
                            <w:tcW w:w="426" w:type="dxa"/>
                            <w:vMerge/>
                            <w:shd w:val="clear" w:color="auto" w:fill="FFFFFF" w:themeFill="background1"/>
                          </w:tcPr>
                          <w:p w14:paraId="7ED94BBB"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713B4DE6"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安全系統發展生命週期（JAVA）</w:t>
                            </w:r>
                          </w:p>
                        </w:tc>
                        <w:tc>
                          <w:tcPr>
                            <w:tcW w:w="1275" w:type="dxa"/>
                            <w:shd w:val="clear" w:color="auto" w:fill="FFFFFF" w:themeFill="background1"/>
                            <w:noWrap/>
                            <w:vAlign w:val="center"/>
                          </w:tcPr>
                          <w:p w14:paraId="0B287242"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8</w:t>
                            </w:r>
                          </w:p>
                        </w:tc>
                      </w:tr>
                      <w:tr w:rsidR="0014623B" w:rsidRPr="00C64008" w14:paraId="7917C1F9" w14:textId="77777777" w:rsidTr="00347739">
                        <w:trPr>
                          <w:trHeight w:val="283"/>
                        </w:trPr>
                        <w:tc>
                          <w:tcPr>
                            <w:tcW w:w="426" w:type="dxa"/>
                            <w:vMerge/>
                            <w:shd w:val="clear" w:color="auto" w:fill="FFFFFF" w:themeFill="background1"/>
                          </w:tcPr>
                          <w:p w14:paraId="7C1574E0"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5E31AD55" w14:textId="77777777" w:rsidR="0014623B" w:rsidRPr="00C519F6" w:rsidRDefault="0014623B" w:rsidP="001118F1">
                            <w:pPr>
                              <w:spacing w:line="200" w:lineRule="exact"/>
                              <w:jc w:val="both"/>
                              <w:rPr>
                                <w:rFonts w:ascii="標楷體" w:eastAsia="標楷體" w:hAnsi="標楷體"/>
                              </w:rPr>
                            </w:pPr>
                            <w:r w:rsidRPr="00C519F6">
                              <w:rPr>
                                <w:rFonts w:ascii="標楷體" w:eastAsia="標楷體" w:hAnsi="標楷體" w:hint="eastAsia"/>
                                <w:color w:val="000000"/>
                              </w:rPr>
                              <w:t>業務持續運作管理</w:t>
                            </w:r>
                          </w:p>
                        </w:tc>
                        <w:tc>
                          <w:tcPr>
                            <w:tcW w:w="1275" w:type="dxa"/>
                            <w:shd w:val="clear" w:color="auto" w:fill="FFFFFF" w:themeFill="background1"/>
                            <w:noWrap/>
                            <w:vAlign w:val="center"/>
                          </w:tcPr>
                          <w:p w14:paraId="32D38EBD" w14:textId="77777777" w:rsidR="0014623B" w:rsidRPr="00C519F6" w:rsidRDefault="0014623B" w:rsidP="001118F1">
                            <w:pPr>
                              <w:spacing w:line="240" w:lineRule="exact"/>
                              <w:jc w:val="right"/>
                              <w:rPr>
                                <w:rFonts w:ascii="標楷體" w:eastAsia="標楷體" w:hAnsi="標楷體"/>
                              </w:rPr>
                            </w:pPr>
                            <w:r w:rsidRPr="00C519F6">
                              <w:rPr>
                                <w:rFonts w:ascii="標楷體" w:eastAsia="標楷體" w:hAnsi="標楷體" w:hint="eastAsia"/>
                                <w:color w:val="000000"/>
                              </w:rPr>
                              <w:t>4</w:t>
                            </w:r>
                          </w:p>
                        </w:tc>
                      </w:tr>
                      <w:tr w:rsidR="0014623B" w:rsidRPr="00C64008" w14:paraId="5BDC1F81" w14:textId="77777777" w:rsidTr="00347739">
                        <w:trPr>
                          <w:trHeight w:val="283"/>
                        </w:trPr>
                        <w:tc>
                          <w:tcPr>
                            <w:tcW w:w="426" w:type="dxa"/>
                            <w:vMerge/>
                            <w:shd w:val="clear" w:color="auto" w:fill="FFFFFF" w:themeFill="background1"/>
                          </w:tcPr>
                          <w:p w14:paraId="1F795B14"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0DA7DE38"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資安策略規劃</w:t>
                            </w:r>
                          </w:p>
                        </w:tc>
                        <w:tc>
                          <w:tcPr>
                            <w:tcW w:w="1275" w:type="dxa"/>
                            <w:shd w:val="clear" w:color="auto" w:fill="FFFFFF" w:themeFill="background1"/>
                            <w:noWrap/>
                            <w:vAlign w:val="center"/>
                          </w:tcPr>
                          <w:p w14:paraId="7C04B68C"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r w:rsidR="0014623B" w:rsidRPr="00C64008" w14:paraId="146EDEB4" w14:textId="77777777" w:rsidTr="00347739">
                        <w:trPr>
                          <w:trHeight w:val="283"/>
                        </w:trPr>
                        <w:tc>
                          <w:tcPr>
                            <w:tcW w:w="426" w:type="dxa"/>
                            <w:vMerge/>
                            <w:shd w:val="clear" w:color="auto" w:fill="FFFFFF" w:themeFill="background1"/>
                          </w:tcPr>
                          <w:p w14:paraId="26B18170" w14:textId="77777777" w:rsidR="0014623B" w:rsidRPr="00C519F6" w:rsidRDefault="0014623B" w:rsidP="00C519F6">
                            <w:pPr>
                              <w:spacing w:line="240" w:lineRule="exact"/>
                              <w:jc w:val="both"/>
                              <w:rPr>
                                <w:rFonts w:ascii="標楷體" w:eastAsia="標楷體" w:hAnsi="標楷體"/>
                                <w:color w:val="000000"/>
                              </w:rPr>
                            </w:pPr>
                          </w:p>
                        </w:tc>
                        <w:tc>
                          <w:tcPr>
                            <w:tcW w:w="2835" w:type="dxa"/>
                            <w:tcBorders>
                              <w:bottom w:val="single" w:sz="4" w:space="0" w:color="auto"/>
                            </w:tcBorders>
                            <w:shd w:val="clear" w:color="auto" w:fill="FFFFFF" w:themeFill="background1"/>
                            <w:noWrap/>
                            <w:vAlign w:val="center"/>
                          </w:tcPr>
                          <w:p w14:paraId="02BF7CE8"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資安治理成熟度評估</w:t>
                            </w:r>
                          </w:p>
                        </w:tc>
                        <w:tc>
                          <w:tcPr>
                            <w:tcW w:w="1275" w:type="dxa"/>
                            <w:tcBorders>
                              <w:bottom w:val="single" w:sz="4" w:space="0" w:color="auto"/>
                            </w:tcBorders>
                            <w:shd w:val="clear" w:color="auto" w:fill="FFFFFF" w:themeFill="background1"/>
                            <w:noWrap/>
                            <w:vAlign w:val="center"/>
                          </w:tcPr>
                          <w:p w14:paraId="0727943F"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r w:rsidR="0014623B" w:rsidRPr="00C64008" w14:paraId="3B55C86B" w14:textId="77777777" w:rsidTr="00347739">
                        <w:trPr>
                          <w:trHeight w:val="283"/>
                        </w:trPr>
                        <w:tc>
                          <w:tcPr>
                            <w:tcW w:w="426" w:type="dxa"/>
                            <w:vMerge/>
                            <w:shd w:val="clear" w:color="auto" w:fill="FFFFFF" w:themeFill="background1"/>
                          </w:tcPr>
                          <w:p w14:paraId="7C625121" w14:textId="77777777" w:rsidR="0014623B" w:rsidRPr="00C519F6" w:rsidRDefault="0014623B" w:rsidP="00C519F6">
                            <w:pPr>
                              <w:spacing w:line="240" w:lineRule="exact"/>
                              <w:jc w:val="both"/>
                              <w:rPr>
                                <w:rFonts w:ascii="標楷體" w:eastAsia="標楷體" w:hAnsi="標楷體"/>
                                <w:color w:val="000000"/>
                              </w:rPr>
                            </w:pPr>
                          </w:p>
                        </w:tc>
                        <w:tc>
                          <w:tcPr>
                            <w:tcW w:w="2835" w:type="dxa"/>
                            <w:tcBorders>
                              <w:top w:val="single" w:sz="4" w:space="0" w:color="auto"/>
                            </w:tcBorders>
                            <w:shd w:val="clear" w:color="auto" w:fill="FFFFFF" w:themeFill="background1"/>
                            <w:noWrap/>
                            <w:vAlign w:val="center"/>
                          </w:tcPr>
                          <w:p w14:paraId="62CF6752"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網路安全監控與分析</w:t>
                            </w:r>
                            <w:r>
                              <w:rPr>
                                <w:rFonts w:ascii="標楷體" w:eastAsia="標楷體" w:hAnsi="標楷體" w:hint="eastAsia"/>
                                <w:color w:val="000000"/>
                              </w:rPr>
                              <w:t>*</w:t>
                            </w:r>
                          </w:p>
                        </w:tc>
                        <w:tc>
                          <w:tcPr>
                            <w:tcW w:w="1275" w:type="dxa"/>
                            <w:tcBorders>
                              <w:top w:val="single" w:sz="4" w:space="0" w:color="auto"/>
                            </w:tcBorders>
                            <w:shd w:val="clear" w:color="auto" w:fill="FFFFFF" w:themeFill="background1"/>
                            <w:noWrap/>
                            <w:vAlign w:val="center"/>
                          </w:tcPr>
                          <w:p w14:paraId="49BB8E7A"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r w:rsidR="0014623B" w:rsidRPr="00C64008" w14:paraId="1E5EB63F" w14:textId="77777777" w:rsidTr="00347739">
                        <w:trPr>
                          <w:trHeight w:val="283"/>
                        </w:trPr>
                        <w:tc>
                          <w:tcPr>
                            <w:tcW w:w="426" w:type="dxa"/>
                            <w:vMerge/>
                            <w:shd w:val="clear" w:color="auto" w:fill="FFFFFF" w:themeFill="background1"/>
                          </w:tcPr>
                          <w:p w14:paraId="64F69280"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625F2C56"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GCB組態安全管理</w:t>
                            </w:r>
                            <w:r>
                              <w:rPr>
                                <w:rFonts w:ascii="標楷體" w:eastAsia="標楷體" w:hAnsi="標楷體" w:hint="eastAsia"/>
                                <w:color w:val="000000"/>
                              </w:rPr>
                              <w:t>*</w:t>
                            </w:r>
                          </w:p>
                        </w:tc>
                        <w:tc>
                          <w:tcPr>
                            <w:tcW w:w="1275" w:type="dxa"/>
                            <w:shd w:val="clear" w:color="auto" w:fill="FFFFFF" w:themeFill="background1"/>
                            <w:noWrap/>
                            <w:vAlign w:val="center"/>
                          </w:tcPr>
                          <w:p w14:paraId="7834D866"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r w:rsidR="0014623B" w:rsidRPr="00C64008" w14:paraId="3655F857" w14:textId="77777777" w:rsidTr="00347739">
                        <w:trPr>
                          <w:trHeight w:val="283"/>
                        </w:trPr>
                        <w:tc>
                          <w:tcPr>
                            <w:tcW w:w="426" w:type="dxa"/>
                            <w:vMerge/>
                            <w:shd w:val="clear" w:color="auto" w:fill="FFFFFF" w:themeFill="background1"/>
                          </w:tcPr>
                          <w:p w14:paraId="328245A9"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4AB735C4"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惡意程式檢測</w:t>
                            </w:r>
                            <w:r>
                              <w:rPr>
                                <w:rFonts w:ascii="標楷體" w:eastAsia="標楷體" w:hAnsi="標楷體" w:hint="eastAsia"/>
                                <w:color w:val="000000"/>
                              </w:rPr>
                              <w:t>*</w:t>
                            </w:r>
                          </w:p>
                        </w:tc>
                        <w:tc>
                          <w:tcPr>
                            <w:tcW w:w="1275" w:type="dxa"/>
                            <w:shd w:val="clear" w:color="auto" w:fill="FFFFFF" w:themeFill="background1"/>
                            <w:noWrap/>
                            <w:vAlign w:val="center"/>
                          </w:tcPr>
                          <w:p w14:paraId="71968414"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r w:rsidR="0014623B" w:rsidRPr="00C64008" w14:paraId="2B4C0ABA" w14:textId="77777777" w:rsidTr="00347739">
                        <w:trPr>
                          <w:trHeight w:val="283"/>
                        </w:trPr>
                        <w:tc>
                          <w:tcPr>
                            <w:tcW w:w="426" w:type="dxa"/>
                            <w:vMerge/>
                            <w:shd w:val="clear" w:color="auto" w:fill="FFFFFF" w:themeFill="background1"/>
                          </w:tcPr>
                          <w:p w14:paraId="1B24EBDD" w14:textId="77777777" w:rsidR="0014623B" w:rsidRPr="00C519F6" w:rsidRDefault="0014623B" w:rsidP="00C519F6">
                            <w:pPr>
                              <w:spacing w:line="240" w:lineRule="exact"/>
                              <w:jc w:val="both"/>
                              <w:rPr>
                                <w:rFonts w:ascii="標楷體" w:eastAsia="標楷體" w:hAnsi="標楷體"/>
                                <w:color w:val="000000"/>
                              </w:rPr>
                            </w:pPr>
                          </w:p>
                        </w:tc>
                        <w:tc>
                          <w:tcPr>
                            <w:tcW w:w="2835" w:type="dxa"/>
                            <w:shd w:val="clear" w:color="auto" w:fill="FFFFFF" w:themeFill="background1"/>
                            <w:noWrap/>
                            <w:vAlign w:val="center"/>
                          </w:tcPr>
                          <w:p w14:paraId="727930FC" w14:textId="77777777" w:rsidR="0014623B" w:rsidRPr="00C519F6" w:rsidRDefault="0014623B" w:rsidP="001118F1">
                            <w:pPr>
                              <w:spacing w:line="200" w:lineRule="exact"/>
                              <w:jc w:val="both"/>
                              <w:rPr>
                                <w:rFonts w:ascii="標楷體" w:eastAsia="標楷體" w:hAnsi="標楷體"/>
                                <w:color w:val="000000"/>
                              </w:rPr>
                            </w:pPr>
                            <w:r w:rsidRPr="00C519F6">
                              <w:rPr>
                                <w:rFonts w:ascii="標楷體" w:eastAsia="標楷體" w:hAnsi="標楷體" w:hint="eastAsia"/>
                                <w:color w:val="000000"/>
                              </w:rPr>
                              <w:t>數位鑑識與處理</w:t>
                            </w:r>
                            <w:r>
                              <w:rPr>
                                <w:rFonts w:ascii="標楷體" w:eastAsia="標楷體" w:hAnsi="標楷體" w:hint="eastAsia"/>
                                <w:color w:val="000000"/>
                              </w:rPr>
                              <w:t>*</w:t>
                            </w:r>
                          </w:p>
                        </w:tc>
                        <w:tc>
                          <w:tcPr>
                            <w:tcW w:w="1275" w:type="dxa"/>
                            <w:shd w:val="clear" w:color="auto" w:fill="FFFFFF" w:themeFill="background1"/>
                            <w:noWrap/>
                            <w:vAlign w:val="center"/>
                          </w:tcPr>
                          <w:p w14:paraId="2E591A20" w14:textId="77777777" w:rsidR="0014623B" w:rsidRPr="00C519F6" w:rsidRDefault="0014623B" w:rsidP="001118F1">
                            <w:pPr>
                              <w:spacing w:line="240" w:lineRule="exact"/>
                              <w:jc w:val="right"/>
                              <w:rPr>
                                <w:rFonts w:ascii="標楷體" w:eastAsia="標楷體" w:hAnsi="標楷體"/>
                                <w:color w:val="000000"/>
                              </w:rPr>
                            </w:pPr>
                            <w:r>
                              <w:rPr>
                                <w:rFonts w:ascii="標楷體" w:eastAsia="標楷體" w:hAnsi="標楷體" w:hint="eastAsia"/>
                                <w:color w:val="000000"/>
                              </w:rPr>
                              <w:t>－</w:t>
                            </w:r>
                          </w:p>
                        </w:tc>
                      </w:tr>
                    </w:tbl>
                    <w:p w14:paraId="1F4457E4" w14:textId="77777777" w:rsidR="0014623B" w:rsidRDefault="0014623B" w:rsidP="00347739">
                      <w:pPr>
                        <w:spacing w:line="240" w:lineRule="exac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標註「*」者為未開辦課程。</w:t>
                      </w:r>
                    </w:p>
                    <w:p w14:paraId="1BEC82E6" w14:textId="77777777" w:rsidR="0014623B" w:rsidRPr="00C519F6" w:rsidRDefault="0014623B" w:rsidP="00347739">
                      <w:pPr>
                        <w:spacing w:line="240" w:lineRule="exact"/>
                        <w:ind w:firstLineChars="202" w:firstLine="364"/>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C519F6">
                        <w:rPr>
                          <w:rFonts w:ascii="標楷體" w:eastAsia="標楷體" w:hAnsi="標楷體" w:hint="eastAsia"/>
                          <w:sz w:val="18"/>
                          <w:szCs w:val="18"/>
                        </w:rPr>
                        <w:t>資料來源：整理自資安署提供資料。</w:t>
                      </w:r>
                    </w:p>
                    <w:p w14:paraId="5B666674" w14:textId="77777777" w:rsidR="0014623B" w:rsidRPr="009B50C9" w:rsidRDefault="0014623B" w:rsidP="00347739"/>
                  </w:txbxContent>
                </v:textbox>
                <w10:wrap type="square" anchorx="margin"/>
              </v:shape>
            </w:pict>
          </mc:Fallback>
        </mc:AlternateContent>
      </w:r>
      <w:r w:rsidR="00CE2CA7" w:rsidRPr="00127F32">
        <w:rPr>
          <w:rFonts w:ascii="標楷體" w:eastAsia="標楷體" w:hAnsi="標楷體" w:hint="eastAsia"/>
          <w:sz w:val="28"/>
          <w:szCs w:val="28"/>
        </w:rPr>
        <w:t>安策略規劃」等6項課程，尚無人員取得證書（表</w:t>
      </w:r>
      <w:r w:rsidR="00C14F7F">
        <w:rPr>
          <w:rFonts w:ascii="標楷體" w:eastAsia="標楷體" w:hAnsi="標楷體" w:hint="eastAsia"/>
          <w:sz w:val="28"/>
          <w:szCs w:val="28"/>
        </w:rPr>
        <w:t>7</w:t>
      </w:r>
      <w:r w:rsidR="00CE2CA7" w:rsidRPr="00127F32">
        <w:rPr>
          <w:rFonts w:ascii="標楷體" w:eastAsia="標楷體" w:hAnsi="標楷體" w:hint="eastAsia"/>
          <w:sz w:val="28"/>
          <w:szCs w:val="28"/>
        </w:rPr>
        <w:t>），取得核心課程與專業課程證書人數差異甚大，經分析主要係：（1）依資安署所訂資安職能證書評量制度，各機關資安專職人員須於取得「核心課程」訓練證書後，始得參加其他專業課程，且各項課程職能證書</w:t>
      </w:r>
      <w:r w:rsidR="00C20D8F" w:rsidRPr="00127F32">
        <w:rPr>
          <w:rFonts w:ascii="標楷體" w:eastAsia="標楷體" w:hAnsi="標楷體" w:hint="eastAsia"/>
          <w:sz w:val="28"/>
          <w:szCs w:val="28"/>
        </w:rPr>
        <w:t>有</w:t>
      </w:r>
      <w:r w:rsidR="00CE2CA7" w:rsidRPr="00127F32">
        <w:rPr>
          <w:rFonts w:ascii="標楷體" w:eastAsia="標楷體" w:hAnsi="標楷體" w:hint="eastAsia"/>
          <w:sz w:val="28"/>
          <w:szCs w:val="28"/>
        </w:rPr>
        <w:t>效期均為3年，屆期前須參加換證評量；又依資安責任等級分級辦法規定，資安專職人員只需持有1張資安職能訓練證書，並維持證書之有效性即符合規定，致各機關資安專職人員取得核心職能證書後，缺乏參加專業課程訓練及評量之動機；（2）各機關資安專職人員參加「資通安全概論」核心課程訓練，113年度首測加計複測通過率僅約7成，仍有約3成人員未具</w:t>
      </w:r>
      <w:r w:rsidR="00C20D8F" w:rsidRPr="00127F32">
        <w:rPr>
          <w:rFonts w:ascii="標楷體" w:eastAsia="標楷體" w:hAnsi="標楷體" w:hint="eastAsia"/>
          <w:sz w:val="28"/>
          <w:szCs w:val="28"/>
        </w:rPr>
        <w:t>備</w:t>
      </w:r>
      <w:r w:rsidR="00CE2CA7" w:rsidRPr="00127F32">
        <w:rPr>
          <w:rFonts w:ascii="標楷體" w:eastAsia="標楷體" w:hAnsi="標楷體" w:hint="eastAsia"/>
          <w:sz w:val="28"/>
          <w:szCs w:val="28"/>
        </w:rPr>
        <w:t>參加專業訓練資格，尚待檢討渠等未能通過評量</w:t>
      </w:r>
      <w:r w:rsidR="00C20D8F" w:rsidRPr="00127F32">
        <w:rPr>
          <w:rFonts w:ascii="標楷體" w:eastAsia="標楷體" w:hAnsi="標楷體" w:hint="eastAsia"/>
          <w:sz w:val="28"/>
          <w:szCs w:val="28"/>
        </w:rPr>
        <w:t>之</w:t>
      </w:r>
      <w:r w:rsidR="00CE2CA7" w:rsidRPr="00127F32">
        <w:rPr>
          <w:rFonts w:ascii="標楷體" w:eastAsia="標楷體" w:hAnsi="標楷體" w:hint="eastAsia"/>
          <w:sz w:val="28"/>
          <w:szCs w:val="28"/>
        </w:rPr>
        <w:t>癥結；（3）經統計行政院所屬資安責任等級A至C級機關中，以統計、綜合行政等非資訊處理職系人員擔任資安專職人員者計有</w:t>
      </w:r>
      <w:r w:rsidR="00FA61B0" w:rsidRPr="00127F32">
        <w:rPr>
          <w:rFonts w:ascii="標楷體" w:eastAsia="標楷體" w:hAnsi="標楷體" w:hint="eastAsia"/>
          <w:sz w:val="28"/>
          <w:szCs w:val="28"/>
        </w:rPr>
        <w:t>1</w:t>
      </w:r>
      <w:r w:rsidR="00E92DD9" w:rsidRPr="00127F32">
        <w:rPr>
          <w:rFonts w:ascii="標楷體" w:eastAsia="標楷體" w:hAnsi="標楷體" w:hint="eastAsia"/>
          <w:sz w:val="28"/>
          <w:szCs w:val="28"/>
        </w:rPr>
        <w:t>22</w:t>
      </w:r>
      <w:r w:rsidR="00CE2CA7" w:rsidRPr="00127F32">
        <w:rPr>
          <w:rFonts w:ascii="標楷體" w:eastAsia="標楷體" w:hAnsi="標楷體" w:hint="eastAsia"/>
          <w:sz w:val="28"/>
          <w:szCs w:val="28"/>
        </w:rPr>
        <w:t>人，因缺乏完整之資訊專業基礎與實務訓練，通過評量取得證書</w:t>
      </w:r>
      <w:r w:rsidR="00235320" w:rsidRPr="00127F32">
        <w:rPr>
          <w:rFonts w:ascii="標楷體" w:eastAsia="標楷體" w:hAnsi="標楷體" w:hint="eastAsia"/>
          <w:sz w:val="28"/>
          <w:szCs w:val="28"/>
        </w:rPr>
        <w:t>之</w:t>
      </w:r>
      <w:r w:rsidR="00CE2CA7" w:rsidRPr="00127F32">
        <w:rPr>
          <w:rFonts w:ascii="標楷體" w:eastAsia="標楷體" w:hAnsi="標楷體" w:hint="eastAsia"/>
          <w:sz w:val="28"/>
          <w:szCs w:val="28"/>
        </w:rPr>
        <w:t>難度高；（4）網路安全監控與分析等4項專業課程因尚未建立評量題庫，而未開辦相關專業課程訓練，影響資安專職人員具備資安職能訓練發展藍圖所訂各項專業能力，經函請資安署檢討精進資安職能訓練相關規範及執行作業，並研謀降低非資訊處理職系人員擔任資安專職人員人數，以充實各機關資安防護能量。</w:t>
      </w:r>
      <w:r w:rsidR="008C476E" w:rsidRPr="00127F32">
        <w:rPr>
          <w:rFonts w:ascii="標楷體" w:eastAsia="標楷體" w:hAnsi="標楷體" w:cs="Times New Roman" w:hint="eastAsia"/>
          <w:spacing w:val="2"/>
          <w:kern w:val="0"/>
          <w:sz w:val="28"/>
          <w:szCs w:val="28"/>
        </w:rPr>
        <w:t>【詳總決算審核報告第2冊丙、貳拾、</w:t>
      </w:r>
      <w:r w:rsidR="008C476E" w:rsidRPr="00127F32">
        <w:rPr>
          <w:rFonts w:ascii="標楷體" w:eastAsia="標楷體" w:hAnsi="標楷體" w:hint="eastAsia"/>
          <w:spacing w:val="2"/>
          <w:sz w:val="28"/>
          <w:szCs w:val="28"/>
        </w:rPr>
        <w:t>數位發展部</w:t>
      </w:r>
      <w:r w:rsidR="008C476E" w:rsidRPr="00127F32">
        <w:rPr>
          <w:rFonts w:ascii="標楷體" w:eastAsia="標楷體" w:hAnsi="標楷體" w:cs="Times New Roman" w:hint="eastAsia"/>
          <w:spacing w:val="2"/>
          <w:kern w:val="0"/>
          <w:sz w:val="28"/>
          <w:szCs w:val="28"/>
        </w:rPr>
        <w:t>主管項下重要審核意見（</w:t>
      </w:r>
      <w:r w:rsidR="005B27E8">
        <w:rPr>
          <w:rFonts w:ascii="標楷體" w:eastAsia="標楷體" w:hAnsi="標楷體" w:cs="Times New Roman" w:hint="eastAsia"/>
          <w:spacing w:val="2"/>
          <w:kern w:val="0"/>
          <w:sz w:val="28"/>
          <w:szCs w:val="28"/>
        </w:rPr>
        <w:t>五</w:t>
      </w:r>
      <w:r w:rsidR="008C476E" w:rsidRPr="00127F32">
        <w:rPr>
          <w:rFonts w:ascii="標楷體" w:eastAsia="標楷體" w:hAnsi="標楷體" w:cs="Times New Roman" w:hint="eastAsia"/>
          <w:spacing w:val="2"/>
          <w:kern w:val="0"/>
          <w:sz w:val="28"/>
          <w:szCs w:val="28"/>
        </w:rPr>
        <w:t>）</w:t>
      </w:r>
      <w:r w:rsidR="006C3738" w:rsidRPr="00127F32">
        <w:rPr>
          <w:rFonts w:ascii="標楷體" w:eastAsia="標楷體" w:hAnsi="標楷體" w:cs="Times New Roman" w:hint="eastAsia"/>
          <w:spacing w:val="2"/>
          <w:kern w:val="0"/>
          <w:sz w:val="28"/>
          <w:szCs w:val="28"/>
        </w:rPr>
        <w:t>2.</w:t>
      </w:r>
      <w:r w:rsidR="008C476E" w:rsidRPr="00127F32">
        <w:rPr>
          <w:rFonts w:ascii="標楷體" w:eastAsia="標楷體" w:hAnsi="標楷體" w:cs="Times New Roman" w:hint="eastAsia"/>
          <w:spacing w:val="2"/>
          <w:kern w:val="0"/>
          <w:sz w:val="28"/>
          <w:szCs w:val="28"/>
        </w:rPr>
        <w:t>】</w:t>
      </w:r>
    </w:p>
    <w:sectPr w:rsidR="00D834D5" w:rsidRPr="00127F32" w:rsidSect="00DD63F4">
      <w:footerReference w:type="even" r:id="rId20"/>
      <w:footerReference w:type="default" r:id="rId21"/>
      <w:pgSz w:w="11906" w:h="16838" w:code="9"/>
      <w:pgMar w:top="1418" w:right="851" w:bottom="1418" w:left="851" w:header="1021" w:footer="737" w:gutter="284"/>
      <w:pgNumType w:start="41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4C031" w14:textId="77777777" w:rsidR="0014623B" w:rsidRDefault="0014623B" w:rsidP="00FF6458">
      <w:r>
        <w:separator/>
      </w:r>
    </w:p>
  </w:endnote>
  <w:endnote w:type="continuationSeparator" w:id="0">
    <w:p w14:paraId="5CC7F443" w14:textId="77777777" w:rsidR="0014623B" w:rsidRDefault="0014623B" w:rsidP="00FF6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altName w:val="DFKai-SB"/>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iauKai">
    <w:altName w:val="Arial Unicode MS"/>
    <w:charset w:val="00"/>
    <w:family w:val="auto"/>
    <w:pitch w:val="default"/>
  </w:font>
  <w:font w:name="標楷體a.">
    <w:altName w:val="新細明體"/>
    <w:panose1 w:val="00000000000000000000"/>
    <w:charset w:val="88"/>
    <w:family w:val="roman"/>
    <w:notTrueType/>
    <w:pitch w:val="default"/>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全字庫正宋體">
    <w:panose1 w:val="02020300000000000000"/>
    <w:charset w:val="88"/>
    <w:family w:val="roman"/>
    <w:pitch w:val="variable"/>
    <w:sig w:usb0="F7FFAEFF" w:usb1="E9DFFFFF" w:usb2="681FFFFF" w:usb3="00000000" w:csb0="003F00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8943049"/>
      <w:docPartObj>
        <w:docPartGallery w:val="Page Numbers (Bottom of Page)"/>
        <w:docPartUnique/>
      </w:docPartObj>
    </w:sdtPr>
    <w:sdtEndPr>
      <w:rPr>
        <w:rFonts w:ascii="標楷體" w:eastAsia="標楷體" w:hAnsi="標楷體"/>
      </w:rPr>
    </w:sdtEndPr>
    <w:sdtContent>
      <w:p w14:paraId="482F5906" w14:textId="77777777" w:rsidR="0014623B" w:rsidRPr="002F50FB" w:rsidRDefault="0014623B"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Pr="006C64AF">
          <w:rPr>
            <w:rFonts w:ascii="標楷體" w:eastAsia="標楷體" w:hAnsi="標楷體" w:cs="Times New Roman"/>
            <w:noProof/>
            <w:lang w:val="zh-TW"/>
          </w:rPr>
          <w:t>22</w:t>
        </w:r>
        <w:r w:rsidRPr="00160AE7">
          <w:rPr>
            <w:rFonts w:ascii="標楷體" w:eastAsia="標楷體" w:hAnsi="標楷體" w:cs="Times New Roman" w:hint="eastAsi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204297"/>
      <w:docPartObj>
        <w:docPartGallery w:val="Page Numbers (Bottom of Page)"/>
        <w:docPartUnique/>
      </w:docPartObj>
    </w:sdtPr>
    <w:sdtEndPr>
      <w:rPr>
        <w:rFonts w:ascii="標楷體" w:eastAsia="標楷體" w:hAnsi="標楷體"/>
      </w:rPr>
    </w:sdtEndPr>
    <w:sdtContent>
      <w:p w14:paraId="00E46436" w14:textId="77777777" w:rsidR="0014623B" w:rsidRPr="002F50FB" w:rsidRDefault="0014623B"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Pr="006C64AF">
          <w:rPr>
            <w:rFonts w:ascii="標楷體" w:eastAsia="標楷體" w:hAnsi="標楷體" w:cs="Times New Roman"/>
            <w:noProof/>
            <w:lang w:val="zh-TW"/>
          </w:rPr>
          <w:t>21</w:t>
        </w:r>
        <w:r w:rsidRPr="00160AE7">
          <w:rPr>
            <w:rFonts w:ascii="標楷體" w:eastAsia="標楷體" w:hAnsi="標楷體" w:cs="Times New Roman" w:hint="eastAsia"/>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115C0" w14:textId="77777777" w:rsidR="0014623B" w:rsidRDefault="0014623B" w:rsidP="00FF6458">
      <w:r>
        <w:separator/>
      </w:r>
    </w:p>
  </w:footnote>
  <w:footnote w:type="continuationSeparator" w:id="0">
    <w:p w14:paraId="34D13F68" w14:textId="77777777" w:rsidR="0014623B" w:rsidRDefault="0014623B" w:rsidP="00FF645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4DAD"/>
    <w:multiLevelType w:val="hybridMultilevel"/>
    <w:tmpl w:val="27069398"/>
    <w:lvl w:ilvl="0" w:tplc="1CDA2538">
      <w:start w:val="1"/>
      <w:numFmt w:val="taiwaneseCountingThousand"/>
      <w:lvlText w:val="%1、"/>
      <w:lvlJc w:val="left"/>
      <w:pPr>
        <w:ind w:left="360" w:hanging="720"/>
      </w:pPr>
      <w:rPr>
        <w:rFonts w:hint="default"/>
      </w:rPr>
    </w:lvl>
    <w:lvl w:ilvl="1" w:tplc="04090019" w:tentative="1">
      <w:start w:val="1"/>
      <w:numFmt w:val="ideographTraditional"/>
      <w:lvlText w:val="%2、"/>
      <w:lvlJc w:val="left"/>
      <w:pPr>
        <w:ind w:left="600" w:hanging="480"/>
      </w:pPr>
    </w:lvl>
    <w:lvl w:ilvl="2" w:tplc="0409001B" w:tentative="1">
      <w:start w:val="1"/>
      <w:numFmt w:val="lowerRoman"/>
      <w:lvlText w:val="%3."/>
      <w:lvlJc w:val="right"/>
      <w:pPr>
        <w:ind w:left="1080" w:hanging="480"/>
      </w:pPr>
    </w:lvl>
    <w:lvl w:ilvl="3" w:tplc="0409000F" w:tentative="1">
      <w:start w:val="1"/>
      <w:numFmt w:val="decimal"/>
      <w:lvlText w:val="%4."/>
      <w:lvlJc w:val="left"/>
      <w:pPr>
        <w:ind w:left="1560" w:hanging="480"/>
      </w:pPr>
    </w:lvl>
    <w:lvl w:ilvl="4" w:tplc="04090019" w:tentative="1">
      <w:start w:val="1"/>
      <w:numFmt w:val="ideographTraditional"/>
      <w:lvlText w:val="%5、"/>
      <w:lvlJc w:val="left"/>
      <w:pPr>
        <w:ind w:left="2040" w:hanging="480"/>
      </w:pPr>
    </w:lvl>
    <w:lvl w:ilvl="5" w:tplc="0409001B" w:tentative="1">
      <w:start w:val="1"/>
      <w:numFmt w:val="lowerRoman"/>
      <w:lvlText w:val="%6."/>
      <w:lvlJc w:val="right"/>
      <w:pPr>
        <w:ind w:left="2520" w:hanging="480"/>
      </w:pPr>
    </w:lvl>
    <w:lvl w:ilvl="6" w:tplc="0409000F" w:tentative="1">
      <w:start w:val="1"/>
      <w:numFmt w:val="decimal"/>
      <w:lvlText w:val="%7."/>
      <w:lvlJc w:val="left"/>
      <w:pPr>
        <w:ind w:left="3000" w:hanging="480"/>
      </w:pPr>
    </w:lvl>
    <w:lvl w:ilvl="7" w:tplc="04090019" w:tentative="1">
      <w:start w:val="1"/>
      <w:numFmt w:val="ideographTraditional"/>
      <w:lvlText w:val="%8、"/>
      <w:lvlJc w:val="left"/>
      <w:pPr>
        <w:ind w:left="3480" w:hanging="480"/>
      </w:pPr>
    </w:lvl>
    <w:lvl w:ilvl="8" w:tplc="0409001B" w:tentative="1">
      <w:start w:val="1"/>
      <w:numFmt w:val="lowerRoman"/>
      <w:lvlText w:val="%9."/>
      <w:lvlJc w:val="right"/>
      <w:pPr>
        <w:ind w:left="3960" w:hanging="480"/>
      </w:pPr>
    </w:lvl>
  </w:abstractNum>
  <w:abstractNum w:abstractNumId="1" w15:restartNumberingAfterBreak="0">
    <w:nsid w:val="04AF4FBA"/>
    <w:multiLevelType w:val="hybridMultilevel"/>
    <w:tmpl w:val="D1B249A4"/>
    <w:lvl w:ilvl="0" w:tplc="719A8142">
      <w:start w:val="1"/>
      <w:numFmt w:val="bullet"/>
      <w:lvlText w:val=""/>
      <w:lvlJc w:val="left"/>
      <w:pPr>
        <w:tabs>
          <w:tab w:val="num" w:pos="720"/>
        </w:tabs>
        <w:ind w:left="720" w:hanging="360"/>
      </w:pPr>
      <w:rPr>
        <w:rFonts w:ascii="Wingdings" w:hAnsi="Wingdings" w:hint="default"/>
      </w:rPr>
    </w:lvl>
    <w:lvl w:ilvl="1" w:tplc="5DD06420" w:tentative="1">
      <w:start w:val="1"/>
      <w:numFmt w:val="bullet"/>
      <w:lvlText w:val=""/>
      <w:lvlJc w:val="left"/>
      <w:pPr>
        <w:tabs>
          <w:tab w:val="num" w:pos="1440"/>
        </w:tabs>
        <w:ind w:left="1440" w:hanging="360"/>
      </w:pPr>
      <w:rPr>
        <w:rFonts w:ascii="Wingdings" w:hAnsi="Wingdings" w:hint="default"/>
      </w:rPr>
    </w:lvl>
    <w:lvl w:ilvl="2" w:tplc="AAA2790C" w:tentative="1">
      <w:start w:val="1"/>
      <w:numFmt w:val="bullet"/>
      <w:lvlText w:val=""/>
      <w:lvlJc w:val="left"/>
      <w:pPr>
        <w:tabs>
          <w:tab w:val="num" w:pos="2160"/>
        </w:tabs>
        <w:ind w:left="2160" w:hanging="360"/>
      </w:pPr>
      <w:rPr>
        <w:rFonts w:ascii="Wingdings" w:hAnsi="Wingdings" w:hint="default"/>
      </w:rPr>
    </w:lvl>
    <w:lvl w:ilvl="3" w:tplc="22B853EE" w:tentative="1">
      <w:start w:val="1"/>
      <w:numFmt w:val="bullet"/>
      <w:lvlText w:val=""/>
      <w:lvlJc w:val="left"/>
      <w:pPr>
        <w:tabs>
          <w:tab w:val="num" w:pos="2880"/>
        </w:tabs>
        <w:ind w:left="2880" w:hanging="360"/>
      </w:pPr>
      <w:rPr>
        <w:rFonts w:ascii="Wingdings" w:hAnsi="Wingdings" w:hint="default"/>
      </w:rPr>
    </w:lvl>
    <w:lvl w:ilvl="4" w:tplc="44EC6D92" w:tentative="1">
      <w:start w:val="1"/>
      <w:numFmt w:val="bullet"/>
      <w:lvlText w:val=""/>
      <w:lvlJc w:val="left"/>
      <w:pPr>
        <w:tabs>
          <w:tab w:val="num" w:pos="3600"/>
        </w:tabs>
        <w:ind w:left="3600" w:hanging="360"/>
      </w:pPr>
      <w:rPr>
        <w:rFonts w:ascii="Wingdings" w:hAnsi="Wingdings" w:hint="default"/>
      </w:rPr>
    </w:lvl>
    <w:lvl w:ilvl="5" w:tplc="E3ACB856" w:tentative="1">
      <w:start w:val="1"/>
      <w:numFmt w:val="bullet"/>
      <w:lvlText w:val=""/>
      <w:lvlJc w:val="left"/>
      <w:pPr>
        <w:tabs>
          <w:tab w:val="num" w:pos="4320"/>
        </w:tabs>
        <w:ind w:left="4320" w:hanging="360"/>
      </w:pPr>
      <w:rPr>
        <w:rFonts w:ascii="Wingdings" w:hAnsi="Wingdings" w:hint="default"/>
      </w:rPr>
    </w:lvl>
    <w:lvl w:ilvl="6" w:tplc="40101BDC" w:tentative="1">
      <w:start w:val="1"/>
      <w:numFmt w:val="bullet"/>
      <w:lvlText w:val=""/>
      <w:lvlJc w:val="left"/>
      <w:pPr>
        <w:tabs>
          <w:tab w:val="num" w:pos="5040"/>
        </w:tabs>
        <w:ind w:left="5040" w:hanging="360"/>
      </w:pPr>
      <w:rPr>
        <w:rFonts w:ascii="Wingdings" w:hAnsi="Wingdings" w:hint="default"/>
      </w:rPr>
    </w:lvl>
    <w:lvl w:ilvl="7" w:tplc="13B2FFEE" w:tentative="1">
      <w:start w:val="1"/>
      <w:numFmt w:val="bullet"/>
      <w:lvlText w:val=""/>
      <w:lvlJc w:val="left"/>
      <w:pPr>
        <w:tabs>
          <w:tab w:val="num" w:pos="5760"/>
        </w:tabs>
        <w:ind w:left="5760" w:hanging="360"/>
      </w:pPr>
      <w:rPr>
        <w:rFonts w:ascii="Wingdings" w:hAnsi="Wingdings" w:hint="default"/>
      </w:rPr>
    </w:lvl>
    <w:lvl w:ilvl="8" w:tplc="FAECC3FA"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D46B9B"/>
    <w:multiLevelType w:val="hybridMultilevel"/>
    <w:tmpl w:val="DCFC46D8"/>
    <w:lvl w:ilvl="0" w:tplc="358A40C2">
      <w:start w:val="1"/>
      <w:numFmt w:val="bullet"/>
      <w:lvlText w:val=""/>
      <w:lvlJc w:val="left"/>
      <w:pPr>
        <w:tabs>
          <w:tab w:val="num" w:pos="720"/>
        </w:tabs>
        <w:ind w:left="720" w:hanging="360"/>
      </w:pPr>
      <w:rPr>
        <w:rFonts w:ascii="Wingdings" w:hAnsi="Wingdings" w:hint="default"/>
      </w:rPr>
    </w:lvl>
    <w:lvl w:ilvl="1" w:tplc="DCFAF1BA" w:tentative="1">
      <w:start w:val="1"/>
      <w:numFmt w:val="bullet"/>
      <w:lvlText w:val=""/>
      <w:lvlJc w:val="left"/>
      <w:pPr>
        <w:tabs>
          <w:tab w:val="num" w:pos="1440"/>
        </w:tabs>
        <w:ind w:left="1440" w:hanging="360"/>
      </w:pPr>
      <w:rPr>
        <w:rFonts w:ascii="Wingdings" w:hAnsi="Wingdings" w:hint="default"/>
      </w:rPr>
    </w:lvl>
    <w:lvl w:ilvl="2" w:tplc="3752B4D2" w:tentative="1">
      <w:start w:val="1"/>
      <w:numFmt w:val="bullet"/>
      <w:lvlText w:val=""/>
      <w:lvlJc w:val="left"/>
      <w:pPr>
        <w:tabs>
          <w:tab w:val="num" w:pos="2160"/>
        </w:tabs>
        <w:ind w:left="2160" w:hanging="360"/>
      </w:pPr>
      <w:rPr>
        <w:rFonts w:ascii="Wingdings" w:hAnsi="Wingdings" w:hint="default"/>
      </w:rPr>
    </w:lvl>
    <w:lvl w:ilvl="3" w:tplc="4F8ABC34" w:tentative="1">
      <w:start w:val="1"/>
      <w:numFmt w:val="bullet"/>
      <w:lvlText w:val=""/>
      <w:lvlJc w:val="left"/>
      <w:pPr>
        <w:tabs>
          <w:tab w:val="num" w:pos="2880"/>
        </w:tabs>
        <w:ind w:left="2880" w:hanging="360"/>
      </w:pPr>
      <w:rPr>
        <w:rFonts w:ascii="Wingdings" w:hAnsi="Wingdings" w:hint="default"/>
      </w:rPr>
    </w:lvl>
    <w:lvl w:ilvl="4" w:tplc="C332C82C" w:tentative="1">
      <w:start w:val="1"/>
      <w:numFmt w:val="bullet"/>
      <w:lvlText w:val=""/>
      <w:lvlJc w:val="left"/>
      <w:pPr>
        <w:tabs>
          <w:tab w:val="num" w:pos="3600"/>
        </w:tabs>
        <w:ind w:left="3600" w:hanging="360"/>
      </w:pPr>
      <w:rPr>
        <w:rFonts w:ascii="Wingdings" w:hAnsi="Wingdings" w:hint="default"/>
      </w:rPr>
    </w:lvl>
    <w:lvl w:ilvl="5" w:tplc="B41C3476" w:tentative="1">
      <w:start w:val="1"/>
      <w:numFmt w:val="bullet"/>
      <w:lvlText w:val=""/>
      <w:lvlJc w:val="left"/>
      <w:pPr>
        <w:tabs>
          <w:tab w:val="num" w:pos="4320"/>
        </w:tabs>
        <w:ind w:left="4320" w:hanging="360"/>
      </w:pPr>
      <w:rPr>
        <w:rFonts w:ascii="Wingdings" w:hAnsi="Wingdings" w:hint="default"/>
      </w:rPr>
    </w:lvl>
    <w:lvl w:ilvl="6" w:tplc="D9A2A770" w:tentative="1">
      <w:start w:val="1"/>
      <w:numFmt w:val="bullet"/>
      <w:lvlText w:val=""/>
      <w:lvlJc w:val="left"/>
      <w:pPr>
        <w:tabs>
          <w:tab w:val="num" w:pos="5040"/>
        </w:tabs>
        <w:ind w:left="5040" w:hanging="360"/>
      </w:pPr>
      <w:rPr>
        <w:rFonts w:ascii="Wingdings" w:hAnsi="Wingdings" w:hint="default"/>
      </w:rPr>
    </w:lvl>
    <w:lvl w:ilvl="7" w:tplc="1E260024" w:tentative="1">
      <w:start w:val="1"/>
      <w:numFmt w:val="bullet"/>
      <w:lvlText w:val=""/>
      <w:lvlJc w:val="left"/>
      <w:pPr>
        <w:tabs>
          <w:tab w:val="num" w:pos="5760"/>
        </w:tabs>
        <w:ind w:left="5760" w:hanging="360"/>
      </w:pPr>
      <w:rPr>
        <w:rFonts w:ascii="Wingdings" w:hAnsi="Wingdings" w:hint="default"/>
      </w:rPr>
    </w:lvl>
    <w:lvl w:ilvl="8" w:tplc="C2303E66"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5D296F"/>
    <w:multiLevelType w:val="hybridMultilevel"/>
    <w:tmpl w:val="16A875EA"/>
    <w:lvl w:ilvl="0" w:tplc="2340C0F4">
      <w:start w:val="1"/>
      <w:numFmt w:val="bullet"/>
      <w:lvlText w:val=""/>
      <w:lvlJc w:val="left"/>
      <w:pPr>
        <w:ind w:left="480" w:hanging="480"/>
      </w:pPr>
      <w:rPr>
        <w:rFonts w:ascii="Wingdings" w:hAnsi="Wingdings" w:hint="default"/>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15A51CB"/>
    <w:multiLevelType w:val="hybridMultilevel"/>
    <w:tmpl w:val="48F40976"/>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AB30121"/>
    <w:multiLevelType w:val="hybridMultilevel"/>
    <w:tmpl w:val="E154E170"/>
    <w:lvl w:ilvl="0" w:tplc="817847B8">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6" w15:restartNumberingAfterBreak="0">
    <w:nsid w:val="23E1385A"/>
    <w:multiLevelType w:val="hybridMultilevel"/>
    <w:tmpl w:val="255CC138"/>
    <w:lvl w:ilvl="0" w:tplc="1526A1C8">
      <w:start w:val="1"/>
      <w:numFmt w:val="bullet"/>
      <w:lvlText w:val=""/>
      <w:lvlJc w:val="left"/>
      <w:pPr>
        <w:tabs>
          <w:tab w:val="num" w:pos="720"/>
        </w:tabs>
        <w:ind w:left="720" w:hanging="360"/>
      </w:pPr>
      <w:rPr>
        <w:rFonts w:ascii="Wingdings" w:hAnsi="Wingdings" w:hint="default"/>
      </w:rPr>
    </w:lvl>
    <w:lvl w:ilvl="1" w:tplc="090093BE" w:tentative="1">
      <w:start w:val="1"/>
      <w:numFmt w:val="bullet"/>
      <w:lvlText w:val=""/>
      <w:lvlJc w:val="left"/>
      <w:pPr>
        <w:tabs>
          <w:tab w:val="num" w:pos="1440"/>
        </w:tabs>
        <w:ind w:left="1440" w:hanging="360"/>
      </w:pPr>
      <w:rPr>
        <w:rFonts w:ascii="Wingdings" w:hAnsi="Wingdings" w:hint="default"/>
      </w:rPr>
    </w:lvl>
    <w:lvl w:ilvl="2" w:tplc="53D699D4" w:tentative="1">
      <w:start w:val="1"/>
      <w:numFmt w:val="bullet"/>
      <w:lvlText w:val=""/>
      <w:lvlJc w:val="left"/>
      <w:pPr>
        <w:tabs>
          <w:tab w:val="num" w:pos="2160"/>
        </w:tabs>
        <w:ind w:left="2160" w:hanging="360"/>
      </w:pPr>
      <w:rPr>
        <w:rFonts w:ascii="Wingdings" w:hAnsi="Wingdings" w:hint="default"/>
      </w:rPr>
    </w:lvl>
    <w:lvl w:ilvl="3" w:tplc="F0AE0A42" w:tentative="1">
      <w:start w:val="1"/>
      <w:numFmt w:val="bullet"/>
      <w:lvlText w:val=""/>
      <w:lvlJc w:val="left"/>
      <w:pPr>
        <w:tabs>
          <w:tab w:val="num" w:pos="2880"/>
        </w:tabs>
        <w:ind w:left="2880" w:hanging="360"/>
      </w:pPr>
      <w:rPr>
        <w:rFonts w:ascii="Wingdings" w:hAnsi="Wingdings" w:hint="default"/>
      </w:rPr>
    </w:lvl>
    <w:lvl w:ilvl="4" w:tplc="BFEC3134" w:tentative="1">
      <w:start w:val="1"/>
      <w:numFmt w:val="bullet"/>
      <w:lvlText w:val=""/>
      <w:lvlJc w:val="left"/>
      <w:pPr>
        <w:tabs>
          <w:tab w:val="num" w:pos="3600"/>
        </w:tabs>
        <w:ind w:left="3600" w:hanging="360"/>
      </w:pPr>
      <w:rPr>
        <w:rFonts w:ascii="Wingdings" w:hAnsi="Wingdings" w:hint="default"/>
      </w:rPr>
    </w:lvl>
    <w:lvl w:ilvl="5" w:tplc="FCCA8F94" w:tentative="1">
      <w:start w:val="1"/>
      <w:numFmt w:val="bullet"/>
      <w:lvlText w:val=""/>
      <w:lvlJc w:val="left"/>
      <w:pPr>
        <w:tabs>
          <w:tab w:val="num" w:pos="4320"/>
        </w:tabs>
        <w:ind w:left="4320" w:hanging="360"/>
      </w:pPr>
      <w:rPr>
        <w:rFonts w:ascii="Wingdings" w:hAnsi="Wingdings" w:hint="default"/>
      </w:rPr>
    </w:lvl>
    <w:lvl w:ilvl="6" w:tplc="AA70FBD0" w:tentative="1">
      <w:start w:val="1"/>
      <w:numFmt w:val="bullet"/>
      <w:lvlText w:val=""/>
      <w:lvlJc w:val="left"/>
      <w:pPr>
        <w:tabs>
          <w:tab w:val="num" w:pos="5040"/>
        </w:tabs>
        <w:ind w:left="5040" w:hanging="360"/>
      </w:pPr>
      <w:rPr>
        <w:rFonts w:ascii="Wingdings" w:hAnsi="Wingdings" w:hint="default"/>
      </w:rPr>
    </w:lvl>
    <w:lvl w:ilvl="7" w:tplc="F566D2C8" w:tentative="1">
      <w:start w:val="1"/>
      <w:numFmt w:val="bullet"/>
      <w:lvlText w:val=""/>
      <w:lvlJc w:val="left"/>
      <w:pPr>
        <w:tabs>
          <w:tab w:val="num" w:pos="5760"/>
        </w:tabs>
        <w:ind w:left="5760" w:hanging="360"/>
      </w:pPr>
      <w:rPr>
        <w:rFonts w:ascii="Wingdings" w:hAnsi="Wingdings" w:hint="default"/>
      </w:rPr>
    </w:lvl>
    <w:lvl w:ilvl="8" w:tplc="ED6CD3A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44C2D48"/>
    <w:multiLevelType w:val="hybridMultilevel"/>
    <w:tmpl w:val="ABD20D68"/>
    <w:lvl w:ilvl="0" w:tplc="6AC6C540">
      <w:start w:val="1"/>
      <w:numFmt w:val="bullet"/>
      <w:suff w:val="nothing"/>
      <w:lvlText w:val=""/>
      <w:lvlJc w:val="left"/>
      <w:pPr>
        <w:ind w:left="720" w:hanging="360"/>
      </w:pPr>
      <w:rPr>
        <w:rFonts w:ascii="Wingdings" w:hAnsi="Wingdings" w:hint="default"/>
      </w:rPr>
    </w:lvl>
    <w:lvl w:ilvl="1" w:tplc="B0E496B8" w:tentative="1">
      <w:start w:val="1"/>
      <w:numFmt w:val="bullet"/>
      <w:lvlText w:val=""/>
      <w:lvlJc w:val="left"/>
      <w:pPr>
        <w:tabs>
          <w:tab w:val="num" w:pos="1440"/>
        </w:tabs>
        <w:ind w:left="1440" w:hanging="360"/>
      </w:pPr>
      <w:rPr>
        <w:rFonts w:ascii="Wingdings" w:hAnsi="Wingdings" w:hint="default"/>
      </w:rPr>
    </w:lvl>
    <w:lvl w:ilvl="2" w:tplc="BA8AD202" w:tentative="1">
      <w:start w:val="1"/>
      <w:numFmt w:val="bullet"/>
      <w:lvlText w:val=""/>
      <w:lvlJc w:val="left"/>
      <w:pPr>
        <w:tabs>
          <w:tab w:val="num" w:pos="2160"/>
        </w:tabs>
        <w:ind w:left="2160" w:hanging="360"/>
      </w:pPr>
      <w:rPr>
        <w:rFonts w:ascii="Wingdings" w:hAnsi="Wingdings" w:hint="default"/>
      </w:rPr>
    </w:lvl>
    <w:lvl w:ilvl="3" w:tplc="0DC8F216" w:tentative="1">
      <w:start w:val="1"/>
      <w:numFmt w:val="bullet"/>
      <w:lvlText w:val=""/>
      <w:lvlJc w:val="left"/>
      <w:pPr>
        <w:tabs>
          <w:tab w:val="num" w:pos="2880"/>
        </w:tabs>
        <w:ind w:left="2880" w:hanging="360"/>
      </w:pPr>
      <w:rPr>
        <w:rFonts w:ascii="Wingdings" w:hAnsi="Wingdings" w:hint="default"/>
      </w:rPr>
    </w:lvl>
    <w:lvl w:ilvl="4" w:tplc="D226A8E8" w:tentative="1">
      <w:start w:val="1"/>
      <w:numFmt w:val="bullet"/>
      <w:lvlText w:val=""/>
      <w:lvlJc w:val="left"/>
      <w:pPr>
        <w:tabs>
          <w:tab w:val="num" w:pos="3600"/>
        </w:tabs>
        <w:ind w:left="3600" w:hanging="360"/>
      </w:pPr>
      <w:rPr>
        <w:rFonts w:ascii="Wingdings" w:hAnsi="Wingdings" w:hint="default"/>
      </w:rPr>
    </w:lvl>
    <w:lvl w:ilvl="5" w:tplc="463E4CA6" w:tentative="1">
      <w:start w:val="1"/>
      <w:numFmt w:val="bullet"/>
      <w:lvlText w:val=""/>
      <w:lvlJc w:val="left"/>
      <w:pPr>
        <w:tabs>
          <w:tab w:val="num" w:pos="4320"/>
        </w:tabs>
        <w:ind w:left="4320" w:hanging="360"/>
      </w:pPr>
      <w:rPr>
        <w:rFonts w:ascii="Wingdings" w:hAnsi="Wingdings" w:hint="default"/>
      </w:rPr>
    </w:lvl>
    <w:lvl w:ilvl="6" w:tplc="E2881EF2" w:tentative="1">
      <w:start w:val="1"/>
      <w:numFmt w:val="bullet"/>
      <w:lvlText w:val=""/>
      <w:lvlJc w:val="left"/>
      <w:pPr>
        <w:tabs>
          <w:tab w:val="num" w:pos="5040"/>
        </w:tabs>
        <w:ind w:left="5040" w:hanging="360"/>
      </w:pPr>
      <w:rPr>
        <w:rFonts w:ascii="Wingdings" w:hAnsi="Wingdings" w:hint="default"/>
      </w:rPr>
    </w:lvl>
    <w:lvl w:ilvl="7" w:tplc="A4A85CE6" w:tentative="1">
      <w:start w:val="1"/>
      <w:numFmt w:val="bullet"/>
      <w:lvlText w:val=""/>
      <w:lvlJc w:val="left"/>
      <w:pPr>
        <w:tabs>
          <w:tab w:val="num" w:pos="5760"/>
        </w:tabs>
        <w:ind w:left="5760" w:hanging="360"/>
      </w:pPr>
      <w:rPr>
        <w:rFonts w:ascii="Wingdings" w:hAnsi="Wingdings" w:hint="default"/>
      </w:rPr>
    </w:lvl>
    <w:lvl w:ilvl="8" w:tplc="77EABFAA"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185B71"/>
    <w:multiLevelType w:val="hybridMultilevel"/>
    <w:tmpl w:val="E72875CC"/>
    <w:lvl w:ilvl="0" w:tplc="828CA9F0">
      <w:start w:val="1"/>
      <w:numFmt w:val="decimal"/>
      <w:suff w:val="nothing"/>
      <w:lvlText w:val="%1."/>
      <w:lvlJc w:val="left"/>
      <w:pPr>
        <w:ind w:left="396" w:hanging="396"/>
      </w:pPr>
      <w:rPr>
        <w:rFonts w:hint="eastAsia"/>
        <w:color w:val="auto"/>
      </w:rPr>
    </w:lvl>
    <w:lvl w:ilvl="1" w:tplc="04090019" w:tentative="1">
      <w:start w:val="1"/>
      <w:numFmt w:val="ideographTraditional"/>
      <w:lvlText w:val="%2、"/>
      <w:lvlJc w:val="left"/>
      <w:pPr>
        <w:ind w:left="876" w:hanging="480"/>
      </w:pPr>
    </w:lvl>
    <w:lvl w:ilvl="2" w:tplc="0409001B" w:tentative="1">
      <w:start w:val="1"/>
      <w:numFmt w:val="lowerRoman"/>
      <w:lvlText w:val="%3."/>
      <w:lvlJc w:val="right"/>
      <w:pPr>
        <w:ind w:left="1356" w:hanging="480"/>
      </w:pPr>
    </w:lvl>
    <w:lvl w:ilvl="3" w:tplc="0409000F" w:tentative="1">
      <w:start w:val="1"/>
      <w:numFmt w:val="decimal"/>
      <w:lvlText w:val="%4."/>
      <w:lvlJc w:val="left"/>
      <w:pPr>
        <w:ind w:left="1836" w:hanging="480"/>
      </w:pPr>
    </w:lvl>
    <w:lvl w:ilvl="4" w:tplc="04090019" w:tentative="1">
      <w:start w:val="1"/>
      <w:numFmt w:val="ideographTraditional"/>
      <w:lvlText w:val="%5、"/>
      <w:lvlJc w:val="left"/>
      <w:pPr>
        <w:ind w:left="2316" w:hanging="480"/>
      </w:pPr>
    </w:lvl>
    <w:lvl w:ilvl="5" w:tplc="0409001B" w:tentative="1">
      <w:start w:val="1"/>
      <w:numFmt w:val="lowerRoman"/>
      <w:lvlText w:val="%6."/>
      <w:lvlJc w:val="right"/>
      <w:pPr>
        <w:ind w:left="2796" w:hanging="480"/>
      </w:pPr>
    </w:lvl>
    <w:lvl w:ilvl="6" w:tplc="0409000F" w:tentative="1">
      <w:start w:val="1"/>
      <w:numFmt w:val="decimal"/>
      <w:lvlText w:val="%7."/>
      <w:lvlJc w:val="left"/>
      <w:pPr>
        <w:ind w:left="3276" w:hanging="480"/>
      </w:pPr>
    </w:lvl>
    <w:lvl w:ilvl="7" w:tplc="04090019" w:tentative="1">
      <w:start w:val="1"/>
      <w:numFmt w:val="ideographTraditional"/>
      <w:lvlText w:val="%8、"/>
      <w:lvlJc w:val="left"/>
      <w:pPr>
        <w:ind w:left="3756" w:hanging="480"/>
      </w:pPr>
    </w:lvl>
    <w:lvl w:ilvl="8" w:tplc="0409001B" w:tentative="1">
      <w:start w:val="1"/>
      <w:numFmt w:val="lowerRoman"/>
      <w:lvlText w:val="%9."/>
      <w:lvlJc w:val="right"/>
      <w:pPr>
        <w:ind w:left="4236" w:hanging="480"/>
      </w:pPr>
    </w:lvl>
  </w:abstractNum>
  <w:abstractNum w:abstractNumId="9" w15:restartNumberingAfterBreak="0">
    <w:nsid w:val="28FB6EBD"/>
    <w:multiLevelType w:val="hybridMultilevel"/>
    <w:tmpl w:val="3F5E8A90"/>
    <w:lvl w:ilvl="0" w:tplc="4A96E3FE">
      <w:start w:val="1"/>
      <w:numFmt w:val="bullet"/>
      <w:lvlText w:val=""/>
      <w:lvlJc w:val="left"/>
      <w:pPr>
        <w:tabs>
          <w:tab w:val="num" w:pos="720"/>
        </w:tabs>
        <w:ind w:left="720" w:hanging="360"/>
      </w:pPr>
      <w:rPr>
        <w:rFonts w:ascii="Wingdings" w:hAnsi="Wingdings" w:hint="default"/>
      </w:rPr>
    </w:lvl>
    <w:lvl w:ilvl="1" w:tplc="1DF83956" w:tentative="1">
      <w:start w:val="1"/>
      <w:numFmt w:val="bullet"/>
      <w:lvlText w:val=""/>
      <w:lvlJc w:val="left"/>
      <w:pPr>
        <w:tabs>
          <w:tab w:val="num" w:pos="1440"/>
        </w:tabs>
        <w:ind w:left="1440" w:hanging="360"/>
      </w:pPr>
      <w:rPr>
        <w:rFonts w:ascii="Wingdings" w:hAnsi="Wingdings" w:hint="default"/>
      </w:rPr>
    </w:lvl>
    <w:lvl w:ilvl="2" w:tplc="19726D0E" w:tentative="1">
      <w:start w:val="1"/>
      <w:numFmt w:val="bullet"/>
      <w:lvlText w:val=""/>
      <w:lvlJc w:val="left"/>
      <w:pPr>
        <w:tabs>
          <w:tab w:val="num" w:pos="2160"/>
        </w:tabs>
        <w:ind w:left="2160" w:hanging="360"/>
      </w:pPr>
      <w:rPr>
        <w:rFonts w:ascii="Wingdings" w:hAnsi="Wingdings" w:hint="default"/>
      </w:rPr>
    </w:lvl>
    <w:lvl w:ilvl="3" w:tplc="0BB0D59C" w:tentative="1">
      <w:start w:val="1"/>
      <w:numFmt w:val="bullet"/>
      <w:lvlText w:val=""/>
      <w:lvlJc w:val="left"/>
      <w:pPr>
        <w:tabs>
          <w:tab w:val="num" w:pos="2880"/>
        </w:tabs>
        <w:ind w:left="2880" w:hanging="360"/>
      </w:pPr>
      <w:rPr>
        <w:rFonts w:ascii="Wingdings" w:hAnsi="Wingdings" w:hint="default"/>
      </w:rPr>
    </w:lvl>
    <w:lvl w:ilvl="4" w:tplc="4D2014EE" w:tentative="1">
      <w:start w:val="1"/>
      <w:numFmt w:val="bullet"/>
      <w:lvlText w:val=""/>
      <w:lvlJc w:val="left"/>
      <w:pPr>
        <w:tabs>
          <w:tab w:val="num" w:pos="3600"/>
        </w:tabs>
        <w:ind w:left="3600" w:hanging="360"/>
      </w:pPr>
      <w:rPr>
        <w:rFonts w:ascii="Wingdings" w:hAnsi="Wingdings" w:hint="default"/>
      </w:rPr>
    </w:lvl>
    <w:lvl w:ilvl="5" w:tplc="3014E7C2" w:tentative="1">
      <w:start w:val="1"/>
      <w:numFmt w:val="bullet"/>
      <w:lvlText w:val=""/>
      <w:lvlJc w:val="left"/>
      <w:pPr>
        <w:tabs>
          <w:tab w:val="num" w:pos="4320"/>
        </w:tabs>
        <w:ind w:left="4320" w:hanging="360"/>
      </w:pPr>
      <w:rPr>
        <w:rFonts w:ascii="Wingdings" w:hAnsi="Wingdings" w:hint="default"/>
      </w:rPr>
    </w:lvl>
    <w:lvl w:ilvl="6" w:tplc="8A0C9096" w:tentative="1">
      <w:start w:val="1"/>
      <w:numFmt w:val="bullet"/>
      <w:lvlText w:val=""/>
      <w:lvlJc w:val="left"/>
      <w:pPr>
        <w:tabs>
          <w:tab w:val="num" w:pos="5040"/>
        </w:tabs>
        <w:ind w:left="5040" w:hanging="360"/>
      </w:pPr>
      <w:rPr>
        <w:rFonts w:ascii="Wingdings" w:hAnsi="Wingdings" w:hint="default"/>
      </w:rPr>
    </w:lvl>
    <w:lvl w:ilvl="7" w:tplc="39501342" w:tentative="1">
      <w:start w:val="1"/>
      <w:numFmt w:val="bullet"/>
      <w:lvlText w:val=""/>
      <w:lvlJc w:val="left"/>
      <w:pPr>
        <w:tabs>
          <w:tab w:val="num" w:pos="5760"/>
        </w:tabs>
        <w:ind w:left="5760" w:hanging="360"/>
      </w:pPr>
      <w:rPr>
        <w:rFonts w:ascii="Wingdings" w:hAnsi="Wingdings" w:hint="default"/>
      </w:rPr>
    </w:lvl>
    <w:lvl w:ilvl="8" w:tplc="2AB0183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1027F2"/>
    <w:multiLevelType w:val="hybridMultilevel"/>
    <w:tmpl w:val="F15CF730"/>
    <w:lvl w:ilvl="0" w:tplc="E834B6BC">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11" w15:restartNumberingAfterBreak="0">
    <w:nsid w:val="31F07E6E"/>
    <w:multiLevelType w:val="hybridMultilevel"/>
    <w:tmpl w:val="A83EE81E"/>
    <w:lvl w:ilvl="0" w:tplc="F6FA71B4">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2" w15:restartNumberingAfterBreak="0">
    <w:nsid w:val="32C32F9B"/>
    <w:multiLevelType w:val="hybridMultilevel"/>
    <w:tmpl w:val="F6DC1CD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352A5572"/>
    <w:multiLevelType w:val="hybridMultilevel"/>
    <w:tmpl w:val="7778D4AA"/>
    <w:lvl w:ilvl="0" w:tplc="3C4E0892">
      <w:start w:val="1"/>
      <w:numFmt w:val="bullet"/>
      <w:lvlText w:val=""/>
      <w:lvlJc w:val="left"/>
      <w:pPr>
        <w:tabs>
          <w:tab w:val="num" w:pos="720"/>
        </w:tabs>
        <w:ind w:left="720" w:hanging="360"/>
      </w:pPr>
      <w:rPr>
        <w:rFonts w:ascii="Wingdings" w:hAnsi="Wingdings" w:hint="default"/>
      </w:rPr>
    </w:lvl>
    <w:lvl w:ilvl="1" w:tplc="1F22C4D4" w:tentative="1">
      <w:start w:val="1"/>
      <w:numFmt w:val="bullet"/>
      <w:lvlText w:val=""/>
      <w:lvlJc w:val="left"/>
      <w:pPr>
        <w:tabs>
          <w:tab w:val="num" w:pos="1440"/>
        </w:tabs>
        <w:ind w:left="1440" w:hanging="360"/>
      </w:pPr>
      <w:rPr>
        <w:rFonts w:ascii="Wingdings" w:hAnsi="Wingdings" w:hint="default"/>
      </w:rPr>
    </w:lvl>
    <w:lvl w:ilvl="2" w:tplc="A2AAFC6A" w:tentative="1">
      <w:start w:val="1"/>
      <w:numFmt w:val="bullet"/>
      <w:lvlText w:val=""/>
      <w:lvlJc w:val="left"/>
      <w:pPr>
        <w:tabs>
          <w:tab w:val="num" w:pos="2160"/>
        </w:tabs>
        <w:ind w:left="2160" w:hanging="360"/>
      </w:pPr>
      <w:rPr>
        <w:rFonts w:ascii="Wingdings" w:hAnsi="Wingdings" w:hint="default"/>
      </w:rPr>
    </w:lvl>
    <w:lvl w:ilvl="3" w:tplc="0980CC0A" w:tentative="1">
      <w:start w:val="1"/>
      <w:numFmt w:val="bullet"/>
      <w:lvlText w:val=""/>
      <w:lvlJc w:val="left"/>
      <w:pPr>
        <w:tabs>
          <w:tab w:val="num" w:pos="2880"/>
        </w:tabs>
        <w:ind w:left="2880" w:hanging="360"/>
      </w:pPr>
      <w:rPr>
        <w:rFonts w:ascii="Wingdings" w:hAnsi="Wingdings" w:hint="default"/>
      </w:rPr>
    </w:lvl>
    <w:lvl w:ilvl="4" w:tplc="11C8A74C" w:tentative="1">
      <w:start w:val="1"/>
      <w:numFmt w:val="bullet"/>
      <w:lvlText w:val=""/>
      <w:lvlJc w:val="left"/>
      <w:pPr>
        <w:tabs>
          <w:tab w:val="num" w:pos="3600"/>
        </w:tabs>
        <w:ind w:left="3600" w:hanging="360"/>
      </w:pPr>
      <w:rPr>
        <w:rFonts w:ascii="Wingdings" w:hAnsi="Wingdings" w:hint="default"/>
      </w:rPr>
    </w:lvl>
    <w:lvl w:ilvl="5" w:tplc="844CF02E" w:tentative="1">
      <w:start w:val="1"/>
      <w:numFmt w:val="bullet"/>
      <w:lvlText w:val=""/>
      <w:lvlJc w:val="left"/>
      <w:pPr>
        <w:tabs>
          <w:tab w:val="num" w:pos="4320"/>
        </w:tabs>
        <w:ind w:left="4320" w:hanging="360"/>
      </w:pPr>
      <w:rPr>
        <w:rFonts w:ascii="Wingdings" w:hAnsi="Wingdings" w:hint="default"/>
      </w:rPr>
    </w:lvl>
    <w:lvl w:ilvl="6" w:tplc="DC52D6DE" w:tentative="1">
      <w:start w:val="1"/>
      <w:numFmt w:val="bullet"/>
      <w:lvlText w:val=""/>
      <w:lvlJc w:val="left"/>
      <w:pPr>
        <w:tabs>
          <w:tab w:val="num" w:pos="5040"/>
        </w:tabs>
        <w:ind w:left="5040" w:hanging="360"/>
      </w:pPr>
      <w:rPr>
        <w:rFonts w:ascii="Wingdings" w:hAnsi="Wingdings" w:hint="default"/>
      </w:rPr>
    </w:lvl>
    <w:lvl w:ilvl="7" w:tplc="B8CAD448" w:tentative="1">
      <w:start w:val="1"/>
      <w:numFmt w:val="bullet"/>
      <w:lvlText w:val=""/>
      <w:lvlJc w:val="left"/>
      <w:pPr>
        <w:tabs>
          <w:tab w:val="num" w:pos="5760"/>
        </w:tabs>
        <w:ind w:left="5760" w:hanging="360"/>
      </w:pPr>
      <w:rPr>
        <w:rFonts w:ascii="Wingdings" w:hAnsi="Wingdings" w:hint="default"/>
      </w:rPr>
    </w:lvl>
    <w:lvl w:ilvl="8" w:tplc="47A8480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16" w15:restartNumberingAfterBreak="0">
    <w:nsid w:val="4A9F7F86"/>
    <w:multiLevelType w:val="hybridMultilevel"/>
    <w:tmpl w:val="F23445DC"/>
    <w:lvl w:ilvl="0" w:tplc="551EDD84">
      <w:start w:val="1"/>
      <w:numFmt w:val="bullet"/>
      <w:suff w:val="nothing"/>
      <w:lvlText w:val=""/>
      <w:lvlJc w:val="left"/>
      <w:pPr>
        <w:ind w:left="720" w:hanging="360"/>
      </w:pPr>
      <w:rPr>
        <w:rFonts w:ascii="Wingdings" w:hAnsi="Wingdings" w:hint="default"/>
      </w:rPr>
    </w:lvl>
    <w:lvl w:ilvl="1" w:tplc="ADF41F48" w:tentative="1">
      <w:start w:val="1"/>
      <w:numFmt w:val="bullet"/>
      <w:lvlText w:val=""/>
      <w:lvlJc w:val="left"/>
      <w:pPr>
        <w:tabs>
          <w:tab w:val="num" w:pos="1440"/>
        </w:tabs>
        <w:ind w:left="1440" w:hanging="360"/>
      </w:pPr>
      <w:rPr>
        <w:rFonts w:ascii="Wingdings" w:hAnsi="Wingdings" w:hint="default"/>
      </w:rPr>
    </w:lvl>
    <w:lvl w:ilvl="2" w:tplc="7F7A0BA4" w:tentative="1">
      <w:start w:val="1"/>
      <w:numFmt w:val="bullet"/>
      <w:lvlText w:val=""/>
      <w:lvlJc w:val="left"/>
      <w:pPr>
        <w:tabs>
          <w:tab w:val="num" w:pos="2160"/>
        </w:tabs>
        <w:ind w:left="2160" w:hanging="360"/>
      </w:pPr>
      <w:rPr>
        <w:rFonts w:ascii="Wingdings" w:hAnsi="Wingdings" w:hint="default"/>
      </w:rPr>
    </w:lvl>
    <w:lvl w:ilvl="3" w:tplc="0BECA38C" w:tentative="1">
      <w:start w:val="1"/>
      <w:numFmt w:val="bullet"/>
      <w:lvlText w:val=""/>
      <w:lvlJc w:val="left"/>
      <w:pPr>
        <w:tabs>
          <w:tab w:val="num" w:pos="2880"/>
        </w:tabs>
        <w:ind w:left="2880" w:hanging="360"/>
      </w:pPr>
      <w:rPr>
        <w:rFonts w:ascii="Wingdings" w:hAnsi="Wingdings" w:hint="default"/>
      </w:rPr>
    </w:lvl>
    <w:lvl w:ilvl="4" w:tplc="B2620570" w:tentative="1">
      <w:start w:val="1"/>
      <w:numFmt w:val="bullet"/>
      <w:lvlText w:val=""/>
      <w:lvlJc w:val="left"/>
      <w:pPr>
        <w:tabs>
          <w:tab w:val="num" w:pos="3600"/>
        </w:tabs>
        <w:ind w:left="3600" w:hanging="360"/>
      </w:pPr>
      <w:rPr>
        <w:rFonts w:ascii="Wingdings" w:hAnsi="Wingdings" w:hint="default"/>
      </w:rPr>
    </w:lvl>
    <w:lvl w:ilvl="5" w:tplc="E3920E22" w:tentative="1">
      <w:start w:val="1"/>
      <w:numFmt w:val="bullet"/>
      <w:lvlText w:val=""/>
      <w:lvlJc w:val="left"/>
      <w:pPr>
        <w:tabs>
          <w:tab w:val="num" w:pos="4320"/>
        </w:tabs>
        <w:ind w:left="4320" w:hanging="360"/>
      </w:pPr>
      <w:rPr>
        <w:rFonts w:ascii="Wingdings" w:hAnsi="Wingdings" w:hint="default"/>
      </w:rPr>
    </w:lvl>
    <w:lvl w:ilvl="6" w:tplc="824057FC" w:tentative="1">
      <w:start w:val="1"/>
      <w:numFmt w:val="bullet"/>
      <w:lvlText w:val=""/>
      <w:lvlJc w:val="left"/>
      <w:pPr>
        <w:tabs>
          <w:tab w:val="num" w:pos="5040"/>
        </w:tabs>
        <w:ind w:left="5040" w:hanging="360"/>
      </w:pPr>
      <w:rPr>
        <w:rFonts w:ascii="Wingdings" w:hAnsi="Wingdings" w:hint="default"/>
      </w:rPr>
    </w:lvl>
    <w:lvl w:ilvl="7" w:tplc="E93E9F62" w:tentative="1">
      <w:start w:val="1"/>
      <w:numFmt w:val="bullet"/>
      <w:lvlText w:val=""/>
      <w:lvlJc w:val="left"/>
      <w:pPr>
        <w:tabs>
          <w:tab w:val="num" w:pos="5760"/>
        </w:tabs>
        <w:ind w:left="5760" w:hanging="360"/>
      </w:pPr>
      <w:rPr>
        <w:rFonts w:ascii="Wingdings" w:hAnsi="Wingdings" w:hint="default"/>
      </w:rPr>
    </w:lvl>
    <w:lvl w:ilvl="8" w:tplc="E5CEA40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C453203"/>
    <w:multiLevelType w:val="hybridMultilevel"/>
    <w:tmpl w:val="63089AEE"/>
    <w:lvl w:ilvl="0" w:tplc="2946BA36">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 w15:restartNumberingAfterBreak="0">
    <w:nsid w:val="4D4A4DF2"/>
    <w:multiLevelType w:val="hybridMultilevel"/>
    <w:tmpl w:val="EFB0F59E"/>
    <w:lvl w:ilvl="0" w:tplc="2F80BA0C">
      <w:start w:val="1"/>
      <w:numFmt w:val="bullet"/>
      <w:lvlText w:val=""/>
      <w:lvlJc w:val="left"/>
      <w:pPr>
        <w:tabs>
          <w:tab w:val="num" w:pos="720"/>
        </w:tabs>
        <w:ind w:left="720" w:hanging="360"/>
      </w:pPr>
      <w:rPr>
        <w:rFonts w:ascii="Wingdings" w:hAnsi="Wingdings" w:hint="default"/>
      </w:rPr>
    </w:lvl>
    <w:lvl w:ilvl="1" w:tplc="0C64CDB2" w:tentative="1">
      <w:start w:val="1"/>
      <w:numFmt w:val="bullet"/>
      <w:lvlText w:val=""/>
      <w:lvlJc w:val="left"/>
      <w:pPr>
        <w:tabs>
          <w:tab w:val="num" w:pos="1440"/>
        </w:tabs>
        <w:ind w:left="1440" w:hanging="360"/>
      </w:pPr>
      <w:rPr>
        <w:rFonts w:ascii="Wingdings" w:hAnsi="Wingdings" w:hint="default"/>
      </w:rPr>
    </w:lvl>
    <w:lvl w:ilvl="2" w:tplc="D37A76B8" w:tentative="1">
      <w:start w:val="1"/>
      <w:numFmt w:val="bullet"/>
      <w:lvlText w:val=""/>
      <w:lvlJc w:val="left"/>
      <w:pPr>
        <w:tabs>
          <w:tab w:val="num" w:pos="2160"/>
        </w:tabs>
        <w:ind w:left="2160" w:hanging="360"/>
      </w:pPr>
      <w:rPr>
        <w:rFonts w:ascii="Wingdings" w:hAnsi="Wingdings" w:hint="default"/>
      </w:rPr>
    </w:lvl>
    <w:lvl w:ilvl="3" w:tplc="05840AC0" w:tentative="1">
      <w:start w:val="1"/>
      <w:numFmt w:val="bullet"/>
      <w:lvlText w:val=""/>
      <w:lvlJc w:val="left"/>
      <w:pPr>
        <w:tabs>
          <w:tab w:val="num" w:pos="2880"/>
        </w:tabs>
        <w:ind w:left="2880" w:hanging="360"/>
      </w:pPr>
      <w:rPr>
        <w:rFonts w:ascii="Wingdings" w:hAnsi="Wingdings" w:hint="default"/>
      </w:rPr>
    </w:lvl>
    <w:lvl w:ilvl="4" w:tplc="D534EB1C" w:tentative="1">
      <w:start w:val="1"/>
      <w:numFmt w:val="bullet"/>
      <w:lvlText w:val=""/>
      <w:lvlJc w:val="left"/>
      <w:pPr>
        <w:tabs>
          <w:tab w:val="num" w:pos="3600"/>
        </w:tabs>
        <w:ind w:left="3600" w:hanging="360"/>
      </w:pPr>
      <w:rPr>
        <w:rFonts w:ascii="Wingdings" w:hAnsi="Wingdings" w:hint="default"/>
      </w:rPr>
    </w:lvl>
    <w:lvl w:ilvl="5" w:tplc="2C402292" w:tentative="1">
      <w:start w:val="1"/>
      <w:numFmt w:val="bullet"/>
      <w:lvlText w:val=""/>
      <w:lvlJc w:val="left"/>
      <w:pPr>
        <w:tabs>
          <w:tab w:val="num" w:pos="4320"/>
        </w:tabs>
        <w:ind w:left="4320" w:hanging="360"/>
      </w:pPr>
      <w:rPr>
        <w:rFonts w:ascii="Wingdings" w:hAnsi="Wingdings" w:hint="default"/>
      </w:rPr>
    </w:lvl>
    <w:lvl w:ilvl="6" w:tplc="B39E5DA4" w:tentative="1">
      <w:start w:val="1"/>
      <w:numFmt w:val="bullet"/>
      <w:lvlText w:val=""/>
      <w:lvlJc w:val="left"/>
      <w:pPr>
        <w:tabs>
          <w:tab w:val="num" w:pos="5040"/>
        </w:tabs>
        <w:ind w:left="5040" w:hanging="360"/>
      </w:pPr>
      <w:rPr>
        <w:rFonts w:ascii="Wingdings" w:hAnsi="Wingdings" w:hint="default"/>
      </w:rPr>
    </w:lvl>
    <w:lvl w:ilvl="7" w:tplc="B1A225D2" w:tentative="1">
      <w:start w:val="1"/>
      <w:numFmt w:val="bullet"/>
      <w:lvlText w:val=""/>
      <w:lvlJc w:val="left"/>
      <w:pPr>
        <w:tabs>
          <w:tab w:val="num" w:pos="5760"/>
        </w:tabs>
        <w:ind w:left="5760" w:hanging="360"/>
      </w:pPr>
      <w:rPr>
        <w:rFonts w:ascii="Wingdings" w:hAnsi="Wingdings" w:hint="default"/>
      </w:rPr>
    </w:lvl>
    <w:lvl w:ilvl="8" w:tplc="5B0EAE1A"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CF5664B"/>
    <w:multiLevelType w:val="hybridMultilevel"/>
    <w:tmpl w:val="47804EAE"/>
    <w:lvl w:ilvl="0" w:tplc="83886460">
      <w:start w:val="1"/>
      <w:numFmt w:val="taiwaneseCountingThousand"/>
      <w:pStyle w:val="-"/>
      <w:lvlText w:val="%1、"/>
      <w:lvlJc w:val="right"/>
      <w:pPr>
        <w:ind w:left="580" w:hanging="480"/>
      </w:pPr>
      <w:rPr>
        <w:rFonts w:hint="eastAsia"/>
      </w:rPr>
    </w:lvl>
    <w:lvl w:ilvl="1" w:tplc="36583BAA" w:tentative="1">
      <w:start w:val="1"/>
      <w:numFmt w:val="ideographTraditional"/>
      <w:lvlText w:val="%2、"/>
      <w:lvlJc w:val="left"/>
      <w:pPr>
        <w:ind w:left="960" w:hanging="480"/>
      </w:pPr>
    </w:lvl>
    <w:lvl w:ilvl="2" w:tplc="51E4F6C0" w:tentative="1">
      <w:start w:val="1"/>
      <w:numFmt w:val="lowerRoman"/>
      <w:lvlText w:val="%3."/>
      <w:lvlJc w:val="right"/>
      <w:pPr>
        <w:ind w:left="1440" w:hanging="480"/>
      </w:pPr>
    </w:lvl>
    <w:lvl w:ilvl="3" w:tplc="C2CED5FE" w:tentative="1">
      <w:start w:val="1"/>
      <w:numFmt w:val="decimal"/>
      <w:lvlText w:val="%4."/>
      <w:lvlJc w:val="left"/>
      <w:pPr>
        <w:ind w:left="1920" w:hanging="480"/>
      </w:pPr>
    </w:lvl>
    <w:lvl w:ilvl="4" w:tplc="2392EC2C" w:tentative="1">
      <w:start w:val="1"/>
      <w:numFmt w:val="ideographTraditional"/>
      <w:lvlText w:val="%5、"/>
      <w:lvlJc w:val="left"/>
      <w:pPr>
        <w:ind w:left="2400" w:hanging="480"/>
      </w:pPr>
    </w:lvl>
    <w:lvl w:ilvl="5" w:tplc="1D04852A" w:tentative="1">
      <w:start w:val="1"/>
      <w:numFmt w:val="lowerRoman"/>
      <w:lvlText w:val="%6."/>
      <w:lvlJc w:val="right"/>
      <w:pPr>
        <w:ind w:left="2880" w:hanging="480"/>
      </w:pPr>
    </w:lvl>
    <w:lvl w:ilvl="6" w:tplc="40E6492C" w:tentative="1">
      <w:start w:val="1"/>
      <w:numFmt w:val="decimal"/>
      <w:lvlText w:val="%7."/>
      <w:lvlJc w:val="left"/>
      <w:pPr>
        <w:ind w:left="3360" w:hanging="480"/>
      </w:pPr>
    </w:lvl>
    <w:lvl w:ilvl="7" w:tplc="7EEC8560" w:tentative="1">
      <w:start w:val="1"/>
      <w:numFmt w:val="ideographTraditional"/>
      <w:lvlText w:val="%8、"/>
      <w:lvlJc w:val="left"/>
      <w:pPr>
        <w:ind w:left="3840" w:hanging="480"/>
      </w:pPr>
    </w:lvl>
    <w:lvl w:ilvl="8" w:tplc="32C072DC" w:tentative="1">
      <w:start w:val="1"/>
      <w:numFmt w:val="lowerRoman"/>
      <w:lvlText w:val="%9."/>
      <w:lvlJc w:val="right"/>
      <w:pPr>
        <w:ind w:left="4320" w:hanging="480"/>
      </w:pPr>
    </w:lvl>
  </w:abstractNum>
  <w:abstractNum w:abstractNumId="20" w15:restartNumberingAfterBreak="0">
    <w:nsid w:val="62715143"/>
    <w:multiLevelType w:val="hybridMultilevel"/>
    <w:tmpl w:val="766ECCFC"/>
    <w:lvl w:ilvl="0" w:tplc="9B269A7E">
      <w:start w:val="1"/>
      <w:numFmt w:val="bullet"/>
      <w:lvlText w:val=""/>
      <w:lvlJc w:val="left"/>
      <w:pPr>
        <w:tabs>
          <w:tab w:val="num" w:pos="720"/>
        </w:tabs>
        <w:ind w:left="720" w:hanging="360"/>
      </w:pPr>
      <w:rPr>
        <w:rFonts w:ascii="Wingdings" w:hAnsi="Wingdings" w:hint="default"/>
      </w:rPr>
    </w:lvl>
    <w:lvl w:ilvl="1" w:tplc="65224FD2" w:tentative="1">
      <w:start w:val="1"/>
      <w:numFmt w:val="bullet"/>
      <w:lvlText w:val=""/>
      <w:lvlJc w:val="left"/>
      <w:pPr>
        <w:tabs>
          <w:tab w:val="num" w:pos="1440"/>
        </w:tabs>
        <w:ind w:left="1440" w:hanging="360"/>
      </w:pPr>
      <w:rPr>
        <w:rFonts w:ascii="Wingdings" w:hAnsi="Wingdings" w:hint="default"/>
      </w:rPr>
    </w:lvl>
    <w:lvl w:ilvl="2" w:tplc="A0F44FC6" w:tentative="1">
      <w:start w:val="1"/>
      <w:numFmt w:val="bullet"/>
      <w:lvlText w:val=""/>
      <w:lvlJc w:val="left"/>
      <w:pPr>
        <w:tabs>
          <w:tab w:val="num" w:pos="2160"/>
        </w:tabs>
        <w:ind w:left="2160" w:hanging="360"/>
      </w:pPr>
      <w:rPr>
        <w:rFonts w:ascii="Wingdings" w:hAnsi="Wingdings" w:hint="default"/>
      </w:rPr>
    </w:lvl>
    <w:lvl w:ilvl="3" w:tplc="C8FAC156" w:tentative="1">
      <w:start w:val="1"/>
      <w:numFmt w:val="bullet"/>
      <w:lvlText w:val=""/>
      <w:lvlJc w:val="left"/>
      <w:pPr>
        <w:tabs>
          <w:tab w:val="num" w:pos="2880"/>
        </w:tabs>
        <w:ind w:left="2880" w:hanging="360"/>
      </w:pPr>
      <w:rPr>
        <w:rFonts w:ascii="Wingdings" w:hAnsi="Wingdings" w:hint="default"/>
      </w:rPr>
    </w:lvl>
    <w:lvl w:ilvl="4" w:tplc="7BDAFCA0" w:tentative="1">
      <w:start w:val="1"/>
      <w:numFmt w:val="bullet"/>
      <w:lvlText w:val=""/>
      <w:lvlJc w:val="left"/>
      <w:pPr>
        <w:tabs>
          <w:tab w:val="num" w:pos="3600"/>
        </w:tabs>
        <w:ind w:left="3600" w:hanging="360"/>
      </w:pPr>
      <w:rPr>
        <w:rFonts w:ascii="Wingdings" w:hAnsi="Wingdings" w:hint="default"/>
      </w:rPr>
    </w:lvl>
    <w:lvl w:ilvl="5" w:tplc="388CCF28" w:tentative="1">
      <w:start w:val="1"/>
      <w:numFmt w:val="bullet"/>
      <w:lvlText w:val=""/>
      <w:lvlJc w:val="left"/>
      <w:pPr>
        <w:tabs>
          <w:tab w:val="num" w:pos="4320"/>
        </w:tabs>
        <w:ind w:left="4320" w:hanging="360"/>
      </w:pPr>
      <w:rPr>
        <w:rFonts w:ascii="Wingdings" w:hAnsi="Wingdings" w:hint="default"/>
      </w:rPr>
    </w:lvl>
    <w:lvl w:ilvl="6" w:tplc="E5D82212" w:tentative="1">
      <w:start w:val="1"/>
      <w:numFmt w:val="bullet"/>
      <w:lvlText w:val=""/>
      <w:lvlJc w:val="left"/>
      <w:pPr>
        <w:tabs>
          <w:tab w:val="num" w:pos="5040"/>
        </w:tabs>
        <w:ind w:left="5040" w:hanging="360"/>
      </w:pPr>
      <w:rPr>
        <w:rFonts w:ascii="Wingdings" w:hAnsi="Wingdings" w:hint="default"/>
      </w:rPr>
    </w:lvl>
    <w:lvl w:ilvl="7" w:tplc="52306972" w:tentative="1">
      <w:start w:val="1"/>
      <w:numFmt w:val="bullet"/>
      <w:lvlText w:val=""/>
      <w:lvlJc w:val="left"/>
      <w:pPr>
        <w:tabs>
          <w:tab w:val="num" w:pos="5760"/>
        </w:tabs>
        <w:ind w:left="5760" w:hanging="360"/>
      </w:pPr>
      <w:rPr>
        <w:rFonts w:ascii="Wingdings" w:hAnsi="Wingdings" w:hint="default"/>
      </w:rPr>
    </w:lvl>
    <w:lvl w:ilvl="8" w:tplc="D9F406A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B073D18"/>
    <w:multiLevelType w:val="hybridMultilevel"/>
    <w:tmpl w:val="02165A5A"/>
    <w:lvl w:ilvl="0" w:tplc="CB90E156">
      <w:start w:val="1"/>
      <w:numFmt w:val="bullet"/>
      <w:lvlText w:val=""/>
      <w:lvlJc w:val="left"/>
      <w:pPr>
        <w:tabs>
          <w:tab w:val="num" w:pos="720"/>
        </w:tabs>
        <w:ind w:left="720" w:hanging="360"/>
      </w:pPr>
      <w:rPr>
        <w:rFonts w:ascii="Wingdings" w:hAnsi="Wingdings" w:hint="default"/>
      </w:rPr>
    </w:lvl>
    <w:lvl w:ilvl="1" w:tplc="57CCB2BE" w:tentative="1">
      <w:start w:val="1"/>
      <w:numFmt w:val="bullet"/>
      <w:lvlText w:val=""/>
      <w:lvlJc w:val="left"/>
      <w:pPr>
        <w:tabs>
          <w:tab w:val="num" w:pos="1440"/>
        </w:tabs>
        <w:ind w:left="1440" w:hanging="360"/>
      </w:pPr>
      <w:rPr>
        <w:rFonts w:ascii="Wingdings" w:hAnsi="Wingdings" w:hint="default"/>
      </w:rPr>
    </w:lvl>
    <w:lvl w:ilvl="2" w:tplc="B5B68216" w:tentative="1">
      <w:start w:val="1"/>
      <w:numFmt w:val="bullet"/>
      <w:lvlText w:val=""/>
      <w:lvlJc w:val="left"/>
      <w:pPr>
        <w:tabs>
          <w:tab w:val="num" w:pos="2160"/>
        </w:tabs>
        <w:ind w:left="2160" w:hanging="360"/>
      </w:pPr>
      <w:rPr>
        <w:rFonts w:ascii="Wingdings" w:hAnsi="Wingdings" w:hint="default"/>
      </w:rPr>
    </w:lvl>
    <w:lvl w:ilvl="3" w:tplc="02885B72" w:tentative="1">
      <w:start w:val="1"/>
      <w:numFmt w:val="bullet"/>
      <w:lvlText w:val=""/>
      <w:lvlJc w:val="left"/>
      <w:pPr>
        <w:tabs>
          <w:tab w:val="num" w:pos="2880"/>
        </w:tabs>
        <w:ind w:left="2880" w:hanging="360"/>
      </w:pPr>
      <w:rPr>
        <w:rFonts w:ascii="Wingdings" w:hAnsi="Wingdings" w:hint="default"/>
      </w:rPr>
    </w:lvl>
    <w:lvl w:ilvl="4" w:tplc="B5D68302" w:tentative="1">
      <w:start w:val="1"/>
      <w:numFmt w:val="bullet"/>
      <w:lvlText w:val=""/>
      <w:lvlJc w:val="left"/>
      <w:pPr>
        <w:tabs>
          <w:tab w:val="num" w:pos="3600"/>
        </w:tabs>
        <w:ind w:left="3600" w:hanging="360"/>
      </w:pPr>
      <w:rPr>
        <w:rFonts w:ascii="Wingdings" w:hAnsi="Wingdings" w:hint="default"/>
      </w:rPr>
    </w:lvl>
    <w:lvl w:ilvl="5" w:tplc="5CFA7AD2" w:tentative="1">
      <w:start w:val="1"/>
      <w:numFmt w:val="bullet"/>
      <w:lvlText w:val=""/>
      <w:lvlJc w:val="left"/>
      <w:pPr>
        <w:tabs>
          <w:tab w:val="num" w:pos="4320"/>
        </w:tabs>
        <w:ind w:left="4320" w:hanging="360"/>
      </w:pPr>
      <w:rPr>
        <w:rFonts w:ascii="Wingdings" w:hAnsi="Wingdings" w:hint="default"/>
      </w:rPr>
    </w:lvl>
    <w:lvl w:ilvl="6" w:tplc="420A0AEE" w:tentative="1">
      <w:start w:val="1"/>
      <w:numFmt w:val="bullet"/>
      <w:lvlText w:val=""/>
      <w:lvlJc w:val="left"/>
      <w:pPr>
        <w:tabs>
          <w:tab w:val="num" w:pos="5040"/>
        </w:tabs>
        <w:ind w:left="5040" w:hanging="360"/>
      </w:pPr>
      <w:rPr>
        <w:rFonts w:ascii="Wingdings" w:hAnsi="Wingdings" w:hint="default"/>
      </w:rPr>
    </w:lvl>
    <w:lvl w:ilvl="7" w:tplc="8DE4EB9A" w:tentative="1">
      <w:start w:val="1"/>
      <w:numFmt w:val="bullet"/>
      <w:lvlText w:val=""/>
      <w:lvlJc w:val="left"/>
      <w:pPr>
        <w:tabs>
          <w:tab w:val="num" w:pos="5760"/>
        </w:tabs>
        <w:ind w:left="5760" w:hanging="360"/>
      </w:pPr>
      <w:rPr>
        <w:rFonts w:ascii="Wingdings" w:hAnsi="Wingdings" w:hint="default"/>
      </w:rPr>
    </w:lvl>
    <w:lvl w:ilvl="8" w:tplc="F27C20FE"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BC12577"/>
    <w:multiLevelType w:val="hybridMultilevel"/>
    <w:tmpl w:val="9FA4076A"/>
    <w:lvl w:ilvl="0" w:tplc="3ACC1AF6">
      <w:start w:val="1"/>
      <w:numFmt w:val="taiwaneseCountingThousand"/>
      <w:lvlText w:val="（%1）"/>
      <w:lvlJc w:val="left"/>
      <w:pPr>
        <w:ind w:left="1165" w:hanging="765"/>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23" w15:restartNumberingAfterBreak="0">
    <w:nsid w:val="6CC63A26"/>
    <w:multiLevelType w:val="hybridMultilevel"/>
    <w:tmpl w:val="41FCB362"/>
    <w:lvl w:ilvl="0" w:tplc="036246D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6E737457"/>
    <w:multiLevelType w:val="hybridMultilevel"/>
    <w:tmpl w:val="1A86E992"/>
    <w:lvl w:ilvl="0" w:tplc="D0E8DF0E">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73AC6146"/>
    <w:multiLevelType w:val="hybridMultilevel"/>
    <w:tmpl w:val="0728EC50"/>
    <w:lvl w:ilvl="0" w:tplc="4664B816">
      <w:start w:val="1"/>
      <w:numFmt w:val="bullet"/>
      <w:lvlText w:val=""/>
      <w:lvlJc w:val="left"/>
      <w:pPr>
        <w:tabs>
          <w:tab w:val="num" w:pos="720"/>
        </w:tabs>
        <w:ind w:left="720" w:hanging="360"/>
      </w:pPr>
      <w:rPr>
        <w:rFonts w:ascii="Wingdings" w:hAnsi="Wingdings" w:hint="default"/>
      </w:rPr>
    </w:lvl>
    <w:lvl w:ilvl="1" w:tplc="ADF41F48" w:tentative="1">
      <w:start w:val="1"/>
      <w:numFmt w:val="bullet"/>
      <w:lvlText w:val=""/>
      <w:lvlJc w:val="left"/>
      <w:pPr>
        <w:tabs>
          <w:tab w:val="num" w:pos="1440"/>
        </w:tabs>
        <w:ind w:left="1440" w:hanging="360"/>
      </w:pPr>
      <w:rPr>
        <w:rFonts w:ascii="Wingdings" w:hAnsi="Wingdings" w:hint="default"/>
      </w:rPr>
    </w:lvl>
    <w:lvl w:ilvl="2" w:tplc="7F7A0BA4" w:tentative="1">
      <w:start w:val="1"/>
      <w:numFmt w:val="bullet"/>
      <w:lvlText w:val=""/>
      <w:lvlJc w:val="left"/>
      <w:pPr>
        <w:tabs>
          <w:tab w:val="num" w:pos="2160"/>
        </w:tabs>
        <w:ind w:left="2160" w:hanging="360"/>
      </w:pPr>
      <w:rPr>
        <w:rFonts w:ascii="Wingdings" w:hAnsi="Wingdings" w:hint="default"/>
      </w:rPr>
    </w:lvl>
    <w:lvl w:ilvl="3" w:tplc="0BECA38C" w:tentative="1">
      <w:start w:val="1"/>
      <w:numFmt w:val="bullet"/>
      <w:lvlText w:val=""/>
      <w:lvlJc w:val="left"/>
      <w:pPr>
        <w:tabs>
          <w:tab w:val="num" w:pos="2880"/>
        </w:tabs>
        <w:ind w:left="2880" w:hanging="360"/>
      </w:pPr>
      <w:rPr>
        <w:rFonts w:ascii="Wingdings" w:hAnsi="Wingdings" w:hint="default"/>
      </w:rPr>
    </w:lvl>
    <w:lvl w:ilvl="4" w:tplc="B2620570" w:tentative="1">
      <w:start w:val="1"/>
      <w:numFmt w:val="bullet"/>
      <w:lvlText w:val=""/>
      <w:lvlJc w:val="left"/>
      <w:pPr>
        <w:tabs>
          <w:tab w:val="num" w:pos="3600"/>
        </w:tabs>
        <w:ind w:left="3600" w:hanging="360"/>
      </w:pPr>
      <w:rPr>
        <w:rFonts w:ascii="Wingdings" w:hAnsi="Wingdings" w:hint="default"/>
      </w:rPr>
    </w:lvl>
    <w:lvl w:ilvl="5" w:tplc="E3920E22" w:tentative="1">
      <w:start w:val="1"/>
      <w:numFmt w:val="bullet"/>
      <w:lvlText w:val=""/>
      <w:lvlJc w:val="left"/>
      <w:pPr>
        <w:tabs>
          <w:tab w:val="num" w:pos="4320"/>
        </w:tabs>
        <w:ind w:left="4320" w:hanging="360"/>
      </w:pPr>
      <w:rPr>
        <w:rFonts w:ascii="Wingdings" w:hAnsi="Wingdings" w:hint="default"/>
      </w:rPr>
    </w:lvl>
    <w:lvl w:ilvl="6" w:tplc="824057FC" w:tentative="1">
      <w:start w:val="1"/>
      <w:numFmt w:val="bullet"/>
      <w:lvlText w:val=""/>
      <w:lvlJc w:val="left"/>
      <w:pPr>
        <w:tabs>
          <w:tab w:val="num" w:pos="5040"/>
        </w:tabs>
        <w:ind w:left="5040" w:hanging="360"/>
      </w:pPr>
      <w:rPr>
        <w:rFonts w:ascii="Wingdings" w:hAnsi="Wingdings" w:hint="default"/>
      </w:rPr>
    </w:lvl>
    <w:lvl w:ilvl="7" w:tplc="E93E9F62" w:tentative="1">
      <w:start w:val="1"/>
      <w:numFmt w:val="bullet"/>
      <w:lvlText w:val=""/>
      <w:lvlJc w:val="left"/>
      <w:pPr>
        <w:tabs>
          <w:tab w:val="num" w:pos="5760"/>
        </w:tabs>
        <w:ind w:left="5760" w:hanging="360"/>
      </w:pPr>
      <w:rPr>
        <w:rFonts w:ascii="Wingdings" w:hAnsi="Wingdings" w:hint="default"/>
      </w:rPr>
    </w:lvl>
    <w:lvl w:ilvl="8" w:tplc="E5CEA40E"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7A96B1F"/>
    <w:multiLevelType w:val="hybridMultilevel"/>
    <w:tmpl w:val="34D2DF6E"/>
    <w:lvl w:ilvl="0" w:tplc="3364FB1C">
      <w:start w:val="1"/>
      <w:numFmt w:val="taiwaneseCountingThousand"/>
      <w:lvlText w:val="%1、"/>
      <w:lvlJc w:val="left"/>
      <w:pPr>
        <w:ind w:left="1716" w:hanging="720"/>
      </w:pPr>
      <w:rPr>
        <w:rFonts w:hint="default"/>
        <w:color w:val="auto"/>
        <w:lang w:val="en-US"/>
      </w:rPr>
    </w:lvl>
    <w:lvl w:ilvl="1" w:tplc="04090019" w:tentative="1">
      <w:start w:val="1"/>
      <w:numFmt w:val="ideographTraditional"/>
      <w:lvlText w:val="%2、"/>
      <w:lvlJc w:val="left"/>
      <w:pPr>
        <w:ind w:left="1956" w:hanging="480"/>
      </w:pPr>
    </w:lvl>
    <w:lvl w:ilvl="2" w:tplc="0409001B" w:tentative="1">
      <w:start w:val="1"/>
      <w:numFmt w:val="lowerRoman"/>
      <w:lvlText w:val="%3."/>
      <w:lvlJc w:val="right"/>
      <w:pPr>
        <w:ind w:left="2436" w:hanging="480"/>
      </w:pPr>
    </w:lvl>
    <w:lvl w:ilvl="3" w:tplc="0409000F" w:tentative="1">
      <w:start w:val="1"/>
      <w:numFmt w:val="decimal"/>
      <w:lvlText w:val="%4."/>
      <w:lvlJc w:val="left"/>
      <w:pPr>
        <w:ind w:left="2916" w:hanging="480"/>
      </w:pPr>
    </w:lvl>
    <w:lvl w:ilvl="4" w:tplc="04090019" w:tentative="1">
      <w:start w:val="1"/>
      <w:numFmt w:val="ideographTraditional"/>
      <w:lvlText w:val="%5、"/>
      <w:lvlJc w:val="left"/>
      <w:pPr>
        <w:ind w:left="3396" w:hanging="480"/>
      </w:pPr>
    </w:lvl>
    <w:lvl w:ilvl="5" w:tplc="0409001B" w:tentative="1">
      <w:start w:val="1"/>
      <w:numFmt w:val="lowerRoman"/>
      <w:lvlText w:val="%6."/>
      <w:lvlJc w:val="right"/>
      <w:pPr>
        <w:ind w:left="3876" w:hanging="480"/>
      </w:pPr>
    </w:lvl>
    <w:lvl w:ilvl="6" w:tplc="0409000F" w:tentative="1">
      <w:start w:val="1"/>
      <w:numFmt w:val="decimal"/>
      <w:lvlText w:val="%7."/>
      <w:lvlJc w:val="left"/>
      <w:pPr>
        <w:ind w:left="4356" w:hanging="480"/>
      </w:pPr>
    </w:lvl>
    <w:lvl w:ilvl="7" w:tplc="04090019" w:tentative="1">
      <w:start w:val="1"/>
      <w:numFmt w:val="ideographTraditional"/>
      <w:lvlText w:val="%8、"/>
      <w:lvlJc w:val="left"/>
      <w:pPr>
        <w:ind w:left="4836" w:hanging="480"/>
      </w:pPr>
    </w:lvl>
    <w:lvl w:ilvl="8" w:tplc="0409001B" w:tentative="1">
      <w:start w:val="1"/>
      <w:numFmt w:val="lowerRoman"/>
      <w:lvlText w:val="%9."/>
      <w:lvlJc w:val="right"/>
      <w:pPr>
        <w:ind w:left="5316" w:hanging="480"/>
      </w:pPr>
    </w:lvl>
  </w:abstractNum>
  <w:abstractNum w:abstractNumId="27" w15:restartNumberingAfterBreak="0">
    <w:nsid w:val="7BB06C2E"/>
    <w:multiLevelType w:val="hybridMultilevel"/>
    <w:tmpl w:val="F05A31CA"/>
    <w:lvl w:ilvl="0" w:tplc="75F22558">
      <w:start w:val="1"/>
      <w:numFmt w:val="bullet"/>
      <w:lvlText w:val=""/>
      <w:lvlJc w:val="left"/>
      <w:pPr>
        <w:tabs>
          <w:tab w:val="num" w:pos="720"/>
        </w:tabs>
        <w:ind w:left="720" w:hanging="360"/>
      </w:pPr>
      <w:rPr>
        <w:rFonts w:ascii="Wingdings" w:hAnsi="Wingdings" w:hint="default"/>
      </w:rPr>
    </w:lvl>
    <w:lvl w:ilvl="1" w:tplc="2AFC8144" w:tentative="1">
      <w:start w:val="1"/>
      <w:numFmt w:val="bullet"/>
      <w:lvlText w:val=""/>
      <w:lvlJc w:val="left"/>
      <w:pPr>
        <w:tabs>
          <w:tab w:val="num" w:pos="1440"/>
        </w:tabs>
        <w:ind w:left="1440" w:hanging="360"/>
      </w:pPr>
      <w:rPr>
        <w:rFonts w:ascii="Wingdings" w:hAnsi="Wingdings" w:hint="default"/>
      </w:rPr>
    </w:lvl>
    <w:lvl w:ilvl="2" w:tplc="87649398" w:tentative="1">
      <w:start w:val="1"/>
      <w:numFmt w:val="bullet"/>
      <w:lvlText w:val=""/>
      <w:lvlJc w:val="left"/>
      <w:pPr>
        <w:tabs>
          <w:tab w:val="num" w:pos="2160"/>
        </w:tabs>
        <w:ind w:left="2160" w:hanging="360"/>
      </w:pPr>
      <w:rPr>
        <w:rFonts w:ascii="Wingdings" w:hAnsi="Wingdings" w:hint="default"/>
      </w:rPr>
    </w:lvl>
    <w:lvl w:ilvl="3" w:tplc="9182957A" w:tentative="1">
      <w:start w:val="1"/>
      <w:numFmt w:val="bullet"/>
      <w:lvlText w:val=""/>
      <w:lvlJc w:val="left"/>
      <w:pPr>
        <w:tabs>
          <w:tab w:val="num" w:pos="2880"/>
        </w:tabs>
        <w:ind w:left="2880" w:hanging="360"/>
      </w:pPr>
      <w:rPr>
        <w:rFonts w:ascii="Wingdings" w:hAnsi="Wingdings" w:hint="default"/>
      </w:rPr>
    </w:lvl>
    <w:lvl w:ilvl="4" w:tplc="0FD6C6F8" w:tentative="1">
      <w:start w:val="1"/>
      <w:numFmt w:val="bullet"/>
      <w:lvlText w:val=""/>
      <w:lvlJc w:val="left"/>
      <w:pPr>
        <w:tabs>
          <w:tab w:val="num" w:pos="3600"/>
        </w:tabs>
        <w:ind w:left="3600" w:hanging="360"/>
      </w:pPr>
      <w:rPr>
        <w:rFonts w:ascii="Wingdings" w:hAnsi="Wingdings" w:hint="default"/>
      </w:rPr>
    </w:lvl>
    <w:lvl w:ilvl="5" w:tplc="9A68F99C" w:tentative="1">
      <w:start w:val="1"/>
      <w:numFmt w:val="bullet"/>
      <w:lvlText w:val=""/>
      <w:lvlJc w:val="left"/>
      <w:pPr>
        <w:tabs>
          <w:tab w:val="num" w:pos="4320"/>
        </w:tabs>
        <w:ind w:left="4320" w:hanging="360"/>
      </w:pPr>
      <w:rPr>
        <w:rFonts w:ascii="Wingdings" w:hAnsi="Wingdings" w:hint="default"/>
      </w:rPr>
    </w:lvl>
    <w:lvl w:ilvl="6" w:tplc="A0348D82" w:tentative="1">
      <w:start w:val="1"/>
      <w:numFmt w:val="bullet"/>
      <w:lvlText w:val=""/>
      <w:lvlJc w:val="left"/>
      <w:pPr>
        <w:tabs>
          <w:tab w:val="num" w:pos="5040"/>
        </w:tabs>
        <w:ind w:left="5040" w:hanging="360"/>
      </w:pPr>
      <w:rPr>
        <w:rFonts w:ascii="Wingdings" w:hAnsi="Wingdings" w:hint="default"/>
      </w:rPr>
    </w:lvl>
    <w:lvl w:ilvl="7" w:tplc="5C6635B6" w:tentative="1">
      <w:start w:val="1"/>
      <w:numFmt w:val="bullet"/>
      <w:lvlText w:val=""/>
      <w:lvlJc w:val="left"/>
      <w:pPr>
        <w:tabs>
          <w:tab w:val="num" w:pos="5760"/>
        </w:tabs>
        <w:ind w:left="5760" w:hanging="360"/>
      </w:pPr>
      <w:rPr>
        <w:rFonts w:ascii="Wingdings" w:hAnsi="Wingdings" w:hint="default"/>
      </w:rPr>
    </w:lvl>
    <w:lvl w:ilvl="8" w:tplc="D47668D2"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5"/>
  </w:num>
  <w:num w:numId="3">
    <w:abstractNumId w:val="22"/>
  </w:num>
  <w:num w:numId="4">
    <w:abstractNumId w:val="15"/>
  </w:num>
  <w:num w:numId="5">
    <w:abstractNumId w:val="13"/>
  </w:num>
  <w:num w:numId="6">
    <w:abstractNumId w:val="17"/>
  </w:num>
  <w:num w:numId="7">
    <w:abstractNumId w:val="11"/>
  </w:num>
  <w:num w:numId="8">
    <w:abstractNumId w:val="19"/>
  </w:num>
  <w:num w:numId="9">
    <w:abstractNumId w:val="24"/>
  </w:num>
  <w:num w:numId="10">
    <w:abstractNumId w:val="8"/>
  </w:num>
  <w:num w:numId="11">
    <w:abstractNumId w:val="26"/>
  </w:num>
  <w:num w:numId="12">
    <w:abstractNumId w:val="0"/>
  </w:num>
  <w:num w:numId="13">
    <w:abstractNumId w:val="23"/>
  </w:num>
  <w:num w:numId="14">
    <w:abstractNumId w:val="3"/>
  </w:num>
  <w:num w:numId="15">
    <w:abstractNumId w:val="4"/>
  </w:num>
  <w:num w:numId="16">
    <w:abstractNumId w:val="12"/>
  </w:num>
  <w:num w:numId="17">
    <w:abstractNumId w:val="25"/>
  </w:num>
  <w:num w:numId="18">
    <w:abstractNumId w:val="20"/>
  </w:num>
  <w:num w:numId="19">
    <w:abstractNumId w:val="2"/>
  </w:num>
  <w:num w:numId="20">
    <w:abstractNumId w:val="6"/>
  </w:num>
  <w:num w:numId="21">
    <w:abstractNumId w:val="21"/>
  </w:num>
  <w:num w:numId="22">
    <w:abstractNumId w:val="16"/>
  </w:num>
  <w:num w:numId="23">
    <w:abstractNumId w:val="7"/>
  </w:num>
  <w:num w:numId="24">
    <w:abstractNumId w:val="18"/>
  </w:num>
  <w:num w:numId="25">
    <w:abstractNumId w:val="9"/>
  </w:num>
  <w:num w:numId="26">
    <w:abstractNumId w:val="27"/>
  </w:num>
  <w:num w:numId="27">
    <w:abstractNumId w:val="14"/>
  </w:num>
  <w:num w:numId="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mirrorMargins/>
  <w:bordersDoNotSurroundHeader/>
  <w:bordersDoNotSurroundFooter/>
  <w:defaultTabStop w:val="480"/>
  <w:evenAndOddHeaders/>
  <w:drawingGridHorizontalSpacing w:val="120"/>
  <w:displayHorizontalDrawingGridEvery w:val="0"/>
  <w:displayVerticalDrawingGridEvery w:val="2"/>
  <w:characterSpacingControl w:val="compressPunctuation"/>
  <w:hdrShapeDefaults>
    <o:shapedefaults v:ext="edit" spidmax="71681" style="mso-height-percent:200;mso-width-relative:margin;mso-height-relative:margin" fill="f" fillcolor="white" stroke="f">
      <v:fill color="white" on="f"/>
      <v:stroke on="f"/>
      <v:textbox style="mso-fit-shape-to-text: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3F64"/>
    <w:rsid w:val="000015DD"/>
    <w:rsid w:val="00001B7F"/>
    <w:rsid w:val="0000218F"/>
    <w:rsid w:val="00002CC5"/>
    <w:rsid w:val="00002D59"/>
    <w:rsid w:val="00003101"/>
    <w:rsid w:val="00003256"/>
    <w:rsid w:val="000046FC"/>
    <w:rsid w:val="00005F55"/>
    <w:rsid w:val="000060E7"/>
    <w:rsid w:val="00007583"/>
    <w:rsid w:val="00010CE0"/>
    <w:rsid w:val="000111CB"/>
    <w:rsid w:val="00012BB4"/>
    <w:rsid w:val="00013011"/>
    <w:rsid w:val="00013094"/>
    <w:rsid w:val="000138B6"/>
    <w:rsid w:val="00014786"/>
    <w:rsid w:val="000147B3"/>
    <w:rsid w:val="0001499C"/>
    <w:rsid w:val="00014C23"/>
    <w:rsid w:val="00015015"/>
    <w:rsid w:val="00016CB7"/>
    <w:rsid w:val="000212CE"/>
    <w:rsid w:val="00021DBE"/>
    <w:rsid w:val="000223BF"/>
    <w:rsid w:val="00022D52"/>
    <w:rsid w:val="00023010"/>
    <w:rsid w:val="00023B73"/>
    <w:rsid w:val="000242FB"/>
    <w:rsid w:val="000254AF"/>
    <w:rsid w:val="00025F10"/>
    <w:rsid w:val="0002654C"/>
    <w:rsid w:val="00026DC6"/>
    <w:rsid w:val="00026EF5"/>
    <w:rsid w:val="000273D9"/>
    <w:rsid w:val="0003018E"/>
    <w:rsid w:val="00030613"/>
    <w:rsid w:val="00031456"/>
    <w:rsid w:val="000325F1"/>
    <w:rsid w:val="000326BE"/>
    <w:rsid w:val="00032892"/>
    <w:rsid w:val="000337E1"/>
    <w:rsid w:val="0003388E"/>
    <w:rsid w:val="0003393B"/>
    <w:rsid w:val="000343A4"/>
    <w:rsid w:val="000343AC"/>
    <w:rsid w:val="000347E6"/>
    <w:rsid w:val="0003482E"/>
    <w:rsid w:val="00035A9A"/>
    <w:rsid w:val="00035DAB"/>
    <w:rsid w:val="000368BA"/>
    <w:rsid w:val="00036C0E"/>
    <w:rsid w:val="000378F7"/>
    <w:rsid w:val="0004009B"/>
    <w:rsid w:val="00041ADA"/>
    <w:rsid w:val="000425D0"/>
    <w:rsid w:val="000427D5"/>
    <w:rsid w:val="0004342C"/>
    <w:rsid w:val="00043B9B"/>
    <w:rsid w:val="000445A1"/>
    <w:rsid w:val="0004513F"/>
    <w:rsid w:val="0004518F"/>
    <w:rsid w:val="00045C41"/>
    <w:rsid w:val="00045FC3"/>
    <w:rsid w:val="00047297"/>
    <w:rsid w:val="000474A4"/>
    <w:rsid w:val="00047F40"/>
    <w:rsid w:val="0005080A"/>
    <w:rsid w:val="00050EB6"/>
    <w:rsid w:val="00050EE1"/>
    <w:rsid w:val="00051DD6"/>
    <w:rsid w:val="00054735"/>
    <w:rsid w:val="00054EAA"/>
    <w:rsid w:val="00055102"/>
    <w:rsid w:val="00055352"/>
    <w:rsid w:val="00055F98"/>
    <w:rsid w:val="000563F1"/>
    <w:rsid w:val="000571AE"/>
    <w:rsid w:val="0006023F"/>
    <w:rsid w:val="0006246E"/>
    <w:rsid w:val="000625D3"/>
    <w:rsid w:val="00062DD6"/>
    <w:rsid w:val="000639F6"/>
    <w:rsid w:val="000640BC"/>
    <w:rsid w:val="00064EEE"/>
    <w:rsid w:val="00065509"/>
    <w:rsid w:val="00065B46"/>
    <w:rsid w:val="00066CEE"/>
    <w:rsid w:val="000676A4"/>
    <w:rsid w:val="00067723"/>
    <w:rsid w:val="000677F5"/>
    <w:rsid w:val="0007108B"/>
    <w:rsid w:val="0007137A"/>
    <w:rsid w:val="0007196C"/>
    <w:rsid w:val="000726AF"/>
    <w:rsid w:val="00072A16"/>
    <w:rsid w:val="00072F50"/>
    <w:rsid w:val="00073A71"/>
    <w:rsid w:val="00073B22"/>
    <w:rsid w:val="00073CBD"/>
    <w:rsid w:val="00073FB8"/>
    <w:rsid w:val="000747B7"/>
    <w:rsid w:val="00074864"/>
    <w:rsid w:val="0007522E"/>
    <w:rsid w:val="00077503"/>
    <w:rsid w:val="00077E2A"/>
    <w:rsid w:val="00080654"/>
    <w:rsid w:val="0008067B"/>
    <w:rsid w:val="00080682"/>
    <w:rsid w:val="000811C2"/>
    <w:rsid w:val="000837FE"/>
    <w:rsid w:val="00083F56"/>
    <w:rsid w:val="00083FDC"/>
    <w:rsid w:val="00084158"/>
    <w:rsid w:val="00085EFE"/>
    <w:rsid w:val="0008631D"/>
    <w:rsid w:val="00087B94"/>
    <w:rsid w:val="00090BB4"/>
    <w:rsid w:val="00091D3C"/>
    <w:rsid w:val="00091EBA"/>
    <w:rsid w:val="000930A3"/>
    <w:rsid w:val="000934D8"/>
    <w:rsid w:val="00093F87"/>
    <w:rsid w:val="000947B3"/>
    <w:rsid w:val="0009636A"/>
    <w:rsid w:val="00096804"/>
    <w:rsid w:val="00096C3C"/>
    <w:rsid w:val="000A054B"/>
    <w:rsid w:val="000A0737"/>
    <w:rsid w:val="000A29EF"/>
    <w:rsid w:val="000A34D2"/>
    <w:rsid w:val="000A3E1C"/>
    <w:rsid w:val="000A5E11"/>
    <w:rsid w:val="000A5F50"/>
    <w:rsid w:val="000A6424"/>
    <w:rsid w:val="000A6966"/>
    <w:rsid w:val="000A7419"/>
    <w:rsid w:val="000A7D90"/>
    <w:rsid w:val="000B0FFB"/>
    <w:rsid w:val="000B5086"/>
    <w:rsid w:val="000B5161"/>
    <w:rsid w:val="000B6521"/>
    <w:rsid w:val="000B7A82"/>
    <w:rsid w:val="000C128A"/>
    <w:rsid w:val="000C1C33"/>
    <w:rsid w:val="000C1C86"/>
    <w:rsid w:val="000C2FA8"/>
    <w:rsid w:val="000C54D7"/>
    <w:rsid w:val="000C568C"/>
    <w:rsid w:val="000C6166"/>
    <w:rsid w:val="000C67EA"/>
    <w:rsid w:val="000C6905"/>
    <w:rsid w:val="000C6CEC"/>
    <w:rsid w:val="000C7E59"/>
    <w:rsid w:val="000D01D6"/>
    <w:rsid w:val="000D0FEA"/>
    <w:rsid w:val="000D266E"/>
    <w:rsid w:val="000D326C"/>
    <w:rsid w:val="000D365D"/>
    <w:rsid w:val="000D3BD4"/>
    <w:rsid w:val="000D3FBB"/>
    <w:rsid w:val="000D42CD"/>
    <w:rsid w:val="000D464E"/>
    <w:rsid w:val="000D4743"/>
    <w:rsid w:val="000D49FB"/>
    <w:rsid w:val="000D4D0F"/>
    <w:rsid w:val="000D4EAD"/>
    <w:rsid w:val="000D641C"/>
    <w:rsid w:val="000D670C"/>
    <w:rsid w:val="000E0A46"/>
    <w:rsid w:val="000E2456"/>
    <w:rsid w:val="000E3CCC"/>
    <w:rsid w:val="000E4198"/>
    <w:rsid w:val="000E454B"/>
    <w:rsid w:val="000E591E"/>
    <w:rsid w:val="000E59DF"/>
    <w:rsid w:val="000E5E48"/>
    <w:rsid w:val="000E7CE6"/>
    <w:rsid w:val="000F0F76"/>
    <w:rsid w:val="000F15A6"/>
    <w:rsid w:val="000F2161"/>
    <w:rsid w:val="000F2425"/>
    <w:rsid w:val="000F2982"/>
    <w:rsid w:val="000F4337"/>
    <w:rsid w:val="000F435D"/>
    <w:rsid w:val="000F56AA"/>
    <w:rsid w:val="000F58D9"/>
    <w:rsid w:val="000F5A45"/>
    <w:rsid w:val="000F5AE8"/>
    <w:rsid w:val="000F6908"/>
    <w:rsid w:val="000F6F55"/>
    <w:rsid w:val="000F75DD"/>
    <w:rsid w:val="00100C5F"/>
    <w:rsid w:val="00101E3F"/>
    <w:rsid w:val="00102F7C"/>
    <w:rsid w:val="0010335D"/>
    <w:rsid w:val="00103801"/>
    <w:rsid w:val="00103953"/>
    <w:rsid w:val="001040F7"/>
    <w:rsid w:val="001042A5"/>
    <w:rsid w:val="001052F1"/>
    <w:rsid w:val="00105850"/>
    <w:rsid w:val="00105AD3"/>
    <w:rsid w:val="00106503"/>
    <w:rsid w:val="0010677A"/>
    <w:rsid w:val="001071E4"/>
    <w:rsid w:val="00110A2E"/>
    <w:rsid w:val="0011141E"/>
    <w:rsid w:val="001118F1"/>
    <w:rsid w:val="00112E4C"/>
    <w:rsid w:val="0011331A"/>
    <w:rsid w:val="00113BF8"/>
    <w:rsid w:val="001143C0"/>
    <w:rsid w:val="00115685"/>
    <w:rsid w:val="00115C1A"/>
    <w:rsid w:val="00116B86"/>
    <w:rsid w:val="00120008"/>
    <w:rsid w:val="00120272"/>
    <w:rsid w:val="00120576"/>
    <w:rsid w:val="00120ABC"/>
    <w:rsid w:val="0012291E"/>
    <w:rsid w:val="0012442B"/>
    <w:rsid w:val="00124894"/>
    <w:rsid w:val="001249CC"/>
    <w:rsid w:val="00125EA9"/>
    <w:rsid w:val="00126A90"/>
    <w:rsid w:val="00126B50"/>
    <w:rsid w:val="00126D57"/>
    <w:rsid w:val="00127B90"/>
    <w:rsid w:val="00127D59"/>
    <w:rsid w:val="00127F32"/>
    <w:rsid w:val="0013138D"/>
    <w:rsid w:val="001323F7"/>
    <w:rsid w:val="0013251C"/>
    <w:rsid w:val="001328EC"/>
    <w:rsid w:val="0013339E"/>
    <w:rsid w:val="00135020"/>
    <w:rsid w:val="0013709B"/>
    <w:rsid w:val="0014024C"/>
    <w:rsid w:val="00140A28"/>
    <w:rsid w:val="0014186B"/>
    <w:rsid w:val="00142453"/>
    <w:rsid w:val="00142E32"/>
    <w:rsid w:val="00143738"/>
    <w:rsid w:val="00143B0C"/>
    <w:rsid w:val="001445C9"/>
    <w:rsid w:val="00144C40"/>
    <w:rsid w:val="00144F51"/>
    <w:rsid w:val="00144FE9"/>
    <w:rsid w:val="00145828"/>
    <w:rsid w:val="0014623B"/>
    <w:rsid w:val="001462F1"/>
    <w:rsid w:val="00147AC0"/>
    <w:rsid w:val="00147D01"/>
    <w:rsid w:val="00150024"/>
    <w:rsid w:val="0015090F"/>
    <w:rsid w:val="00152447"/>
    <w:rsid w:val="001557F8"/>
    <w:rsid w:val="00155FF0"/>
    <w:rsid w:val="00156D5B"/>
    <w:rsid w:val="001579D6"/>
    <w:rsid w:val="00157EEE"/>
    <w:rsid w:val="0016163B"/>
    <w:rsid w:val="00161759"/>
    <w:rsid w:val="00162DB6"/>
    <w:rsid w:val="00162DD8"/>
    <w:rsid w:val="001654FD"/>
    <w:rsid w:val="00165B48"/>
    <w:rsid w:val="001666DD"/>
    <w:rsid w:val="0016674D"/>
    <w:rsid w:val="00170DF7"/>
    <w:rsid w:val="00170EA1"/>
    <w:rsid w:val="00170F32"/>
    <w:rsid w:val="001729B3"/>
    <w:rsid w:val="0017300E"/>
    <w:rsid w:val="00173D45"/>
    <w:rsid w:val="001741D8"/>
    <w:rsid w:val="00174E69"/>
    <w:rsid w:val="00177057"/>
    <w:rsid w:val="001771CC"/>
    <w:rsid w:val="00181A1D"/>
    <w:rsid w:val="00182184"/>
    <w:rsid w:val="001828F2"/>
    <w:rsid w:val="00183B2F"/>
    <w:rsid w:val="00186152"/>
    <w:rsid w:val="00186254"/>
    <w:rsid w:val="00186DCA"/>
    <w:rsid w:val="00187399"/>
    <w:rsid w:val="00187CB1"/>
    <w:rsid w:val="0019063E"/>
    <w:rsid w:val="00190ACB"/>
    <w:rsid w:val="00192073"/>
    <w:rsid w:val="0019317C"/>
    <w:rsid w:val="00194778"/>
    <w:rsid w:val="0019491D"/>
    <w:rsid w:val="0019499C"/>
    <w:rsid w:val="00195FA1"/>
    <w:rsid w:val="00197868"/>
    <w:rsid w:val="001A1375"/>
    <w:rsid w:val="001A1B01"/>
    <w:rsid w:val="001A1F27"/>
    <w:rsid w:val="001A24A2"/>
    <w:rsid w:val="001A3235"/>
    <w:rsid w:val="001A395D"/>
    <w:rsid w:val="001A39CA"/>
    <w:rsid w:val="001A5658"/>
    <w:rsid w:val="001A583E"/>
    <w:rsid w:val="001A5856"/>
    <w:rsid w:val="001A645F"/>
    <w:rsid w:val="001A776F"/>
    <w:rsid w:val="001B086F"/>
    <w:rsid w:val="001B144A"/>
    <w:rsid w:val="001B25A3"/>
    <w:rsid w:val="001B26CE"/>
    <w:rsid w:val="001B3577"/>
    <w:rsid w:val="001B3D2C"/>
    <w:rsid w:val="001B403C"/>
    <w:rsid w:val="001B68CC"/>
    <w:rsid w:val="001B6B11"/>
    <w:rsid w:val="001B7B17"/>
    <w:rsid w:val="001B7BE9"/>
    <w:rsid w:val="001B7F20"/>
    <w:rsid w:val="001C04C8"/>
    <w:rsid w:val="001C06F8"/>
    <w:rsid w:val="001C1815"/>
    <w:rsid w:val="001C355D"/>
    <w:rsid w:val="001C3A22"/>
    <w:rsid w:val="001C56E0"/>
    <w:rsid w:val="001C5FF5"/>
    <w:rsid w:val="001C6FCC"/>
    <w:rsid w:val="001C7716"/>
    <w:rsid w:val="001C7F68"/>
    <w:rsid w:val="001D2919"/>
    <w:rsid w:val="001D31FF"/>
    <w:rsid w:val="001D3246"/>
    <w:rsid w:val="001D5226"/>
    <w:rsid w:val="001D5492"/>
    <w:rsid w:val="001D584E"/>
    <w:rsid w:val="001D7CA1"/>
    <w:rsid w:val="001E0B7D"/>
    <w:rsid w:val="001E147A"/>
    <w:rsid w:val="001E1D7B"/>
    <w:rsid w:val="001E1DD9"/>
    <w:rsid w:val="001E2E8A"/>
    <w:rsid w:val="001E3610"/>
    <w:rsid w:val="001E3972"/>
    <w:rsid w:val="001E57E3"/>
    <w:rsid w:val="001E5F30"/>
    <w:rsid w:val="001F0B4A"/>
    <w:rsid w:val="001F0E04"/>
    <w:rsid w:val="001F1D3A"/>
    <w:rsid w:val="001F2164"/>
    <w:rsid w:val="001F3869"/>
    <w:rsid w:val="001F3886"/>
    <w:rsid w:val="001F5072"/>
    <w:rsid w:val="001F6A4F"/>
    <w:rsid w:val="001F72FA"/>
    <w:rsid w:val="001F764E"/>
    <w:rsid w:val="001F798C"/>
    <w:rsid w:val="001F7D42"/>
    <w:rsid w:val="00200235"/>
    <w:rsid w:val="00200F91"/>
    <w:rsid w:val="002014B5"/>
    <w:rsid w:val="00201980"/>
    <w:rsid w:val="00201A65"/>
    <w:rsid w:val="00201F4C"/>
    <w:rsid w:val="002049A6"/>
    <w:rsid w:val="002129A9"/>
    <w:rsid w:val="00213B6D"/>
    <w:rsid w:val="0021487D"/>
    <w:rsid w:val="00216140"/>
    <w:rsid w:val="00216887"/>
    <w:rsid w:val="00217251"/>
    <w:rsid w:val="002177DB"/>
    <w:rsid w:val="00217C00"/>
    <w:rsid w:val="00221086"/>
    <w:rsid w:val="00223528"/>
    <w:rsid w:val="00223866"/>
    <w:rsid w:val="00224AC8"/>
    <w:rsid w:val="0022571F"/>
    <w:rsid w:val="00230282"/>
    <w:rsid w:val="002317C6"/>
    <w:rsid w:val="00231D94"/>
    <w:rsid w:val="002323E3"/>
    <w:rsid w:val="00233C4A"/>
    <w:rsid w:val="00233DD2"/>
    <w:rsid w:val="00235320"/>
    <w:rsid w:val="00236E57"/>
    <w:rsid w:val="00237186"/>
    <w:rsid w:val="00240406"/>
    <w:rsid w:val="00240667"/>
    <w:rsid w:val="00240A57"/>
    <w:rsid w:val="00240E24"/>
    <w:rsid w:val="0024118E"/>
    <w:rsid w:val="002412F3"/>
    <w:rsid w:val="002415C4"/>
    <w:rsid w:val="00241870"/>
    <w:rsid w:val="00241D4D"/>
    <w:rsid w:val="00242B5D"/>
    <w:rsid w:val="002430D9"/>
    <w:rsid w:val="002434DA"/>
    <w:rsid w:val="00243CE7"/>
    <w:rsid w:val="00245F3E"/>
    <w:rsid w:val="00245F60"/>
    <w:rsid w:val="0024699C"/>
    <w:rsid w:val="00246E9E"/>
    <w:rsid w:val="00246FE9"/>
    <w:rsid w:val="0025045A"/>
    <w:rsid w:val="00250628"/>
    <w:rsid w:val="00250BA3"/>
    <w:rsid w:val="00250F67"/>
    <w:rsid w:val="00252288"/>
    <w:rsid w:val="00252906"/>
    <w:rsid w:val="002531B6"/>
    <w:rsid w:val="00253943"/>
    <w:rsid w:val="00255475"/>
    <w:rsid w:val="00255620"/>
    <w:rsid w:val="002565FD"/>
    <w:rsid w:val="002570A0"/>
    <w:rsid w:val="002578AF"/>
    <w:rsid w:val="002627B8"/>
    <w:rsid w:val="00262930"/>
    <w:rsid w:val="00262DEE"/>
    <w:rsid w:val="00265E2D"/>
    <w:rsid w:val="002662BA"/>
    <w:rsid w:val="00266D35"/>
    <w:rsid w:val="00267A49"/>
    <w:rsid w:val="00267DAD"/>
    <w:rsid w:val="00270019"/>
    <w:rsid w:val="00271239"/>
    <w:rsid w:val="002716E4"/>
    <w:rsid w:val="002721D6"/>
    <w:rsid w:val="00272F84"/>
    <w:rsid w:val="00273314"/>
    <w:rsid w:val="002758D5"/>
    <w:rsid w:val="0027718D"/>
    <w:rsid w:val="00277BBD"/>
    <w:rsid w:val="00277EA5"/>
    <w:rsid w:val="00280269"/>
    <w:rsid w:val="00280328"/>
    <w:rsid w:val="00281555"/>
    <w:rsid w:val="0028290D"/>
    <w:rsid w:val="00282A6A"/>
    <w:rsid w:val="00282E80"/>
    <w:rsid w:val="0028331B"/>
    <w:rsid w:val="002834AC"/>
    <w:rsid w:val="0028375B"/>
    <w:rsid w:val="00283F9D"/>
    <w:rsid w:val="00283FF2"/>
    <w:rsid w:val="00284868"/>
    <w:rsid w:val="00286C05"/>
    <w:rsid w:val="00291092"/>
    <w:rsid w:val="0029196D"/>
    <w:rsid w:val="002937C6"/>
    <w:rsid w:val="00295A56"/>
    <w:rsid w:val="00296089"/>
    <w:rsid w:val="0029636F"/>
    <w:rsid w:val="00297E47"/>
    <w:rsid w:val="002A051F"/>
    <w:rsid w:val="002A0B3D"/>
    <w:rsid w:val="002A0B8F"/>
    <w:rsid w:val="002A1444"/>
    <w:rsid w:val="002A1D3F"/>
    <w:rsid w:val="002A2436"/>
    <w:rsid w:val="002A35B5"/>
    <w:rsid w:val="002A459E"/>
    <w:rsid w:val="002A49F0"/>
    <w:rsid w:val="002A50BD"/>
    <w:rsid w:val="002A5254"/>
    <w:rsid w:val="002A596E"/>
    <w:rsid w:val="002A6809"/>
    <w:rsid w:val="002A6BBC"/>
    <w:rsid w:val="002A6BD4"/>
    <w:rsid w:val="002A70B8"/>
    <w:rsid w:val="002A7A04"/>
    <w:rsid w:val="002B0171"/>
    <w:rsid w:val="002B088F"/>
    <w:rsid w:val="002B162A"/>
    <w:rsid w:val="002B1E18"/>
    <w:rsid w:val="002B1E25"/>
    <w:rsid w:val="002B3476"/>
    <w:rsid w:val="002B3A2E"/>
    <w:rsid w:val="002B3B5A"/>
    <w:rsid w:val="002B4E4D"/>
    <w:rsid w:val="002B5254"/>
    <w:rsid w:val="002B5D22"/>
    <w:rsid w:val="002B6414"/>
    <w:rsid w:val="002B742E"/>
    <w:rsid w:val="002B7F8E"/>
    <w:rsid w:val="002B7FA3"/>
    <w:rsid w:val="002C020E"/>
    <w:rsid w:val="002C0370"/>
    <w:rsid w:val="002C0855"/>
    <w:rsid w:val="002C0A9B"/>
    <w:rsid w:val="002C0C99"/>
    <w:rsid w:val="002C1021"/>
    <w:rsid w:val="002C136D"/>
    <w:rsid w:val="002C1629"/>
    <w:rsid w:val="002C23A9"/>
    <w:rsid w:val="002C30E1"/>
    <w:rsid w:val="002C34CD"/>
    <w:rsid w:val="002C3CF6"/>
    <w:rsid w:val="002C3D98"/>
    <w:rsid w:val="002C4C36"/>
    <w:rsid w:val="002C57CA"/>
    <w:rsid w:val="002C5F1E"/>
    <w:rsid w:val="002C67FE"/>
    <w:rsid w:val="002C79DC"/>
    <w:rsid w:val="002C7C93"/>
    <w:rsid w:val="002C7CED"/>
    <w:rsid w:val="002D150F"/>
    <w:rsid w:val="002D27EF"/>
    <w:rsid w:val="002D3C23"/>
    <w:rsid w:val="002D4806"/>
    <w:rsid w:val="002D4FDC"/>
    <w:rsid w:val="002D6EE0"/>
    <w:rsid w:val="002D742E"/>
    <w:rsid w:val="002D7614"/>
    <w:rsid w:val="002D7B06"/>
    <w:rsid w:val="002D7B70"/>
    <w:rsid w:val="002D7CB3"/>
    <w:rsid w:val="002D7D03"/>
    <w:rsid w:val="002E1006"/>
    <w:rsid w:val="002E115D"/>
    <w:rsid w:val="002E144A"/>
    <w:rsid w:val="002E254B"/>
    <w:rsid w:val="002E260C"/>
    <w:rsid w:val="002E3AEC"/>
    <w:rsid w:val="002E4675"/>
    <w:rsid w:val="002E5A74"/>
    <w:rsid w:val="002E5ED2"/>
    <w:rsid w:val="002E76D9"/>
    <w:rsid w:val="002F023B"/>
    <w:rsid w:val="002F040D"/>
    <w:rsid w:val="002F0DC0"/>
    <w:rsid w:val="002F11CF"/>
    <w:rsid w:val="002F1E73"/>
    <w:rsid w:val="002F4005"/>
    <w:rsid w:val="002F43A8"/>
    <w:rsid w:val="002F49AC"/>
    <w:rsid w:val="002F4A23"/>
    <w:rsid w:val="002F50FB"/>
    <w:rsid w:val="002F5A19"/>
    <w:rsid w:val="002F6B9A"/>
    <w:rsid w:val="002F6BC1"/>
    <w:rsid w:val="002F7BB1"/>
    <w:rsid w:val="002F7DA2"/>
    <w:rsid w:val="00300E12"/>
    <w:rsid w:val="00301231"/>
    <w:rsid w:val="0030295E"/>
    <w:rsid w:val="00302F50"/>
    <w:rsid w:val="00303262"/>
    <w:rsid w:val="00303837"/>
    <w:rsid w:val="003042A5"/>
    <w:rsid w:val="003056FA"/>
    <w:rsid w:val="00305D50"/>
    <w:rsid w:val="00307629"/>
    <w:rsid w:val="003110BF"/>
    <w:rsid w:val="0031285F"/>
    <w:rsid w:val="003139A6"/>
    <w:rsid w:val="0032080F"/>
    <w:rsid w:val="0032196D"/>
    <w:rsid w:val="003224C5"/>
    <w:rsid w:val="003239E6"/>
    <w:rsid w:val="00325E91"/>
    <w:rsid w:val="003260CF"/>
    <w:rsid w:val="00326CEC"/>
    <w:rsid w:val="00327C50"/>
    <w:rsid w:val="00327FBA"/>
    <w:rsid w:val="003303EC"/>
    <w:rsid w:val="003307F5"/>
    <w:rsid w:val="003323FD"/>
    <w:rsid w:val="003324C2"/>
    <w:rsid w:val="00333759"/>
    <w:rsid w:val="003340DD"/>
    <w:rsid w:val="00334241"/>
    <w:rsid w:val="00335195"/>
    <w:rsid w:val="00335C95"/>
    <w:rsid w:val="00337FF7"/>
    <w:rsid w:val="003401EF"/>
    <w:rsid w:val="0034094E"/>
    <w:rsid w:val="00340F95"/>
    <w:rsid w:val="003417DA"/>
    <w:rsid w:val="003417F8"/>
    <w:rsid w:val="003423F2"/>
    <w:rsid w:val="0034270E"/>
    <w:rsid w:val="00342891"/>
    <w:rsid w:val="003437D9"/>
    <w:rsid w:val="00343C7E"/>
    <w:rsid w:val="00343F68"/>
    <w:rsid w:val="0034509F"/>
    <w:rsid w:val="0034549B"/>
    <w:rsid w:val="00345811"/>
    <w:rsid w:val="00345AE6"/>
    <w:rsid w:val="0034641A"/>
    <w:rsid w:val="00347739"/>
    <w:rsid w:val="00347BCD"/>
    <w:rsid w:val="00347CA5"/>
    <w:rsid w:val="00350E24"/>
    <w:rsid w:val="003514B2"/>
    <w:rsid w:val="00351E61"/>
    <w:rsid w:val="00352676"/>
    <w:rsid w:val="00352A25"/>
    <w:rsid w:val="00353264"/>
    <w:rsid w:val="0035348A"/>
    <w:rsid w:val="00354A37"/>
    <w:rsid w:val="00354AED"/>
    <w:rsid w:val="00354BC8"/>
    <w:rsid w:val="003551FA"/>
    <w:rsid w:val="00355652"/>
    <w:rsid w:val="0035649D"/>
    <w:rsid w:val="00361226"/>
    <w:rsid w:val="00361C91"/>
    <w:rsid w:val="00362174"/>
    <w:rsid w:val="00362577"/>
    <w:rsid w:val="003626B2"/>
    <w:rsid w:val="003636FA"/>
    <w:rsid w:val="003642D8"/>
    <w:rsid w:val="003660E8"/>
    <w:rsid w:val="003661AD"/>
    <w:rsid w:val="00366601"/>
    <w:rsid w:val="00366FBD"/>
    <w:rsid w:val="003718AD"/>
    <w:rsid w:val="00373B97"/>
    <w:rsid w:val="00373CB5"/>
    <w:rsid w:val="00373CBE"/>
    <w:rsid w:val="0037439E"/>
    <w:rsid w:val="00374B8D"/>
    <w:rsid w:val="00375437"/>
    <w:rsid w:val="003758CC"/>
    <w:rsid w:val="00375B83"/>
    <w:rsid w:val="0037629D"/>
    <w:rsid w:val="00376430"/>
    <w:rsid w:val="00376718"/>
    <w:rsid w:val="00376DF8"/>
    <w:rsid w:val="00377244"/>
    <w:rsid w:val="00377336"/>
    <w:rsid w:val="00377711"/>
    <w:rsid w:val="00377EC7"/>
    <w:rsid w:val="00380AF7"/>
    <w:rsid w:val="00380E09"/>
    <w:rsid w:val="00381E75"/>
    <w:rsid w:val="003822A0"/>
    <w:rsid w:val="00384448"/>
    <w:rsid w:val="003844FE"/>
    <w:rsid w:val="003846BF"/>
    <w:rsid w:val="00384D1F"/>
    <w:rsid w:val="0038533E"/>
    <w:rsid w:val="00385C75"/>
    <w:rsid w:val="00386FFF"/>
    <w:rsid w:val="00391807"/>
    <w:rsid w:val="00391F01"/>
    <w:rsid w:val="0039221F"/>
    <w:rsid w:val="003925F0"/>
    <w:rsid w:val="00392C4E"/>
    <w:rsid w:val="00392E49"/>
    <w:rsid w:val="00393D54"/>
    <w:rsid w:val="00393F21"/>
    <w:rsid w:val="00397E7B"/>
    <w:rsid w:val="00397EF5"/>
    <w:rsid w:val="003A0E25"/>
    <w:rsid w:val="003A16D2"/>
    <w:rsid w:val="003A1D47"/>
    <w:rsid w:val="003A2C24"/>
    <w:rsid w:val="003A48C7"/>
    <w:rsid w:val="003A54DB"/>
    <w:rsid w:val="003A5E3C"/>
    <w:rsid w:val="003A630E"/>
    <w:rsid w:val="003A63F2"/>
    <w:rsid w:val="003A65D5"/>
    <w:rsid w:val="003A6C2C"/>
    <w:rsid w:val="003A7A89"/>
    <w:rsid w:val="003A7FBF"/>
    <w:rsid w:val="003B28E8"/>
    <w:rsid w:val="003B3693"/>
    <w:rsid w:val="003B411F"/>
    <w:rsid w:val="003B4367"/>
    <w:rsid w:val="003B4D24"/>
    <w:rsid w:val="003B5343"/>
    <w:rsid w:val="003B59E7"/>
    <w:rsid w:val="003B5C51"/>
    <w:rsid w:val="003B6CD8"/>
    <w:rsid w:val="003C062C"/>
    <w:rsid w:val="003C069B"/>
    <w:rsid w:val="003C0877"/>
    <w:rsid w:val="003C0D8D"/>
    <w:rsid w:val="003C1175"/>
    <w:rsid w:val="003C1560"/>
    <w:rsid w:val="003C1CF1"/>
    <w:rsid w:val="003C36F6"/>
    <w:rsid w:val="003C44BA"/>
    <w:rsid w:val="003C5358"/>
    <w:rsid w:val="003C6A3F"/>
    <w:rsid w:val="003D0519"/>
    <w:rsid w:val="003D0FB9"/>
    <w:rsid w:val="003D11CD"/>
    <w:rsid w:val="003D12B5"/>
    <w:rsid w:val="003D29E4"/>
    <w:rsid w:val="003D3A16"/>
    <w:rsid w:val="003D3CFE"/>
    <w:rsid w:val="003D3F46"/>
    <w:rsid w:val="003D480D"/>
    <w:rsid w:val="003D4FCE"/>
    <w:rsid w:val="003D5A6F"/>
    <w:rsid w:val="003D5D01"/>
    <w:rsid w:val="003D6336"/>
    <w:rsid w:val="003D69BA"/>
    <w:rsid w:val="003D74B0"/>
    <w:rsid w:val="003D7D3F"/>
    <w:rsid w:val="003E0FFA"/>
    <w:rsid w:val="003E2512"/>
    <w:rsid w:val="003E27A8"/>
    <w:rsid w:val="003E2989"/>
    <w:rsid w:val="003E2BA1"/>
    <w:rsid w:val="003E37B1"/>
    <w:rsid w:val="003E3E6B"/>
    <w:rsid w:val="003E44FC"/>
    <w:rsid w:val="003E4BC8"/>
    <w:rsid w:val="003E6295"/>
    <w:rsid w:val="003E6FC7"/>
    <w:rsid w:val="003E7910"/>
    <w:rsid w:val="003F054B"/>
    <w:rsid w:val="003F0EFA"/>
    <w:rsid w:val="003F13EC"/>
    <w:rsid w:val="003F1DD9"/>
    <w:rsid w:val="003F20C1"/>
    <w:rsid w:val="003F2CFD"/>
    <w:rsid w:val="003F2D2E"/>
    <w:rsid w:val="003F3704"/>
    <w:rsid w:val="003F543B"/>
    <w:rsid w:val="003F5D6A"/>
    <w:rsid w:val="003F64D4"/>
    <w:rsid w:val="003F6859"/>
    <w:rsid w:val="003F7E56"/>
    <w:rsid w:val="00400F8B"/>
    <w:rsid w:val="00401318"/>
    <w:rsid w:val="00402C15"/>
    <w:rsid w:val="00404619"/>
    <w:rsid w:val="004047EA"/>
    <w:rsid w:val="00404BF5"/>
    <w:rsid w:val="00404EAE"/>
    <w:rsid w:val="00405517"/>
    <w:rsid w:val="00405A6C"/>
    <w:rsid w:val="00406A24"/>
    <w:rsid w:val="00406CCD"/>
    <w:rsid w:val="00406D4A"/>
    <w:rsid w:val="004072C0"/>
    <w:rsid w:val="004073A7"/>
    <w:rsid w:val="004077CA"/>
    <w:rsid w:val="0041179A"/>
    <w:rsid w:val="004123B6"/>
    <w:rsid w:val="00413167"/>
    <w:rsid w:val="004141D2"/>
    <w:rsid w:val="004146D8"/>
    <w:rsid w:val="004147A9"/>
    <w:rsid w:val="00415B1E"/>
    <w:rsid w:val="00415D36"/>
    <w:rsid w:val="004161C0"/>
    <w:rsid w:val="004163B1"/>
    <w:rsid w:val="00416E2F"/>
    <w:rsid w:val="00416E58"/>
    <w:rsid w:val="004170EA"/>
    <w:rsid w:val="004176A7"/>
    <w:rsid w:val="00417A2E"/>
    <w:rsid w:val="00420902"/>
    <w:rsid w:val="0042100D"/>
    <w:rsid w:val="00422A86"/>
    <w:rsid w:val="00422E31"/>
    <w:rsid w:val="00423634"/>
    <w:rsid w:val="00423C6D"/>
    <w:rsid w:val="00423DFD"/>
    <w:rsid w:val="004242AD"/>
    <w:rsid w:val="004274B4"/>
    <w:rsid w:val="004277C0"/>
    <w:rsid w:val="0043033A"/>
    <w:rsid w:val="00430702"/>
    <w:rsid w:val="004320D9"/>
    <w:rsid w:val="00432D09"/>
    <w:rsid w:val="004335E4"/>
    <w:rsid w:val="00433CBD"/>
    <w:rsid w:val="00433CD1"/>
    <w:rsid w:val="00435B28"/>
    <w:rsid w:val="00436154"/>
    <w:rsid w:val="0043645B"/>
    <w:rsid w:val="004374B4"/>
    <w:rsid w:val="004378A1"/>
    <w:rsid w:val="00437B4E"/>
    <w:rsid w:val="0044000F"/>
    <w:rsid w:val="00440518"/>
    <w:rsid w:val="0044158C"/>
    <w:rsid w:val="00441EF0"/>
    <w:rsid w:val="00442862"/>
    <w:rsid w:val="00443482"/>
    <w:rsid w:val="00443509"/>
    <w:rsid w:val="00443ED4"/>
    <w:rsid w:val="0044469C"/>
    <w:rsid w:val="00445F42"/>
    <w:rsid w:val="00446D5F"/>
    <w:rsid w:val="0044714D"/>
    <w:rsid w:val="00447D9F"/>
    <w:rsid w:val="004507A4"/>
    <w:rsid w:val="00450A13"/>
    <w:rsid w:val="00450D22"/>
    <w:rsid w:val="004516F6"/>
    <w:rsid w:val="00451A92"/>
    <w:rsid w:val="00451DA2"/>
    <w:rsid w:val="00452E9E"/>
    <w:rsid w:val="00453E1E"/>
    <w:rsid w:val="00454771"/>
    <w:rsid w:val="00455046"/>
    <w:rsid w:val="00455705"/>
    <w:rsid w:val="00457CAE"/>
    <w:rsid w:val="00457D4A"/>
    <w:rsid w:val="004614A9"/>
    <w:rsid w:val="00461802"/>
    <w:rsid w:val="00464586"/>
    <w:rsid w:val="004657D1"/>
    <w:rsid w:val="00465B4B"/>
    <w:rsid w:val="0046679C"/>
    <w:rsid w:val="00466822"/>
    <w:rsid w:val="004676D7"/>
    <w:rsid w:val="004707C7"/>
    <w:rsid w:val="00471F5D"/>
    <w:rsid w:val="00472929"/>
    <w:rsid w:val="00472F2D"/>
    <w:rsid w:val="00473081"/>
    <w:rsid w:val="00473A26"/>
    <w:rsid w:val="00474654"/>
    <w:rsid w:val="00474BEF"/>
    <w:rsid w:val="00474CC7"/>
    <w:rsid w:val="00475387"/>
    <w:rsid w:val="00476A09"/>
    <w:rsid w:val="00477CB4"/>
    <w:rsid w:val="00477F13"/>
    <w:rsid w:val="00482359"/>
    <w:rsid w:val="00482612"/>
    <w:rsid w:val="0048285F"/>
    <w:rsid w:val="004837F5"/>
    <w:rsid w:val="00483A3A"/>
    <w:rsid w:val="004875EE"/>
    <w:rsid w:val="00487DB6"/>
    <w:rsid w:val="00487E87"/>
    <w:rsid w:val="0049497A"/>
    <w:rsid w:val="00495DE1"/>
    <w:rsid w:val="004968D7"/>
    <w:rsid w:val="0049698D"/>
    <w:rsid w:val="004969B9"/>
    <w:rsid w:val="00496CB7"/>
    <w:rsid w:val="00497018"/>
    <w:rsid w:val="0049713C"/>
    <w:rsid w:val="004977ED"/>
    <w:rsid w:val="00497802"/>
    <w:rsid w:val="00497D9E"/>
    <w:rsid w:val="004A2B84"/>
    <w:rsid w:val="004A3444"/>
    <w:rsid w:val="004A37A3"/>
    <w:rsid w:val="004A4D2C"/>
    <w:rsid w:val="004A56ED"/>
    <w:rsid w:val="004A660C"/>
    <w:rsid w:val="004A761B"/>
    <w:rsid w:val="004A7D7B"/>
    <w:rsid w:val="004B0A55"/>
    <w:rsid w:val="004B1E62"/>
    <w:rsid w:val="004B2C33"/>
    <w:rsid w:val="004B7ABA"/>
    <w:rsid w:val="004B7E34"/>
    <w:rsid w:val="004C0566"/>
    <w:rsid w:val="004C1698"/>
    <w:rsid w:val="004C1D95"/>
    <w:rsid w:val="004C24A6"/>
    <w:rsid w:val="004C27BE"/>
    <w:rsid w:val="004C490A"/>
    <w:rsid w:val="004C4A7C"/>
    <w:rsid w:val="004C5FBE"/>
    <w:rsid w:val="004C6D4F"/>
    <w:rsid w:val="004C7514"/>
    <w:rsid w:val="004C767A"/>
    <w:rsid w:val="004C7ED3"/>
    <w:rsid w:val="004D057F"/>
    <w:rsid w:val="004D0988"/>
    <w:rsid w:val="004D0E15"/>
    <w:rsid w:val="004D2BF0"/>
    <w:rsid w:val="004D2DAF"/>
    <w:rsid w:val="004D34B7"/>
    <w:rsid w:val="004D41AD"/>
    <w:rsid w:val="004D5EB3"/>
    <w:rsid w:val="004E0B82"/>
    <w:rsid w:val="004E1397"/>
    <w:rsid w:val="004E2EA1"/>
    <w:rsid w:val="004E35C8"/>
    <w:rsid w:val="004E40E9"/>
    <w:rsid w:val="004E5261"/>
    <w:rsid w:val="004E5CA0"/>
    <w:rsid w:val="004E651B"/>
    <w:rsid w:val="004E6DA9"/>
    <w:rsid w:val="004E6FE7"/>
    <w:rsid w:val="004F0055"/>
    <w:rsid w:val="004F1C45"/>
    <w:rsid w:val="004F1EB6"/>
    <w:rsid w:val="004F1EE0"/>
    <w:rsid w:val="004F2964"/>
    <w:rsid w:val="004F366B"/>
    <w:rsid w:val="004F3E08"/>
    <w:rsid w:val="004F4F66"/>
    <w:rsid w:val="004F5C57"/>
    <w:rsid w:val="004F676E"/>
    <w:rsid w:val="004F6E74"/>
    <w:rsid w:val="00500579"/>
    <w:rsid w:val="00500802"/>
    <w:rsid w:val="0050159D"/>
    <w:rsid w:val="00501C8B"/>
    <w:rsid w:val="00501D91"/>
    <w:rsid w:val="005038DC"/>
    <w:rsid w:val="00503E36"/>
    <w:rsid w:val="005047D5"/>
    <w:rsid w:val="00504FAE"/>
    <w:rsid w:val="0050531D"/>
    <w:rsid w:val="00505DFA"/>
    <w:rsid w:val="0050716C"/>
    <w:rsid w:val="005074EB"/>
    <w:rsid w:val="005105A9"/>
    <w:rsid w:val="005111A4"/>
    <w:rsid w:val="00511287"/>
    <w:rsid w:val="00511473"/>
    <w:rsid w:val="0051227A"/>
    <w:rsid w:val="00513469"/>
    <w:rsid w:val="005175B5"/>
    <w:rsid w:val="00517E72"/>
    <w:rsid w:val="005203B8"/>
    <w:rsid w:val="0052078D"/>
    <w:rsid w:val="0052259F"/>
    <w:rsid w:val="00522998"/>
    <w:rsid w:val="00525EA5"/>
    <w:rsid w:val="0052659D"/>
    <w:rsid w:val="00526B34"/>
    <w:rsid w:val="005275D8"/>
    <w:rsid w:val="005279FE"/>
    <w:rsid w:val="00527E01"/>
    <w:rsid w:val="00530396"/>
    <w:rsid w:val="00531F86"/>
    <w:rsid w:val="0053274A"/>
    <w:rsid w:val="00532D7E"/>
    <w:rsid w:val="00532FB7"/>
    <w:rsid w:val="00533153"/>
    <w:rsid w:val="005332A9"/>
    <w:rsid w:val="00533F6A"/>
    <w:rsid w:val="005344C9"/>
    <w:rsid w:val="0053493C"/>
    <w:rsid w:val="005349B3"/>
    <w:rsid w:val="00540785"/>
    <w:rsid w:val="00540A02"/>
    <w:rsid w:val="00540A6A"/>
    <w:rsid w:val="00540B3D"/>
    <w:rsid w:val="00542740"/>
    <w:rsid w:val="00543F44"/>
    <w:rsid w:val="00544054"/>
    <w:rsid w:val="005443DF"/>
    <w:rsid w:val="0054656A"/>
    <w:rsid w:val="005478EC"/>
    <w:rsid w:val="00547BA2"/>
    <w:rsid w:val="005501AA"/>
    <w:rsid w:val="00551E5B"/>
    <w:rsid w:val="00551EF6"/>
    <w:rsid w:val="0055216F"/>
    <w:rsid w:val="005523DF"/>
    <w:rsid w:val="0055399A"/>
    <w:rsid w:val="00554019"/>
    <w:rsid w:val="005548D4"/>
    <w:rsid w:val="005548FD"/>
    <w:rsid w:val="00556E60"/>
    <w:rsid w:val="00556EB4"/>
    <w:rsid w:val="005607B1"/>
    <w:rsid w:val="005607C5"/>
    <w:rsid w:val="00560942"/>
    <w:rsid w:val="005615CC"/>
    <w:rsid w:val="005628E7"/>
    <w:rsid w:val="00562EB7"/>
    <w:rsid w:val="00563E1D"/>
    <w:rsid w:val="00563F67"/>
    <w:rsid w:val="005641EF"/>
    <w:rsid w:val="0056521F"/>
    <w:rsid w:val="0056695A"/>
    <w:rsid w:val="005674D0"/>
    <w:rsid w:val="00567B10"/>
    <w:rsid w:val="0057079E"/>
    <w:rsid w:val="005709E0"/>
    <w:rsid w:val="005712E7"/>
    <w:rsid w:val="00571C9B"/>
    <w:rsid w:val="00572E76"/>
    <w:rsid w:val="005732FB"/>
    <w:rsid w:val="00573A31"/>
    <w:rsid w:val="00573BF5"/>
    <w:rsid w:val="00576BD6"/>
    <w:rsid w:val="005770B9"/>
    <w:rsid w:val="0057780C"/>
    <w:rsid w:val="0058027F"/>
    <w:rsid w:val="00580D46"/>
    <w:rsid w:val="00581224"/>
    <w:rsid w:val="005818D0"/>
    <w:rsid w:val="00581C77"/>
    <w:rsid w:val="0058401D"/>
    <w:rsid w:val="00584DC6"/>
    <w:rsid w:val="005861F0"/>
    <w:rsid w:val="0058650A"/>
    <w:rsid w:val="005868DD"/>
    <w:rsid w:val="0058690E"/>
    <w:rsid w:val="00587445"/>
    <w:rsid w:val="005904FA"/>
    <w:rsid w:val="00590AF3"/>
    <w:rsid w:val="00590B01"/>
    <w:rsid w:val="00591054"/>
    <w:rsid w:val="00591B3D"/>
    <w:rsid w:val="00592071"/>
    <w:rsid w:val="005922E2"/>
    <w:rsid w:val="00592D3D"/>
    <w:rsid w:val="0059307D"/>
    <w:rsid w:val="00593D55"/>
    <w:rsid w:val="0059496F"/>
    <w:rsid w:val="00596096"/>
    <w:rsid w:val="0059633B"/>
    <w:rsid w:val="00596772"/>
    <w:rsid w:val="0059794D"/>
    <w:rsid w:val="005979A7"/>
    <w:rsid w:val="00597CEF"/>
    <w:rsid w:val="00597ECC"/>
    <w:rsid w:val="00597F19"/>
    <w:rsid w:val="005A004F"/>
    <w:rsid w:val="005A022D"/>
    <w:rsid w:val="005A0F1F"/>
    <w:rsid w:val="005A0FE6"/>
    <w:rsid w:val="005A2D65"/>
    <w:rsid w:val="005A2D9B"/>
    <w:rsid w:val="005A2F5F"/>
    <w:rsid w:val="005A3B92"/>
    <w:rsid w:val="005A3D1D"/>
    <w:rsid w:val="005A42F9"/>
    <w:rsid w:val="005A4412"/>
    <w:rsid w:val="005A5513"/>
    <w:rsid w:val="005B0610"/>
    <w:rsid w:val="005B12E7"/>
    <w:rsid w:val="005B132E"/>
    <w:rsid w:val="005B1733"/>
    <w:rsid w:val="005B27E8"/>
    <w:rsid w:val="005B2CFC"/>
    <w:rsid w:val="005B3031"/>
    <w:rsid w:val="005B485F"/>
    <w:rsid w:val="005B6511"/>
    <w:rsid w:val="005B77C3"/>
    <w:rsid w:val="005C05B7"/>
    <w:rsid w:val="005C07C0"/>
    <w:rsid w:val="005C27D0"/>
    <w:rsid w:val="005C280D"/>
    <w:rsid w:val="005C33C8"/>
    <w:rsid w:val="005C3E5A"/>
    <w:rsid w:val="005C4235"/>
    <w:rsid w:val="005C4E0D"/>
    <w:rsid w:val="005C6B76"/>
    <w:rsid w:val="005C747E"/>
    <w:rsid w:val="005D0074"/>
    <w:rsid w:val="005D1E3C"/>
    <w:rsid w:val="005D2247"/>
    <w:rsid w:val="005D2502"/>
    <w:rsid w:val="005D2A36"/>
    <w:rsid w:val="005D3173"/>
    <w:rsid w:val="005D3A05"/>
    <w:rsid w:val="005D45EB"/>
    <w:rsid w:val="005D6711"/>
    <w:rsid w:val="005D7094"/>
    <w:rsid w:val="005D7349"/>
    <w:rsid w:val="005D7F44"/>
    <w:rsid w:val="005E1271"/>
    <w:rsid w:val="005E182D"/>
    <w:rsid w:val="005E200D"/>
    <w:rsid w:val="005E2D99"/>
    <w:rsid w:val="005E36FA"/>
    <w:rsid w:val="005E3CA8"/>
    <w:rsid w:val="005E4762"/>
    <w:rsid w:val="005E5DAC"/>
    <w:rsid w:val="005E691A"/>
    <w:rsid w:val="005E6A87"/>
    <w:rsid w:val="005E6B1F"/>
    <w:rsid w:val="005E7F0A"/>
    <w:rsid w:val="005F0EDE"/>
    <w:rsid w:val="005F19B4"/>
    <w:rsid w:val="005F2174"/>
    <w:rsid w:val="005F32AE"/>
    <w:rsid w:val="005F330B"/>
    <w:rsid w:val="005F3DE3"/>
    <w:rsid w:val="005F4D8D"/>
    <w:rsid w:val="005F5537"/>
    <w:rsid w:val="005F55AF"/>
    <w:rsid w:val="005F563D"/>
    <w:rsid w:val="005F6140"/>
    <w:rsid w:val="005F6739"/>
    <w:rsid w:val="005F786E"/>
    <w:rsid w:val="005F7F3B"/>
    <w:rsid w:val="0060047A"/>
    <w:rsid w:val="00600631"/>
    <w:rsid w:val="0060117C"/>
    <w:rsid w:val="0060124D"/>
    <w:rsid w:val="00601439"/>
    <w:rsid w:val="00601958"/>
    <w:rsid w:val="006045E3"/>
    <w:rsid w:val="0060666C"/>
    <w:rsid w:val="006106B0"/>
    <w:rsid w:val="00612002"/>
    <w:rsid w:val="00612701"/>
    <w:rsid w:val="006135E9"/>
    <w:rsid w:val="00613DAB"/>
    <w:rsid w:val="00614FA6"/>
    <w:rsid w:val="00615EA0"/>
    <w:rsid w:val="00616C42"/>
    <w:rsid w:val="0061702F"/>
    <w:rsid w:val="00620140"/>
    <w:rsid w:val="006210C5"/>
    <w:rsid w:val="00621AAB"/>
    <w:rsid w:val="00621FBB"/>
    <w:rsid w:val="00624096"/>
    <w:rsid w:val="00626614"/>
    <w:rsid w:val="006266CB"/>
    <w:rsid w:val="00627A5A"/>
    <w:rsid w:val="00630021"/>
    <w:rsid w:val="00631A91"/>
    <w:rsid w:val="00632BB0"/>
    <w:rsid w:val="00632D15"/>
    <w:rsid w:val="00633A7F"/>
    <w:rsid w:val="0063424A"/>
    <w:rsid w:val="006347E0"/>
    <w:rsid w:val="00634DE3"/>
    <w:rsid w:val="00635645"/>
    <w:rsid w:val="00635D5E"/>
    <w:rsid w:val="006363B6"/>
    <w:rsid w:val="00636576"/>
    <w:rsid w:val="0063706E"/>
    <w:rsid w:val="006376FB"/>
    <w:rsid w:val="00637810"/>
    <w:rsid w:val="0063786A"/>
    <w:rsid w:val="00640398"/>
    <w:rsid w:val="0064100C"/>
    <w:rsid w:val="00641436"/>
    <w:rsid w:val="0064147D"/>
    <w:rsid w:val="00641BA9"/>
    <w:rsid w:val="0064216B"/>
    <w:rsid w:val="0064247C"/>
    <w:rsid w:val="00643B79"/>
    <w:rsid w:val="00643BA8"/>
    <w:rsid w:val="006440E8"/>
    <w:rsid w:val="00644253"/>
    <w:rsid w:val="0064495F"/>
    <w:rsid w:val="00644A26"/>
    <w:rsid w:val="00644BEB"/>
    <w:rsid w:val="00646A55"/>
    <w:rsid w:val="00647432"/>
    <w:rsid w:val="00650449"/>
    <w:rsid w:val="00650DC6"/>
    <w:rsid w:val="006518A6"/>
    <w:rsid w:val="00652182"/>
    <w:rsid w:val="00652E8E"/>
    <w:rsid w:val="00652EA6"/>
    <w:rsid w:val="006532B7"/>
    <w:rsid w:val="00653624"/>
    <w:rsid w:val="0065461A"/>
    <w:rsid w:val="00654742"/>
    <w:rsid w:val="006556B7"/>
    <w:rsid w:val="00655D0E"/>
    <w:rsid w:val="00655DB3"/>
    <w:rsid w:val="0065683F"/>
    <w:rsid w:val="00656CC4"/>
    <w:rsid w:val="0065797B"/>
    <w:rsid w:val="00657FD7"/>
    <w:rsid w:val="006607BB"/>
    <w:rsid w:val="0066166C"/>
    <w:rsid w:val="00661A6D"/>
    <w:rsid w:val="00662737"/>
    <w:rsid w:val="0066324A"/>
    <w:rsid w:val="00663645"/>
    <w:rsid w:val="00665120"/>
    <w:rsid w:val="00665599"/>
    <w:rsid w:val="006662FC"/>
    <w:rsid w:val="00666F26"/>
    <w:rsid w:val="00667328"/>
    <w:rsid w:val="006677D5"/>
    <w:rsid w:val="00667B8B"/>
    <w:rsid w:val="0067030E"/>
    <w:rsid w:val="00670788"/>
    <w:rsid w:val="00671567"/>
    <w:rsid w:val="0067164E"/>
    <w:rsid w:val="00672183"/>
    <w:rsid w:val="00674347"/>
    <w:rsid w:val="00674878"/>
    <w:rsid w:val="00675B02"/>
    <w:rsid w:val="006778FA"/>
    <w:rsid w:val="00677C25"/>
    <w:rsid w:val="00680ED6"/>
    <w:rsid w:val="00681C29"/>
    <w:rsid w:val="00681D03"/>
    <w:rsid w:val="0068207C"/>
    <w:rsid w:val="006820F4"/>
    <w:rsid w:val="0068227D"/>
    <w:rsid w:val="006837C8"/>
    <w:rsid w:val="00683B93"/>
    <w:rsid w:val="00683E22"/>
    <w:rsid w:val="00683FB0"/>
    <w:rsid w:val="0068731B"/>
    <w:rsid w:val="00687E02"/>
    <w:rsid w:val="00687EA4"/>
    <w:rsid w:val="00690C00"/>
    <w:rsid w:val="00690EBC"/>
    <w:rsid w:val="006911E3"/>
    <w:rsid w:val="0069153B"/>
    <w:rsid w:val="006918C0"/>
    <w:rsid w:val="006921B0"/>
    <w:rsid w:val="0069267F"/>
    <w:rsid w:val="006931D3"/>
    <w:rsid w:val="00695B55"/>
    <w:rsid w:val="006968C4"/>
    <w:rsid w:val="006A0746"/>
    <w:rsid w:val="006A1230"/>
    <w:rsid w:val="006A1561"/>
    <w:rsid w:val="006A1FB9"/>
    <w:rsid w:val="006A20E0"/>
    <w:rsid w:val="006A2474"/>
    <w:rsid w:val="006A27B1"/>
    <w:rsid w:val="006A432B"/>
    <w:rsid w:val="006A521A"/>
    <w:rsid w:val="006A7149"/>
    <w:rsid w:val="006A7788"/>
    <w:rsid w:val="006B2199"/>
    <w:rsid w:val="006B2C97"/>
    <w:rsid w:val="006B37CF"/>
    <w:rsid w:val="006B398E"/>
    <w:rsid w:val="006B5BA4"/>
    <w:rsid w:val="006B64A9"/>
    <w:rsid w:val="006B75F2"/>
    <w:rsid w:val="006B7B0C"/>
    <w:rsid w:val="006C0475"/>
    <w:rsid w:val="006C1DCD"/>
    <w:rsid w:val="006C2919"/>
    <w:rsid w:val="006C3738"/>
    <w:rsid w:val="006C3F0C"/>
    <w:rsid w:val="006C4660"/>
    <w:rsid w:val="006C47DE"/>
    <w:rsid w:val="006C48AB"/>
    <w:rsid w:val="006C4936"/>
    <w:rsid w:val="006C647C"/>
    <w:rsid w:val="006C64AF"/>
    <w:rsid w:val="006C6828"/>
    <w:rsid w:val="006C7C09"/>
    <w:rsid w:val="006C7C42"/>
    <w:rsid w:val="006D091B"/>
    <w:rsid w:val="006D0970"/>
    <w:rsid w:val="006D0AE9"/>
    <w:rsid w:val="006D1B0A"/>
    <w:rsid w:val="006D2106"/>
    <w:rsid w:val="006D2111"/>
    <w:rsid w:val="006D335F"/>
    <w:rsid w:val="006D3F64"/>
    <w:rsid w:val="006D56AE"/>
    <w:rsid w:val="006D6F11"/>
    <w:rsid w:val="006D703C"/>
    <w:rsid w:val="006D78E6"/>
    <w:rsid w:val="006D7AB7"/>
    <w:rsid w:val="006E04F5"/>
    <w:rsid w:val="006E143F"/>
    <w:rsid w:val="006E1F20"/>
    <w:rsid w:val="006E25F3"/>
    <w:rsid w:val="006E2883"/>
    <w:rsid w:val="006E3027"/>
    <w:rsid w:val="006E38F9"/>
    <w:rsid w:val="006E4557"/>
    <w:rsid w:val="006E45AF"/>
    <w:rsid w:val="006E56BA"/>
    <w:rsid w:val="006E6743"/>
    <w:rsid w:val="006E715C"/>
    <w:rsid w:val="006E7175"/>
    <w:rsid w:val="006E73F4"/>
    <w:rsid w:val="006F0782"/>
    <w:rsid w:val="006F1240"/>
    <w:rsid w:val="006F1837"/>
    <w:rsid w:val="006F1D83"/>
    <w:rsid w:val="006F2695"/>
    <w:rsid w:val="006F29B4"/>
    <w:rsid w:val="006F31DD"/>
    <w:rsid w:val="006F4838"/>
    <w:rsid w:val="006F7CBF"/>
    <w:rsid w:val="006F7D23"/>
    <w:rsid w:val="00700994"/>
    <w:rsid w:val="00701767"/>
    <w:rsid w:val="00701B09"/>
    <w:rsid w:val="00701CFC"/>
    <w:rsid w:val="00701FE0"/>
    <w:rsid w:val="0070326E"/>
    <w:rsid w:val="007040E3"/>
    <w:rsid w:val="00704205"/>
    <w:rsid w:val="007052AD"/>
    <w:rsid w:val="0070564A"/>
    <w:rsid w:val="00705783"/>
    <w:rsid w:val="00705797"/>
    <w:rsid w:val="0070659D"/>
    <w:rsid w:val="007078B8"/>
    <w:rsid w:val="00707F0C"/>
    <w:rsid w:val="00710B4C"/>
    <w:rsid w:val="00711471"/>
    <w:rsid w:val="0071153D"/>
    <w:rsid w:val="00712056"/>
    <w:rsid w:val="007130D3"/>
    <w:rsid w:val="00714146"/>
    <w:rsid w:val="0071438C"/>
    <w:rsid w:val="00714AE3"/>
    <w:rsid w:val="00715DCD"/>
    <w:rsid w:val="00717480"/>
    <w:rsid w:val="00721182"/>
    <w:rsid w:val="00721E4B"/>
    <w:rsid w:val="00721F7D"/>
    <w:rsid w:val="00722D64"/>
    <w:rsid w:val="00723A1F"/>
    <w:rsid w:val="007252B5"/>
    <w:rsid w:val="0072630D"/>
    <w:rsid w:val="007267D9"/>
    <w:rsid w:val="00727694"/>
    <w:rsid w:val="0072791B"/>
    <w:rsid w:val="00730544"/>
    <w:rsid w:val="00730F59"/>
    <w:rsid w:val="0073130F"/>
    <w:rsid w:val="00732EF0"/>
    <w:rsid w:val="00733E04"/>
    <w:rsid w:val="00733EA8"/>
    <w:rsid w:val="00734DF7"/>
    <w:rsid w:val="007350B9"/>
    <w:rsid w:val="0073535E"/>
    <w:rsid w:val="00735C3E"/>
    <w:rsid w:val="00736082"/>
    <w:rsid w:val="007360E0"/>
    <w:rsid w:val="00736BC6"/>
    <w:rsid w:val="00736ED4"/>
    <w:rsid w:val="00737DEC"/>
    <w:rsid w:val="0074001F"/>
    <w:rsid w:val="00740962"/>
    <w:rsid w:val="00740F57"/>
    <w:rsid w:val="00741F5B"/>
    <w:rsid w:val="00741FD7"/>
    <w:rsid w:val="007423AA"/>
    <w:rsid w:val="00744838"/>
    <w:rsid w:val="00745226"/>
    <w:rsid w:val="00745238"/>
    <w:rsid w:val="007456D4"/>
    <w:rsid w:val="00746171"/>
    <w:rsid w:val="00746B85"/>
    <w:rsid w:val="00746F04"/>
    <w:rsid w:val="007471FD"/>
    <w:rsid w:val="007472BD"/>
    <w:rsid w:val="007474AE"/>
    <w:rsid w:val="00747E89"/>
    <w:rsid w:val="00747F8F"/>
    <w:rsid w:val="007506A9"/>
    <w:rsid w:val="007507D6"/>
    <w:rsid w:val="0075080D"/>
    <w:rsid w:val="0075093D"/>
    <w:rsid w:val="007509C4"/>
    <w:rsid w:val="00750FF6"/>
    <w:rsid w:val="0075248A"/>
    <w:rsid w:val="007525AF"/>
    <w:rsid w:val="007527DA"/>
    <w:rsid w:val="00752F7A"/>
    <w:rsid w:val="00752FAF"/>
    <w:rsid w:val="00753D50"/>
    <w:rsid w:val="0075464D"/>
    <w:rsid w:val="007547E8"/>
    <w:rsid w:val="00754DBC"/>
    <w:rsid w:val="007562C5"/>
    <w:rsid w:val="007565D9"/>
    <w:rsid w:val="0075671E"/>
    <w:rsid w:val="00760203"/>
    <w:rsid w:val="00760F58"/>
    <w:rsid w:val="0076152D"/>
    <w:rsid w:val="00761A3F"/>
    <w:rsid w:val="00761B30"/>
    <w:rsid w:val="007624F6"/>
    <w:rsid w:val="00762C7C"/>
    <w:rsid w:val="00763A2F"/>
    <w:rsid w:val="00764A66"/>
    <w:rsid w:val="00765597"/>
    <w:rsid w:val="007662C5"/>
    <w:rsid w:val="007663F6"/>
    <w:rsid w:val="007669E5"/>
    <w:rsid w:val="00770C93"/>
    <w:rsid w:val="00771698"/>
    <w:rsid w:val="00771812"/>
    <w:rsid w:val="00771F92"/>
    <w:rsid w:val="007721AB"/>
    <w:rsid w:val="007725A6"/>
    <w:rsid w:val="00774DCF"/>
    <w:rsid w:val="00774F5E"/>
    <w:rsid w:val="007753D6"/>
    <w:rsid w:val="00776167"/>
    <w:rsid w:val="007761F3"/>
    <w:rsid w:val="00777265"/>
    <w:rsid w:val="0078030B"/>
    <w:rsid w:val="0078032A"/>
    <w:rsid w:val="007814FB"/>
    <w:rsid w:val="00781895"/>
    <w:rsid w:val="00781BFE"/>
    <w:rsid w:val="00782032"/>
    <w:rsid w:val="00782038"/>
    <w:rsid w:val="0078239A"/>
    <w:rsid w:val="00782483"/>
    <w:rsid w:val="0078342C"/>
    <w:rsid w:val="00783B20"/>
    <w:rsid w:val="00783F4A"/>
    <w:rsid w:val="00784A73"/>
    <w:rsid w:val="00784DF1"/>
    <w:rsid w:val="00790554"/>
    <w:rsid w:val="00790B80"/>
    <w:rsid w:val="00790F0D"/>
    <w:rsid w:val="00791550"/>
    <w:rsid w:val="0079193B"/>
    <w:rsid w:val="007920E0"/>
    <w:rsid w:val="00792936"/>
    <w:rsid w:val="0079368C"/>
    <w:rsid w:val="007944B1"/>
    <w:rsid w:val="00794C66"/>
    <w:rsid w:val="00795E04"/>
    <w:rsid w:val="00795E6D"/>
    <w:rsid w:val="007972E9"/>
    <w:rsid w:val="007975A3"/>
    <w:rsid w:val="007975FC"/>
    <w:rsid w:val="007A095B"/>
    <w:rsid w:val="007A0D2E"/>
    <w:rsid w:val="007A1AB0"/>
    <w:rsid w:val="007A20AA"/>
    <w:rsid w:val="007A2574"/>
    <w:rsid w:val="007A285C"/>
    <w:rsid w:val="007A4D4B"/>
    <w:rsid w:val="007A514F"/>
    <w:rsid w:val="007A6F96"/>
    <w:rsid w:val="007A77F2"/>
    <w:rsid w:val="007B0A88"/>
    <w:rsid w:val="007B0F53"/>
    <w:rsid w:val="007B11A5"/>
    <w:rsid w:val="007B15DB"/>
    <w:rsid w:val="007B168E"/>
    <w:rsid w:val="007B1EDF"/>
    <w:rsid w:val="007B3126"/>
    <w:rsid w:val="007B31D8"/>
    <w:rsid w:val="007B3D2D"/>
    <w:rsid w:val="007B58B8"/>
    <w:rsid w:val="007B6D20"/>
    <w:rsid w:val="007B73CC"/>
    <w:rsid w:val="007B754C"/>
    <w:rsid w:val="007C0189"/>
    <w:rsid w:val="007C0B4E"/>
    <w:rsid w:val="007C0B94"/>
    <w:rsid w:val="007C2DC0"/>
    <w:rsid w:val="007C380D"/>
    <w:rsid w:val="007C4DF4"/>
    <w:rsid w:val="007C5036"/>
    <w:rsid w:val="007C5D10"/>
    <w:rsid w:val="007C695F"/>
    <w:rsid w:val="007C6CE7"/>
    <w:rsid w:val="007C7384"/>
    <w:rsid w:val="007C7BCB"/>
    <w:rsid w:val="007C7D1B"/>
    <w:rsid w:val="007D089B"/>
    <w:rsid w:val="007D1202"/>
    <w:rsid w:val="007D13F5"/>
    <w:rsid w:val="007D2515"/>
    <w:rsid w:val="007D25A5"/>
    <w:rsid w:val="007D25FA"/>
    <w:rsid w:val="007D2D8F"/>
    <w:rsid w:val="007D326E"/>
    <w:rsid w:val="007D33DE"/>
    <w:rsid w:val="007D3B82"/>
    <w:rsid w:val="007D409C"/>
    <w:rsid w:val="007D5414"/>
    <w:rsid w:val="007D5E41"/>
    <w:rsid w:val="007D6259"/>
    <w:rsid w:val="007D62D6"/>
    <w:rsid w:val="007D6983"/>
    <w:rsid w:val="007D7340"/>
    <w:rsid w:val="007D7577"/>
    <w:rsid w:val="007D7AB4"/>
    <w:rsid w:val="007D7C6C"/>
    <w:rsid w:val="007E09AF"/>
    <w:rsid w:val="007E0CB5"/>
    <w:rsid w:val="007E10E4"/>
    <w:rsid w:val="007E2A87"/>
    <w:rsid w:val="007E35D1"/>
    <w:rsid w:val="007E3D0D"/>
    <w:rsid w:val="007E3F92"/>
    <w:rsid w:val="007E44CC"/>
    <w:rsid w:val="007E4AC8"/>
    <w:rsid w:val="007E4D3B"/>
    <w:rsid w:val="007E5D36"/>
    <w:rsid w:val="007E6FF9"/>
    <w:rsid w:val="007E779B"/>
    <w:rsid w:val="007F07A6"/>
    <w:rsid w:val="007F0F86"/>
    <w:rsid w:val="007F3EB6"/>
    <w:rsid w:val="007F511A"/>
    <w:rsid w:val="007F7B4C"/>
    <w:rsid w:val="007F7E0F"/>
    <w:rsid w:val="0080046B"/>
    <w:rsid w:val="008005F5"/>
    <w:rsid w:val="00800AF9"/>
    <w:rsid w:val="008031A1"/>
    <w:rsid w:val="00804137"/>
    <w:rsid w:val="0080414A"/>
    <w:rsid w:val="00804213"/>
    <w:rsid w:val="00804976"/>
    <w:rsid w:val="008050CA"/>
    <w:rsid w:val="00805486"/>
    <w:rsid w:val="00805CB6"/>
    <w:rsid w:val="008062E5"/>
    <w:rsid w:val="00806399"/>
    <w:rsid w:val="00806E38"/>
    <w:rsid w:val="0080705D"/>
    <w:rsid w:val="00807B57"/>
    <w:rsid w:val="00807FC0"/>
    <w:rsid w:val="008101EB"/>
    <w:rsid w:val="008102A3"/>
    <w:rsid w:val="00811E29"/>
    <w:rsid w:val="0081237A"/>
    <w:rsid w:val="0081306A"/>
    <w:rsid w:val="00814DFE"/>
    <w:rsid w:val="008156E5"/>
    <w:rsid w:val="00815912"/>
    <w:rsid w:val="00816BC7"/>
    <w:rsid w:val="00816F74"/>
    <w:rsid w:val="008178BC"/>
    <w:rsid w:val="008208BB"/>
    <w:rsid w:val="00820A3F"/>
    <w:rsid w:val="00821096"/>
    <w:rsid w:val="008232AB"/>
    <w:rsid w:val="0082490E"/>
    <w:rsid w:val="00825D47"/>
    <w:rsid w:val="00826C6B"/>
    <w:rsid w:val="008275FD"/>
    <w:rsid w:val="0083108F"/>
    <w:rsid w:val="008312D4"/>
    <w:rsid w:val="008318EA"/>
    <w:rsid w:val="00831E7F"/>
    <w:rsid w:val="00831FAE"/>
    <w:rsid w:val="008324CD"/>
    <w:rsid w:val="00832653"/>
    <w:rsid w:val="0083265D"/>
    <w:rsid w:val="00833BC7"/>
    <w:rsid w:val="00833E1E"/>
    <w:rsid w:val="00834973"/>
    <w:rsid w:val="00835A39"/>
    <w:rsid w:val="00835B1C"/>
    <w:rsid w:val="008360E5"/>
    <w:rsid w:val="00836948"/>
    <w:rsid w:val="00836D96"/>
    <w:rsid w:val="0083713A"/>
    <w:rsid w:val="008375A7"/>
    <w:rsid w:val="00837772"/>
    <w:rsid w:val="00837FED"/>
    <w:rsid w:val="008415FC"/>
    <w:rsid w:val="00841E0B"/>
    <w:rsid w:val="008429BA"/>
    <w:rsid w:val="008448D6"/>
    <w:rsid w:val="00845AB7"/>
    <w:rsid w:val="00846395"/>
    <w:rsid w:val="00846497"/>
    <w:rsid w:val="008465F4"/>
    <w:rsid w:val="00846764"/>
    <w:rsid w:val="00846EE5"/>
    <w:rsid w:val="00847134"/>
    <w:rsid w:val="0084730F"/>
    <w:rsid w:val="00850E93"/>
    <w:rsid w:val="00851761"/>
    <w:rsid w:val="00853F00"/>
    <w:rsid w:val="00854A3B"/>
    <w:rsid w:val="0085509A"/>
    <w:rsid w:val="00855AEA"/>
    <w:rsid w:val="00855D53"/>
    <w:rsid w:val="00856080"/>
    <w:rsid w:val="0085627D"/>
    <w:rsid w:val="00857A75"/>
    <w:rsid w:val="00857A7C"/>
    <w:rsid w:val="00857B62"/>
    <w:rsid w:val="00857E49"/>
    <w:rsid w:val="0086019F"/>
    <w:rsid w:val="008610A7"/>
    <w:rsid w:val="00861164"/>
    <w:rsid w:val="00861333"/>
    <w:rsid w:val="0086207F"/>
    <w:rsid w:val="00863313"/>
    <w:rsid w:val="008634C3"/>
    <w:rsid w:val="008635C4"/>
    <w:rsid w:val="00863D48"/>
    <w:rsid w:val="008651AD"/>
    <w:rsid w:val="008654D3"/>
    <w:rsid w:val="008656B4"/>
    <w:rsid w:val="00870653"/>
    <w:rsid w:val="008706B0"/>
    <w:rsid w:val="008711FF"/>
    <w:rsid w:val="008716FC"/>
    <w:rsid w:val="00871810"/>
    <w:rsid w:val="00871D21"/>
    <w:rsid w:val="00872B9A"/>
    <w:rsid w:val="0087362D"/>
    <w:rsid w:val="00874EC2"/>
    <w:rsid w:val="00877225"/>
    <w:rsid w:val="0088001E"/>
    <w:rsid w:val="008800BA"/>
    <w:rsid w:val="00880453"/>
    <w:rsid w:val="008812D8"/>
    <w:rsid w:val="0088186C"/>
    <w:rsid w:val="00882356"/>
    <w:rsid w:val="00882739"/>
    <w:rsid w:val="00883D13"/>
    <w:rsid w:val="008840E1"/>
    <w:rsid w:val="00884F8B"/>
    <w:rsid w:val="008852CC"/>
    <w:rsid w:val="008862DB"/>
    <w:rsid w:val="00886376"/>
    <w:rsid w:val="00886385"/>
    <w:rsid w:val="0088670A"/>
    <w:rsid w:val="00890723"/>
    <w:rsid w:val="00891BC3"/>
    <w:rsid w:val="0089232F"/>
    <w:rsid w:val="00892E4A"/>
    <w:rsid w:val="00893246"/>
    <w:rsid w:val="008937EF"/>
    <w:rsid w:val="00895C6C"/>
    <w:rsid w:val="00897541"/>
    <w:rsid w:val="008A191E"/>
    <w:rsid w:val="008A2B35"/>
    <w:rsid w:val="008A4C43"/>
    <w:rsid w:val="008A57D0"/>
    <w:rsid w:val="008A5A0F"/>
    <w:rsid w:val="008A6025"/>
    <w:rsid w:val="008A639F"/>
    <w:rsid w:val="008A6933"/>
    <w:rsid w:val="008A6F6A"/>
    <w:rsid w:val="008A7895"/>
    <w:rsid w:val="008B0890"/>
    <w:rsid w:val="008B0D3E"/>
    <w:rsid w:val="008B128D"/>
    <w:rsid w:val="008B1F1B"/>
    <w:rsid w:val="008B1FFB"/>
    <w:rsid w:val="008B4233"/>
    <w:rsid w:val="008B4412"/>
    <w:rsid w:val="008B47CD"/>
    <w:rsid w:val="008B504B"/>
    <w:rsid w:val="008B5887"/>
    <w:rsid w:val="008B5FD8"/>
    <w:rsid w:val="008B73A6"/>
    <w:rsid w:val="008C11FE"/>
    <w:rsid w:val="008C1A9E"/>
    <w:rsid w:val="008C1B6A"/>
    <w:rsid w:val="008C20BF"/>
    <w:rsid w:val="008C2232"/>
    <w:rsid w:val="008C2A5E"/>
    <w:rsid w:val="008C33A2"/>
    <w:rsid w:val="008C36B4"/>
    <w:rsid w:val="008C38AB"/>
    <w:rsid w:val="008C3B36"/>
    <w:rsid w:val="008C44C8"/>
    <w:rsid w:val="008C476E"/>
    <w:rsid w:val="008C542F"/>
    <w:rsid w:val="008C54EA"/>
    <w:rsid w:val="008C565C"/>
    <w:rsid w:val="008C60E5"/>
    <w:rsid w:val="008C704F"/>
    <w:rsid w:val="008D15CE"/>
    <w:rsid w:val="008D242A"/>
    <w:rsid w:val="008D2485"/>
    <w:rsid w:val="008D284B"/>
    <w:rsid w:val="008D37E6"/>
    <w:rsid w:val="008D3AB3"/>
    <w:rsid w:val="008D4011"/>
    <w:rsid w:val="008D5D7E"/>
    <w:rsid w:val="008D6378"/>
    <w:rsid w:val="008D7152"/>
    <w:rsid w:val="008E0082"/>
    <w:rsid w:val="008E0741"/>
    <w:rsid w:val="008E08AA"/>
    <w:rsid w:val="008E12D8"/>
    <w:rsid w:val="008E14B0"/>
    <w:rsid w:val="008E1908"/>
    <w:rsid w:val="008E4550"/>
    <w:rsid w:val="008E4B7B"/>
    <w:rsid w:val="008E4C0B"/>
    <w:rsid w:val="008E51E8"/>
    <w:rsid w:val="008E5368"/>
    <w:rsid w:val="008E7ED4"/>
    <w:rsid w:val="008F03E4"/>
    <w:rsid w:val="008F0544"/>
    <w:rsid w:val="008F097F"/>
    <w:rsid w:val="008F12CC"/>
    <w:rsid w:val="008F18EB"/>
    <w:rsid w:val="008F1984"/>
    <w:rsid w:val="008F1A0D"/>
    <w:rsid w:val="008F2484"/>
    <w:rsid w:val="008F2633"/>
    <w:rsid w:val="008F3C40"/>
    <w:rsid w:val="008F41AE"/>
    <w:rsid w:val="008F49E4"/>
    <w:rsid w:val="008F6C80"/>
    <w:rsid w:val="009002BF"/>
    <w:rsid w:val="009002F3"/>
    <w:rsid w:val="009008C0"/>
    <w:rsid w:val="00900933"/>
    <w:rsid w:val="00900AEF"/>
    <w:rsid w:val="00900D7F"/>
    <w:rsid w:val="00901BD7"/>
    <w:rsid w:val="00902E79"/>
    <w:rsid w:val="009035FA"/>
    <w:rsid w:val="009038E8"/>
    <w:rsid w:val="0090558F"/>
    <w:rsid w:val="00905835"/>
    <w:rsid w:val="00906B34"/>
    <w:rsid w:val="00907090"/>
    <w:rsid w:val="00907528"/>
    <w:rsid w:val="00910D13"/>
    <w:rsid w:val="00911600"/>
    <w:rsid w:val="009122C2"/>
    <w:rsid w:val="0091266C"/>
    <w:rsid w:val="009128B0"/>
    <w:rsid w:val="00912CE3"/>
    <w:rsid w:val="009148B5"/>
    <w:rsid w:val="00914B48"/>
    <w:rsid w:val="0091543F"/>
    <w:rsid w:val="00915DB9"/>
    <w:rsid w:val="00916377"/>
    <w:rsid w:val="00917372"/>
    <w:rsid w:val="009175EB"/>
    <w:rsid w:val="009205F3"/>
    <w:rsid w:val="00921C2A"/>
    <w:rsid w:val="0092320A"/>
    <w:rsid w:val="009232B5"/>
    <w:rsid w:val="00923A3D"/>
    <w:rsid w:val="00924502"/>
    <w:rsid w:val="009245EB"/>
    <w:rsid w:val="00924DE0"/>
    <w:rsid w:val="00925F5E"/>
    <w:rsid w:val="009267D1"/>
    <w:rsid w:val="00926FAB"/>
    <w:rsid w:val="0092715A"/>
    <w:rsid w:val="00927273"/>
    <w:rsid w:val="00927375"/>
    <w:rsid w:val="009301A7"/>
    <w:rsid w:val="00930576"/>
    <w:rsid w:val="00930F2D"/>
    <w:rsid w:val="0093119A"/>
    <w:rsid w:val="00935AED"/>
    <w:rsid w:val="00937023"/>
    <w:rsid w:val="00937A8D"/>
    <w:rsid w:val="00940049"/>
    <w:rsid w:val="00940095"/>
    <w:rsid w:val="009411C5"/>
    <w:rsid w:val="0094125F"/>
    <w:rsid w:val="0094173C"/>
    <w:rsid w:val="00943EE6"/>
    <w:rsid w:val="00946033"/>
    <w:rsid w:val="00946BD0"/>
    <w:rsid w:val="00947034"/>
    <w:rsid w:val="00947573"/>
    <w:rsid w:val="00947729"/>
    <w:rsid w:val="00947D03"/>
    <w:rsid w:val="0095003C"/>
    <w:rsid w:val="00950573"/>
    <w:rsid w:val="009508FB"/>
    <w:rsid w:val="00952BCD"/>
    <w:rsid w:val="00954484"/>
    <w:rsid w:val="0095493E"/>
    <w:rsid w:val="00954CC3"/>
    <w:rsid w:val="00955044"/>
    <w:rsid w:val="00955E28"/>
    <w:rsid w:val="00956E73"/>
    <w:rsid w:val="00957821"/>
    <w:rsid w:val="00957C2E"/>
    <w:rsid w:val="00957E5B"/>
    <w:rsid w:val="00960BB5"/>
    <w:rsid w:val="00960C20"/>
    <w:rsid w:val="00960D62"/>
    <w:rsid w:val="009628A8"/>
    <w:rsid w:val="009631BC"/>
    <w:rsid w:val="0096344E"/>
    <w:rsid w:val="009649AD"/>
    <w:rsid w:val="00964CA8"/>
    <w:rsid w:val="0096513A"/>
    <w:rsid w:val="00966B52"/>
    <w:rsid w:val="00966CA4"/>
    <w:rsid w:val="00974799"/>
    <w:rsid w:val="00974B19"/>
    <w:rsid w:val="00975848"/>
    <w:rsid w:val="009764BB"/>
    <w:rsid w:val="00976609"/>
    <w:rsid w:val="00977858"/>
    <w:rsid w:val="0098098D"/>
    <w:rsid w:val="009823DA"/>
    <w:rsid w:val="0098259D"/>
    <w:rsid w:val="00982B84"/>
    <w:rsid w:val="00983425"/>
    <w:rsid w:val="009837D2"/>
    <w:rsid w:val="00983907"/>
    <w:rsid w:val="00983A91"/>
    <w:rsid w:val="00985311"/>
    <w:rsid w:val="00987128"/>
    <w:rsid w:val="00987485"/>
    <w:rsid w:val="00987C6E"/>
    <w:rsid w:val="00987F6F"/>
    <w:rsid w:val="009908A6"/>
    <w:rsid w:val="00990F5D"/>
    <w:rsid w:val="00991A67"/>
    <w:rsid w:val="00991E4C"/>
    <w:rsid w:val="00992EC1"/>
    <w:rsid w:val="0099333E"/>
    <w:rsid w:val="00993474"/>
    <w:rsid w:val="00993A98"/>
    <w:rsid w:val="009943A7"/>
    <w:rsid w:val="0099484D"/>
    <w:rsid w:val="00994E6C"/>
    <w:rsid w:val="0099501D"/>
    <w:rsid w:val="009964CD"/>
    <w:rsid w:val="00996E4A"/>
    <w:rsid w:val="00997310"/>
    <w:rsid w:val="0099775E"/>
    <w:rsid w:val="009977A7"/>
    <w:rsid w:val="00997E65"/>
    <w:rsid w:val="009A1CCC"/>
    <w:rsid w:val="009A20E4"/>
    <w:rsid w:val="009A2A45"/>
    <w:rsid w:val="009A2FAB"/>
    <w:rsid w:val="009A3246"/>
    <w:rsid w:val="009A3904"/>
    <w:rsid w:val="009A3C24"/>
    <w:rsid w:val="009A4557"/>
    <w:rsid w:val="009A59CB"/>
    <w:rsid w:val="009A5B69"/>
    <w:rsid w:val="009B1A18"/>
    <w:rsid w:val="009B260F"/>
    <w:rsid w:val="009B2A44"/>
    <w:rsid w:val="009B2D4D"/>
    <w:rsid w:val="009B31C2"/>
    <w:rsid w:val="009B3BE5"/>
    <w:rsid w:val="009B4787"/>
    <w:rsid w:val="009B4C16"/>
    <w:rsid w:val="009B5175"/>
    <w:rsid w:val="009B53B1"/>
    <w:rsid w:val="009B6BDE"/>
    <w:rsid w:val="009B79C5"/>
    <w:rsid w:val="009C21E5"/>
    <w:rsid w:val="009C2343"/>
    <w:rsid w:val="009C3600"/>
    <w:rsid w:val="009C44C3"/>
    <w:rsid w:val="009C5C9C"/>
    <w:rsid w:val="009D0716"/>
    <w:rsid w:val="009D1426"/>
    <w:rsid w:val="009D2B07"/>
    <w:rsid w:val="009D2E10"/>
    <w:rsid w:val="009D4816"/>
    <w:rsid w:val="009D48BB"/>
    <w:rsid w:val="009D5075"/>
    <w:rsid w:val="009D683C"/>
    <w:rsid w:val="009D6AC1"/>
    <w:rsid w:val="009E0365"/>
    <w:rsid w:val="009E05E6"/>
    <w:rsid w:val="009E1ED5"/>
    <w:rsid w:val="009E24BC"/>
    <w:rsid w:val="009E27E8"/>
    <w:rsid w:val="009E2CE5"/>
    <w:rsid w:val="009E2F75"/>
    <w:rsid w:val="009E4726"/>
    <w:rsid w:val="009E6D5C"/>
    <w:rsid w:val="009E77C8"/>
    <w:rsid w:val="009E7889"/>
    <w:rsid w:val="009F123C"/>
    <w:rsid w:val="009F17D0"/>
    <w:rsid w:val="009F4A90"/>
    <w:rsid w:val="009F4B7D"/>
    <w:rsid w:val="009F537F"/>
    <w:rsid w:val="009F55BA"/>
    <w:rsid w:val="009F6F22"/>
    <w:rsid w:val="009F7A7D"/>
    <w:rsid w:val="00A01E84"/>
    <w:rsid w:val="00A02F66"/>
    <w:rsid w:val="00A0340D"/>
    <w:rsid w:val="00A034DD"/>
    <w:rsid w:val="00A03B02"/>
    <w:rsid w:val="00A03BD6"/>
    <w:rsid w:val="00A05069"/>
    <w:rsid w:val="00A06C65"/>
    <w:rsid w:val="00A06E37"/>
    <w:rsid w:val="00A0763E"/>
    <w:rsid w:val="00A079CA"/>
    <w:rsid w:val="00A07AB2"/>
    <w:rsid w:val="00A101C5"/>
    <w:rsid w:val="00A10A8B"/>
    <w:rsid w:val="00A11463"/>
    <w:rsid w:val="00A12ECC"/>
    <w:rsid w:val="00A13575"/>
    <w:rsid w:val="00A13F37"/>
    <w:rsid w:val="00A15307"/>
    <w:rsid w:val="00A161AF"/>
    <w:rsid w:val="00A1633B"/>
    <w:rsid w:val="00A16D1D"/>
    <w:rsid w:val="00A1704A"/>
    <w:rsid w:val="00A178CC"/>
    <w:rsid w:val="00A203C6"/>
    <w:rsid w:val="00A20569"/>
    <w:rsid w:val="00A20B44"/>
    <w:rsid w:val="00A218B1"/>
    <w:rsid w:val="00A218FD"/>
    <w:rsid w:val="00A222E8"/>
    <w:rsid w:val="00A22B8D"/>
    <w:rsid w:val="00A2339C"/>
    <w:rsid w:val="00A23B0A"/>
    <w:rsid w:val="00A23B3B"/>
    <w:rsid w:val="00A248B3"/>
    <w:rsid w:val="00A24E58"/>
    <w:rsid w:val="00A25385"/>
    <w:rsid w:val="00A25394"/>
    <w:rsid w:val="00A25482"/>
    <w:rsid w:val="00A25EB9"/>
    <w:rsid w:val="00A272C2"/>
    <w:rsid w:val="00A30549"/>
    <w:rsid w:val="00A31AF9"/>
    <w:rsid w:val="00A32D60"/>
    <w:rsid w:val="00A32FB4"/>
    <w:rsid w:val="00A334F7"/>
    <w:rsid w:val="00A335C6"/>
    <w:rsid w:val="00A33F23"/>
    <w:rsid w:val="00A33F31"/>
    <w:rsid w:val="00A34FBC"/>
    <w:rsid w:val="00A3574B"/>
    <w:rsid w:val="00A36904"/>
    <w:rsid w:val="00A36BB8"/>
    <w:rsid w:val="00A36E4A"/>
    <w:rsid w:val="00A36FD6"/>
    <w:rsid w:val="00A37C02"/>
    <w:rsid w:val="00A4034E"/>
    <w:rsid w:val="00A40A9B"/>
    <w:rsid w:val="00A42A09"/>
    <w:rsid w:val="00A431DC"/>
    <w:rsid w:val="00A453C5"/>
    <w:rsid w:val="00A45B63"/>
    <w:rsid w:val="00A462E2"/>
    <w:rsid w:val="00A474BF"/>
    <w:rsid w:val="00A47AE4"/>
    <w:rsid w:val="00A5052B"/>
    <w:rsid w:val="00A52621"/>
    <w:rsid w:val="00A52D5F"/>
    <w:rsid w:val="00A554E5"/>
    <w:rsid w:val="00A55DA6"/>
    <w:rsid w:val="00A5705B"/>
    <w:rsid w:val="00A57483"/>
    <w:rsid w:val="00A57608"/>
    <w:rsid w:val="00A6061B"/>
    <w:rsid w:val="00A60B7F"/>
    <w:rsid w:val="00A62469"/>
    <w:rsid w:val="00A62A22"/>
    <w:rsid w:val="00A62BF9"/>
    <w:rsid w:val="00A6490B"/>
    <w:rsid w:val="00A64F8A"/>
    <w:rsid w:val="00A64FCF"/>
    <w:rsid w:val="00A654A8"/>
    <w:rsid w:val="00A65C7B"/>
    <w:rsid w:val="00A66EA2"/>
    <w:rsid w:val="00A67404"/>
    <w:rsid w:val="00A67774"/>
    <w:rsid w:val="00A707F7"/>
    <w:rsid w:val="00A71884"/>
    <w:rsid w:val="00A718CD"/>
    <w:rsid w:val="00A72191"/>
    <w:rsid w:val="00A722C4"/>
    <w:rsid w:val="00A73077"/>
    <w:rsid w:val="00A74894"/>
    <w:rsid w:val="00A753C4"/>
    <w:rsid w:val="00A754E2"/>
    <w:rsid w:val="00A759FC"/>
    <w:rsid w:val="00A77142"/>
    <w:rsid w:val="00A77391"/>
    <w:rsid w:val="00A77ACE"/>
    <w:rsid w:val="00A8088A"/>
    <w:rsid w:val="00A808FE"/>
    <w:rsid w:val="00A825F1"/>
    <w:rsid w:val="00A82EB1"/>
    <w:rsid w:val="00A8374B"/>
    <w:rsid w:val="00A838B8"/>
    <w:rsid w:val="00A83B2A"/>
    <w:rsid w:val="00A83E1A"/>
    <w:rsid w:val="00A83E4F"/>
    <w:rsid w:val="00A84B99"/>
    <w:rsid w:val="00A8518D"/>
    <w:rsid w:val="00A85315"/>
    <w:rsid w:val="00A85953"/>
    <w:rsid w:val="00A85C79"/>
    <w:rsid w:val="00A87337"/>
    <w:rsid w:val="00A9150C"/>
    <w:rsid w:val="00A937B5"/>
    <w:rsid w:val="00A9393D"/>
    <w:rsid w:val="00A942C6"/>
    <w:rsid w:val="00A94567"/>
    <w:rsid w:val="00A95EC3"/>
    <w:rsid w:val="00A96108"/>
    <w:rsid w:val="00A96A77"/>
    <w:rsid w:val="00A96F35"/>
    <w:rsid w:val="00A96FAC"/>
    <w:rsid w:val="00A97937"/>
    <w:rsid w:val="00AA120C"/>
    <w:rsid w:val="00AA1710"/>
    <w:rsid w:val="00AA30D4"/>
    <w:rsid w:val="00AA378D"/>
    <w:rsid w:val="00AA3D6B"/>
    <w:rsid w:val="00AA3FD8"/>
    <w:rsid w:val="00AA4BF6"/>
    <w:rsid w:val="00AA4C5D"/>
    <w:rsid w:val="00AA50C2"/>
    <w:rsid w:val="00AA57AC"/>
    <w:rsid w:val="00AA6026"/>
    <w:rsid w:val="00AA6E0A"/>
    <w:rsid w:val="00AA6F15"/>
    <w:rsid w:val="00AA7BC9"/>
    <w:rsid w:val="00AA7F1B"/>
    <w:rsid w:val="00AA7F29"/>
    <w:rsid w:val="00AB13BB"/>
    <w:rsid w:val="00AB208E"/>
    <w:rsid w:val="00AB215C"/>
    <w:rsid w:val="00AB3EAA"/>
    <w:rsid w:val="00AB4190"/>
    <w:rsid w:val="00AB49B2"/>
    <w:rsid w:val="00AB4D65"/>
    <w:rsid w:val="00AB532F"/>
    <w:rsid w:val="00AB56D5"/>
    <w:rsid w:val="00AB6084"/>
    <w:rsid w:val="00AC05A1"/>
    <w:rsid w:val="00AC05AD"/>
    <w:rsid w:val="00AC1689"/>
    <w:rsid w:val="00AC178B"/>
    <w:rsid w:val="00AC1BF8"/>
    <w:rsid w:val="00AC43A5"/>
    <w:rsid w:val="00AC4E13"/>
    <w:rsid w:val="00AC54F9"/>
    <w:rsid w:val="00AC5664"/>
    <w:rsid w:val="00AC67CC"/>
    <w:rsid w:val="00AC6FC9"/>
    <w:rsid w:val="00AC758C"/>
    <w:rsid w:val="00AC79B4"/>
    <w:rsid w:val="00AC7C68"/>
    <w:rsid w:val="00AC7F6F"/>
    <w:rsid w:val="00AD15A5"/>
    <w:rsid w:val="00AD1D33"/>
    <w:rsid w:val="00AD5496"/>
    <w:rsid w:val="00AD6141"/>
    <w:rsid w:val="00AD70E8"/>
    <w:rsid w:val="00AD76F9"/>
    <w:rsid w:val="00AD79A3"/>
    <w:rsid w:val="00AE0433"/>
    <w:rsid w:val="00AE1AAE"/>
    <w:rsid w:val="00AE245B"/>
    <w:rsid w:val="00AE2BF9"/>
    <w:rsid w:val="00AE2F01"/>
    <w:rsid w:val="00AE4612"/>
    <w:rsid w:val="00AE4C38"/>
    <w:rsid w:val="00AE4E54"/>
    <w:rsid w:val="00AE541C"/>
    <w:rsid w:val="00AE5650"/>
    <w:rsid w:val="00AE622D"/>
    <w:rsid w:val="00AE7384"/>
    <w:rsid w:val="00AE74B7"/>
    <w:rsid w:val="00AE74C4"/>
    <w:rsid w:val="00AE7A72"/>
    <w:rsid w:val="00AE7DBB"/>
    <w:rsid w:val="00AF051C"/>
    <w:rsid w:val="00AF0985"/>
    <w:rsid w:val="00AF26F4"/>
    <w:rsid w:val="00AF2F45"/>
    <w:rsid w:val="00AF300F"/>
    <w:rsid w:val="00AF40E8"/>
    <w:rsid w:val="00AF5DE6"/>
    <w:rsid w:val="00AF60D2"/>
    <w:rsid w:val="00AF6D8B"/>
    <w:rsid w:val="00B00621"/>
    <w:rsid w:val="00B0077D"/>
    <w:rsid w:val="00B013D5"/>
    <w:rsid w:val="00B01658"/>
    <w:rsid w:val="00B0184E"/>
    <w:rsid w:val="00B03C68"/>
    <w:rsid w:val="00B041C9"/>
    <w:rsid w:val="00B05417"/>
    <w:rsid w:val="00B0691C"/>
    <w:rsid w:val="00B077CA"/>
    <w:rsid w:val="00B11619"/>
    <w:rsid w:val="00B119D9"/>
    <w:rsid w:val="00B11F94"/>
    <w:rsid w:val="00B12367"/>
    <w:rsid w:val="00B131EF"/>
    <w:rsid w:val="00B13B4F"/>
    <w:rsid w:val="00B153C1"/>
    <w:rsid w:val="00B15676"/>
    <w:rsid w:val="00B16B32"/>
    <w:rsid w:val="00B17322"/>
    <w:rsid w:val="00B209E3"/>
    <w:rsid w:val="00B20ADA"/>
    <w:rsid w:val="00B20DEE"/>
    <w:rsid w:val="00B20EA5"/>
    <w:rsid w:val="00B23666"/>
    <w:rsid w:val="00B24B5F"/>
    <w:rsid w:val="00B25329"/>
    <w:rsid w:val="00B258DA"/>
    <w:rsid w:val="00B25C3E"/>
    <w:rsid w:val="00B25EED"/>
    <w:rsid w:val="00B267E3"/>
    <w:rsid w:val="00B26C88"/>
    <w:rsid w:val="00B26D5E"/>
    <w:rsid w:val="00B27110"/>
    <w:rsid w:val="00B30F8C"/>
    <w:rsid w:val="00B31957"/>
    <w:rsid w:val="00B3217B"/>
    <w:rsid w:val="00B328B6"/>
    <w:rsid w:val="00B32F1C"/>
    <w:rsid w:val="00B33477"/>
    <w:rsid w:val="00B3366D"/>
    <w:rsid w:val="00B35214"/>
    <w:rsid w:val="00B35788"/>
    <w:rsid w:val="00B35876"/>
    <w:rsid w:val="00B35BFF"/>
    <w:rsid w:val="00B3674E"/>
    <w:rsid w:val="00B3687C"/>
    <w:rsid w:val="00B40730"/>
    <w:rsid w:val="00B4101D"/>
    <w:rsid w:val="00B4139A"/>
    <w:rsid w:val="00B422DD"/>
    <w:rsid w:val="00B4269B"/>
    <w:rsid w:val="00B42B28"/>
    <w:rsid w:val="00B44236"/>
    <w:rsid w:val="00B44EDD"/>
    <w:rsid w:val="00B46A03"/>
    <w:rsid w:val="00B47CC6"/>
    <w:rsid w:val="00B50673"/>
    <w:rsid w:val="00B51413"/>
    <w:rsid w:val="00B51560"/>
    <w:rsid w:val="00B51D16"/>
    <w:rsid w:val="00B52564"/>
    <w:rsid w:val="00B538A9"/>
    <w:rsid w:val="00B53D04"/>
    <w:rsid w:val="00B54097"/>
    <w:rsid w:val="00B54BB6"/>
    <w:rsid w:val="00B55349"/>
    <w:rsid w:val="00B56361"/>
    <w:rsid w:val="00B56E3C"/>
    <w:rsid w:val="00B57550"/>
    <w:rsid w:val="00B5780A"/>
    <w:rsid w:val="00B57A6C"/>
    <w:rsid w:val="00B6070A"/>
    <w:rsid w:val="00B62108"/>
    <w:rsid w:val="00B64285"/>
    <w:rsid w:val="00B6442E"/>
    <w:rsid w:val="00B64936"/>
    <w:rsid w:val="00B675AD"/>
    <w:rsid w:val="00B67A0A"/>
    <w:rsid w:val="00B67A8E"/>
    <w:rsid w:val="00B709BB"/>
    <w:rsid w:val="00B71DEB"/>
    <w:rsid w:val="00B742AC"/>
    <w:rsid w:val="00B753F0"/>
    <w:rsid w:val="00B76D05"/>
    <w:rsid w:val="00B77076"/>
    <w:rsid w:val="00B771CF"/>
    <w:rsid w:val="00B773CF"/>
    <w:rsid w:val="00B80269"/>
    <w:rsid w:val="00B8054C"/>
    <w:rsid w:val="00B80970"/>
    <w:rsid w:val="00B80FEE"/>
    <w:rsid w:val="00B849B6"/>
    <w:rsid w:val="00B84D86"/>
    <w:rsid w:val="00B85DDF"/>
    <w:rsid w:val="00B868D5"/>
    <w:rsid w:val="00B86A70"/>
    <w:rsid w:val="00B872BF"/>
    <w:rsid w:val="00B90256"/>
    <w:rsid w:val="00B90D82"/>
    <w:rsid w:val="00B91856"/>
    <w:rsid w:val="00B91E06"/>
    <w:rsid w:val="00B94A68"/>
    <w:rsid w:val="00B9600B"/>
    <w:rsid w:val="00B96247"/>
    <w:rsid w:val="00B96946"/>
    <w:rsid w:val="00BA043C"/>
    <w:rsid w:val="00BA0F5B"/>
    <w:rsid w:val="00BA18A9"/>
    <w:rsid w:val="00BA234E"/>
    <w:rsid w:val="00BA32FA"/>
    <w:rsid w:val="00BA34F1"/>
    <w:rsid w:val="00BA443B"/>
    <w:rsid w:val="00BA533F"/>
    <w:rsid w:val="00BA610C"/>
    <w:rsid w:val="00BA6E0E"/>
    <w:rsid w:val="00BA7AAF"/>
    <w:rsid w:val="00BA7CC0"/>
    <w:rsid w:val="00BB0875"/>
    <w:rsid w:val="00BB18EB"/>
    <w:rsid w:val="00BB1FC4"/>
    <w:rsid w:val="00BB2096"/>
    <w:rsid w:val="00BB25CF"/>
    <w:rsid w:val="00BB381C"/>
    <w:rsid w:val="00BB3933"/>
    <w:rsid w:val="00BB3E0A"/>
    <w:rsid w:val="00BB5F68"/>
    <w:rsid w:val="00BB6437"/>
    <w:rsid w:val="00BB6447"/>
    <w:rsid w:val="00BB670B"/>
    <w:rsid w:val="00BB6F91"/>
    <w:rsid w:val="00BB7C68"/>
    <w:rsid w:val="00BB7C80"/>
    <w:rsid w:val="00BC078C"/>
    <w:rsid w:val="00BC0C80"/>
    <w:rsid w:val="00BC318A"/>
    <w:rsid w:val="00BC3456"/>
    <w:rsid w:val="00BC3A48"/>
    <w:rsid w:val="00BC4C50"/>
    <w:rsid w:val="00BC63BD"/>
    <w:rsid w:val="00BC673E"/>
    <w:rsid w:val="00BC71B5"/>
    <w:rsid w:val="00BC7680"/>
    <w:rsid w:val="00BD06E7"/>
    <w:rsid w:val="00BD0C4C"/>
    <w:rsid w:val="00BD1254"/>
    <w:rsid w:val="00BD14EC"/>
    <w:rsid w:val="00BD1B53"/>
    <w:rsid w:val="00BD1DD5"/>
    <w:rsid w:val="00BD2247"/>
    <w:rsid w:val="00BD2737"/>
    <w:rsid w:val="00BD403D"/>
    <w:rsid w:val="00BD4090"/>
    <w:rsid w:val="00BD41D1"/>
    <w:rsid w:val="00BD4679"/>
    <w:rsid w:val="00BD4EDC"/>
    <w:rsid w:val="00BD5D44"/>
    <w:rsid w:val="00BD61C9"/>
    <w:rsid w:val="00BD7B48"/>
    <w:rsid w:val="00BD7C11"/>
    <w:rsid w:val="00BE22B4"/>
    <w:rsid w:val="00BE2F88"/>
    <w:rsid w:val="00BE4182"/>
    <w:rsid w:val="00BE43FC"/>
    <w:rsid w:val="00BE6EB7"/>
    <w:rsid w:val="00BE749B"/>
    <w:rsid w:val="00BE74C3"/>
    <w:rsid w:val="00BF1591"/>
    <w:rsid w:val="00BF15CE"/>
    <w:rsid w:val="00BF1D6E"/>
    <w:rsid w:val="00BF41C3"/>
    <w:rsid w:val="00BF4915"/>
    <w:rsid w:val="00BF4AD2"/>
    <w:rsid w:val="00BF5DCC"/>
    <w:rsid w:val="00BF6089"/>
    <w:rsid w:val="00BF671F"/>
    <w:rsid w:val="00BF718C"/>
    <w:rsid w:val="00C00A36"/>
    <w:rsid w:val="00C01BFA"/>
    <w:rsid w:val="00C032DB"/>
    <w:rsid w:val="00C03416"/>
    <w:rsid w:val="00C03742"/>
    <w:rsid w:val="00C03B93"/>
    <w:rsid w:val="00C04CD4"/>
    <w:rsid w:val="00C05803"/>
    <w:rsid w:val="00C05C9C"/>
    <w:rsid w:val="00C060C6"/>
    <w:rsid w:val="00C0645E"/>
    <w:rsid w:val="00C11729"/>
    <w:rsid w:val="00C11B82"/>
    <w:rsid w:val="00C13120"/>
    <w:rsid w:val="00C14503"/>
    <w:rsid w:val="00C145AB"/>
    <w:rsid w:val="00C14622"/>
    <w:rsid w:val="00C14C39"/>
    <w:rsid w:val="00C14F7F"/>
    <w:rsid w:val="00C16182"/>
    <w:rsid w:val="00C1765E"/>
    <w:rsid w:val="00C17964"/>
    <w:rsid w:val="00C17FB1"/>
    <w:rsid w:val="00C20B3B"/>
    <w:rsid w:val="00C20CE2"/>
    <w:rsid w:val="00C20D8F"/>
    <w:rsid w:val="00C21608"/>
    <w:rsid w:val="00C2174A"/>
    <w:rsid w:val="00C22543"/>
    <w:rsid w:val="00C22B87"/>
    <w:rsid w:val="00C26BE6"/>
    <w:rsid w:val="00C2772B"/>
    <w:rsid w:val="00C2784F"/>
    <w:rsid w:val="00C278EE"/>
    <w:rsid w:val="00C305EC"/>
    <w:rsid w:val="00C31022"/>
    <w:rsid w:val="00C31C55"/>
    <w:rsid w:val="00C31D96"/>
    <w:rsid w:val="00C32451"/>
    <w:rsid w:val="00C3278B"/>
    <w:rsid w:val="00C33D44"/>
    <w:rsid w:val="00C354FF"/>
    <w:rsid w:val="00C3565B"/>
    <w:rsid w:val="00C35F83"/>
    <w:rsid w:val="00C41A47"/>
    <w:rsid w:val="00C42672"/>
    <w:rsid w:val="00C4437F"/>
    <w:rsid w:val="00C44F39"/>
    <w:rsid w:val="00C50CE3"/>
    <w:rsid w:val="00C519F6"/>
    <w:rsid w:val="00C51A10"/>
    <w:rsid w:val="00C51C1C"/>
    <w:rsid w:val="00C522BF"/>
    <w:rsid w:val="00C53B8C"/>
    <w:rsid w:val="00C55763"/>
    <w:rsid w:val="00C55BF7"/>
    <w:rsid w:val="00C55C34"/>
    <w:rsid w:val="00C562E1"/>
    <w:rsid w:val="00C569C7"/>
    <w:rsid w:val="00C57ABB"/>
    <w:rsid w:val="00C57B8E"/>
    <w:rsid w:val="00C57CED"/>
    <w:rsid w:val="00C6247A"/>
    <w:rsid w:val="00C62CE3"/>
    <w:rsid w:val="00C62D08"/>
    <w:rsid w:val="00C62FFD"/>
    <w:rsid w:val="00C63261"/>
    <w:rsid w:val="00C63880"/>
    <w:rsid w:val="00C63B5F"/>
    <w:rsid w:val="00C6410B"/>
    <w:rsid w:val="00C647EC"/>
    <w:rsid w:val="00C664B8"/>
    <w:rsid w:val="00C6722D"/>
    <w:rsid w:val="00C679D8"/>
    <w:rsid w:val="00C718A0"/>
    <w:rsid w:val="00C7190F"/>
    <w:rsid w:val="00C72B4D"/>
    <w:rsid w:val="00C75A15"/>
    <w:rsid w:val="00C75F6B"/>
    <w:rsid w:val="00C7608D"/>
    <w:rsid w:val="00C7610D"/>
    <w:rsid w:val="00C76DEF"/>
    <w:rsid w:val="00C77678"/>
    <w:rsid w:val="00C80027"/>
    <w:rsid w:val="00C80253"/>
    <w:rsid w:val="00C80F24"/>
    <w:rsid w:val="00C80F6D"/>
    <w:rsid w:val="00C81F73"/>
    <w:rsid w:val="00C83A53"/>
    <w:rsid w:val="00C85082"/>
    <w:rsid w:val="00C85BF7"/>
    <w:rsid w:val="00C860B6"/>
    <w:rsid w:val="00C9025E"/>
    <w:rsid w:val="00C92094"/>
    <w:rsid w:val="00C9366E"/>
    <w:rsid w:val="00C940D5"/>
    <w:rsid w:val="00C95330"/>
    <w:rsid w:val="00C96A6D"/>
    <w:rsid w:val="00CA108F"/>
    <w:rsid w:val="00CA1F20"/>
    <w:rsid w:val="00CA36A6"/>
    <w:rsid w:val="00CA4292"/>
    <w:rsid w:val="00CA439D"/>
    <w:rsid w:val="00CA5374"/>
    <w:rsid w:val="00CA53F2"/>
    <w:rsid w:val="00CA58C5"/>
    <w:rsid w:val="00CA5A40"/>
    <w:rsid w:val="00CA60CD"/>
    <w:rsid w:val="00CB1B05"/>
    <w:rsid w:val="00CB2AAA"/>
    <w:rsid w:val="00CB2B6E"/>
    <w:rsid w:val="00CB2E6B"/>
    <w:rsid w:val="00CB4336"/>
    <w:rsid w:val="00CB4D5E"/>
    <w:rsid w:val="00CB5671"/>
    <w:rsid w:val="00CB5C90"/>
    <w:rsid w:val="00CB7C53"/>
    <w:rsid w:val="00CC0BF9"/>
    <w:rsid w:val="00CC1845"/>
    <w:rsid w:val="00CC18B0"/>
    <w:rsid w:val="00CC2FF6"/>
    <w:rsid w:val="00CC3699"/>
    <w:rsid w:val="00CC395B"/>
    <w:rsid w:val="00CC3971"/>
    <w:rsid w:val="00CC4E81"/>
    <w:rsid w:val="00CC6EB4"/>
    <w:rsid w:val="00CC7A6F"/>
    <w:rsid w:val="00CD0277"/>
    <w:rsid w:val="00CD12E4"/>
    <w:rsid w:val="00CD13CA"/>
    <w:rsid w:val="00CD1596"/>
    <w:rsid w:val="00CD1E69"/>
    <w:rsid w:val="00CD2147"/>
    <w:rsid w:val="00CD2EAD"/>
    <w:rsid w:val="00CD3BF8"/>
    <w:rsid w:val="00CD41C4"/>
    <w:rsid w:val="00CD5C6F"/>
    <w:rsid w:val="00CD5E25"/>
    <w:rsid w:val="00CD65E1"/>
    <w:rsid w:val="00CE09F4"/>
    <w:rsid w:val="00CE0C9C"/>
    <w:rsid w:val="00CE0E64"/>
    <w:rsid w:val="00CE1191"/>
    <w:rsid w:val="00CE12BB"/>
    <w:rsid w:val="00CE2330"/>
    <w:rsid w:val="00CE2CA7"/>
    <w:rsid w:val="00CE3E59"/>
    <w:rsid w:val="00CE563B"/>
    <w:rsid w:val="00CE5EFB"/>
    <w:rsid w:val="00CE6141"/>
    <w:rsid w:val="00CE61A9"/>
    <w:rsid w:val="00CE6218"/>
    <w:rsid w:val="00CE6302"/>
    <w:rsid w:val="00CE68A0"/>
    <w:rsid w:val="00CE7238"/>
    <w:rsid w:val="00CF0814"/>
    <w:rsid w:val="00CF0EAE"/>
    <w:rsid w:val="00CF1290"/>
    <w:rsid w:val="00CF21AC"/>
    <w:rsid w:val="00CF5B78"/>
    <w:rsid w:val="00CF6327"/>
    <w:rsid w:val="00CF6E48"/>
    <w:rsid w:val="00CF71A4"/>
    <w:rsid w:val="00CF7500"/>
    <w:rsid w:val="00CF7A5B"/>
    <w:rsid w:val="00D00619"/>
    <w:rsid w:val="00D00D5B"/>
    <w:rsid w:val="00D01097"/>
    <w:rsid w:val="00D013AE"/>
    <w:rsid w:val="00D01461"/>
    <w:rsid w:val="00D030AD"/>
    <w:rsid w:val="00D03B80"/>
    <w:rsid w:val="00D042B0"/>
    <w:rsid w:val="00D051E1"/>
    <w:rsid w:val="00D054AB"/>
    <w:rsid w:val="00D062BF"/>
    <w:rsid w:val="00D06351"/>
    <w:rsid w:val="00D0646D"/>
    <w:rsid w:val="00D119B1"/>
    <w:rsid w:val="00D127D0"/>
    <w:rsid w:val="00D138F8"/>
    <w:rsid w:val="00D14240"/>
    <w:rsid w:val="00D1444C"/>
    <w:rsid w:val="00D15175"/>
    <w:rsid w:val="00D160F5"/>
    <w:rsid w:val="00D1670B"/>
    <w:rsid w:val="00D16B93"/>
    <w:rsid w:val="00D17E79"/>
    <w:rsid w:val="00D207B6"/>
    <w:rsid w:val="00D21720"/>
    <w:rsid w:val="00D23D49"/>
    <w:rsid w:val="00D23E0B"/>
    <w:rsid w:val="00D245AD"/>
    <w:rsid w:val="00D25A47"/>
    <w:rsid w:val="00D2605E"/>
    <w:rsid w:val="00D305E8"/>
    <w:rsid w:val="00D31E65"/>
    <w:rsid w:val="00D32350"/>
    <w:rsid w:val="00D32527"/>
    <w:rsid w:val="00D32868"/>
    <w:rsid w:val="00D33A0B"/>
    <w:rsid w:val="00D34D6C"/>
    <w:rsid w:val="00D350CF"/>
    <w:rsid w:val="00D37CF1"/>
    <w:rsid w:val="00D404DC"/>
    <w:rsid w:val="00D40D97"/>
    <w:rsid w:val="00D43DA9"/>
    <w:rsid w:val="00D447D1"/>
    <w:rsid w:val="00D4482F"/>
    <w:rsid w:val="00D4524C"/>
    <w:rsid w:val="00D4594C"/>
    <w:rsid w:val="00D45FE6"/>
    <w:rsid w:val="00D46449"/>
    <w:rsid w:val="00D464F7"/>
    <w:rsid w:val="00D47B24"/>
    <w:rsid w:val="00D50026"/>
    <w:rsid w:val="00D50460"/>
    <w:rsid w:val="00D5080C"/>
    <w:rsid w:val="00D51B67"/>
    <w:rsid w:val="00D52F9B"/>
    <w:rsid w:val="00D5333C"/>
    <w:rsid w:val="00D53E69"/>
    <w:rsid w:val="00D54437"/>
    <w:rsid w:val="00D54930"/>
    <w:rsid w:val="00D55F1F"/>
    <w:rsid w:val="00D56D17"/>
    <w:rsid w:val="00D57758"/>
    <w:rsid w:val="00D61558"/>
    <w:rsid w:val="00D61751"/>
    <w:rsid w:val="00D61907"/>
    <w:rsid w:val="00D61B51"/>
    <w:rsid w:val="00D62ABB"/>
    <w:rsid w:val="00D62B28"/>
    <w:rsid w:val="00D62D45"/>
    <w:rsid w:val="00D65218"/>
    <w:rsid w:val="00D6593E"/>
    <w:rsid w:val="00D6637A"/>
    <w:rsid w:val="00D665D5"/>
    <w:rsid w:val="00D66870"/>
    <w:rsid w:val="00D66D59"/>
    <w:rsid w:val="00D70110"/>
    <w:rsid w:val="00D72E94"/>
    <w:rsid w:val="00D7302E"/>
    <w:rsid w:val="00D73357"/>
    <w:rsid w:val="00D73976"/>
    <w:rsid w:val="00D74B0A"/>
    <w:rsid w:val="00D74FCE"/>
    <w:rsid w:val="00D75669"/>
    <w:rsid w:val="00D759FF"/>
    <w:rsid w:val="00D75BFB"/>
    <w:rsid w:val="00D75E8E"/>
    <w:rsid w:val="00D812B6"/>
    <w:rsid w:val="00D8169F"/>
    <w:rsid w:val="00D819CA"/>
    <w:rsid w:val="00D81D29"/>
    <w:rsid w:val="00D834D5"/>
    <w:rsid w:val="00D83655"/>
    <w:rsid w:val="00D845D4"/>
    <w:rsid w:val="00D8525B"/>
    <w:rsid w:val="00D865BE"/>
    <w:rsid w:val="00D86659"/>
    <w:rsid w:val="00D90287"/>
    <w:rsid w:val="00D91025"/>
    <w:rsid w:val="00D92158"/>
    <w:rsid w:val="00D9367A"/>
    <w:rsid w:val="00D95182"/>
    <w:rsid w:val="00D95FB9"/>
    <w:rsid w:val="00D96DAA"/>
    <w:rsid w:val="00DA03A2"/>
    <w:rsid w:val="00DA14C7"/>
    <w:rsid w:val="00DA1BBA"/>
    <w:rsid w:val="00DA2D00"/>
    <w:rsid w:val="00DA36F6"/>
    <w:rsid w:val="00DA4846"/>
    <w:rsid w:val="00DA5167"/>
    <w:rsid w:val="00DA5B23"/>
    <w:rsid w:val="00DB11EF"/>
    <w:rsid w:val="00DB1E57"/>
    <w:rsid w:val="00DB3125"/>
    <w:rsid w:val="00DB38D1"/>
    <w:rsid w:val="00DB3DE8"/>
    <w:rsid w:val="00DB449C"/>
    <w:rsid w:val="00DB4A5B"/>
    <w:rsid w:val="00DB73BB"/>
    <w:rsid w:val="00DC17A4"/>
    <w:rsid w:val="00DC36EF"/>
    <w:rsid w:val="00DC3BCC"/>
    <w:rsid w:val="00DC4F4C"/>
    <w:rsid w:val="00DC7F51"/>
    <w:rsid w:val="00DD0219"/>
    <w:rsid w:val="00DD1041"/>
    <w:rsid w:val="00DD319F"/>
    <w:rsid w:val="00DD32E4"/>
    <w:rsid w:val="00DD37DB"/>
    <w:rsid w:val="00DD4054"/>
    <w:rsid w:val="00DD58AE"/>
    <w:rsid w:val="00DD5E77"/>
    <w:rsid w:val="00DD63F4"/>
    <w:rsid w:val="00DD647F"/>
    <w:rsid w:val="00DE0688"/>
    <w:rsid w:val="00DE1653"/>
    <w:rsid w:val="00DE279B"/>
    <w:rsid w:val="00DE354A"/>
    <w:rsid w:val="00DE37AD"/>
    <w:rsid w:val="00DE390E"/>
    <w:rsid w:val="00DE4132"/>
    <w:rsid w:val="00DE4925"/>
    <w:rsid w:val="00DE5B7A"/>
    <w:rsid w:val="00DE73B6"/>
    <w:rsid w:val="00DE7525"/>
    <w:rsid w:val="00DF2729"/>
    <w:rsid w:val="00DF2731"/>
    <w:rsid w:val="00DF28A0"/>
    <w:rsid w:val="00DF2DCA"/>
    <w:rsid w:val="00DF33FE"/>
    <w:rsid w:val="00DF3410"/>
    <w:rsid w:val="00DF3D31"/>
    <w:rsid w:val="00DF4C62"/>
    <w:rsid w:val="00DF65C8"/>
    <w:rsid w:val="00DF7440"/>
    <w:rsid w:val="00E003EA"/>
    <w:rsid w:val="00E0424D"/>
    <w:rsid w:val="00E04633"/>
    <w:rsid w:val="00E04847"/>
    <w:rsid w:val="00E0583E"/>
    <w:rsid w:val="00E05848"/>
    <w:rsid w:val="00E05B63"/>
    <w:rsid w:val="00E068FF"/>
    <w:rsid w:val="00E0780B"/>
    <w:rsid w:val="00E07BE9"/>
    <w:rsid w:val="00E07EB9"/>
    <w:rsid w:val="00E12BE8"/>
    <w:rsid w:val="00E12CB8"/>
    <w:rsid w:val="00E13FAA"/>
    <w:rsid w:val="00E14102"/>
    <w:rsid w:val="00E15984"/>
    <w:rsid w:val="00E15E8A"/>
    <w:rsid w:val="00E15F97"/>
    <w:rsid w:val="00E1679B"/>
    <w:rsid w:val="00E169C2"/>
    <w:rsid w:val="00E16BCF"/>
    <w:rsid w:val="00E16C8E"/>
    <w:rsid w:val="00E17714"/>
    <w:rsid w:val="00E17AB3"/>
    <w:rsid w:val="00E21497"/>
    <w:rsid w:val="00E2437F"/>
    <w:rsid w:val="00E245F1"/>
    <w:rsid w:val="00E24E09"/>
    <w:rsid w:val="00E26550"/>
    <w:rsid w:val="00E26704"/>
    <w:rsid w:val="00E275FA"/>
    <w:rsid w:val="00E276B4"/>
    <w:rsid w:val="00E3063A"/>
    <w:rsid w:val="00E31136"/>
    <w:rsid w:val="00E3178F"/>
    <w:rsid w:val="00E3198D"/>
    <w:rsid w:val="00E31AF4"/>
    <w:rsid w:val="00E31CA1"/>
    <w:rsid w:val="00E32E31"/>
    <w:rsid w:val="00E33CC8"/>
    <w:rsid w:val="00E34915"/>
    <w:rsid w:val="00E34F1E"/>
    <w:rsid w:val="00E373F0"/>
    <w:rsid w:val="00E37AEF"/>
    <w:rsid w:val="00E37DFD"/>
    <w:rsid w:val="00E43381"/>
    <w:rsid w:val="00E4343B"/>
    <w:rsid w:val="00E438E5"/>
    <w:rsid w:val="00E4513B"/>
    <w:rsid w:val="00E45CF8"/>
    <w:rsid w:val="00E46375"/>
    <w:rsid w:val="00E46DFB"/>
    <w:rsid w:val="00E473C3"/>
    <w:rsid w:val="00E507FF"/>
    <w:rsid w:val="00E511AA"/>
    <w:rsid w:val="00E511F9"/>
    <w:rsid w:val="00E518DF"/>
    <w:rsid w:val="00E54C41"/>
    <w:rsid w:val="00E55885"/>
    <w:rsid w:val="00E61ECB"/>
    <w:rsid w:val="00E62C5E"/>
    <w:rsid w:val="00E63AF9"/>
    <w:rsid w:val="00E65239"/>
    <w:rsid w:val="00E658F4"/>
    <w:rsid w:val="00E65DDE"/>
    <w:rsid w:val="00E662FB"/>
    <w:rsid w:val="00E66774"/>
    <w:rsid w:val="00E6700B"/>
    <w:rsid w:val="00E676E9"/>
    <w:rsid w:val="00E67F84"/>
    <w:rsid w:val="00E67FE6"/>
    <w:rsid w:val="00E7052D"/>
    <w:rsid w:val="00E71BB8"/>
    <w:rsid w:val="00E724CF"/>
    <w:rsid w:val="00E7283F"/>
    <w:rsid w:val="00E72965"/>
    <w:rsid w:val="00E731A7"/>
    <w:rsid w:val="00E73DF9"/>
    <w:rsid w:val="00E7471D"/>
    <w:rsid w:val="00E750B2"/>
    <w:rsid w:val="00E7510B"/>
    <w:rsid w:val="00E7581D"/>
    <w:rsid w:val="00E7661B"/>
    <w:rsid w:val="00E77C00"/>
    <w:rsid w:val="00E77D15"/>
    <w:rsid w:val="00E77F00"/>
    <w:rsid w:val="00E8068D"/>
    <w:rsid w:val="00E82A76"/>
    <w:rsid w:val="00E82F3C"/>
    <w:rsid w:val="00E84E49"/>
    <w:rsid w:val="00E868F3"/>
    <w:rsid w:val="00E87A74"/>
    <w:rsid w:val="00E87CD0"/>
    <w:rsid w:val="00E90420"/>
    <w:rsid w:val="00E90A11"/>
    <w:rsid w:val="00E910C3"/>
    <w:rsid w:val="00E92DD9"/>
    <w:rsid w:val="00E92F74"/>
    <w:rsid w:val="00E933E3"/>
    <w:rsid w:val="00E93845"/>
    <w:rsid w:val="00E93CB7"/>
    <w:rsid w:val="00E93CDD"/>
    <w:rsid w:val="00E94894"/>
    <w:rsid w:val="00E94DAB"/>
    <w:rsid w:val="00E96578"/>
    <w:rsid w:val="00E973A7"/>
    <w:rsid w:val="00E97F4C"/>
    <w:rsid w:val="00EA0FC6"/>
    <w:rsid w:val="00EA1221"/>
    <w:rsid w:val="00EA368F"/>
    <w:rsid w:val="00EA36E5"/>
    <w:rsid w:val="00EA48AB"/>
    <w:rsid w:val="00EA5C67"/>
    <w:rsid w:val="00EA60BE"/>
    <w:rsid w:val="00EA611D"/>
    <w:rsid w:val="00EA6EF2"/>
    <w:rsid w:val="00EA7B44"/>
    <w:rsid w:val="00EB0933"/>
    <w:rsid w:val="00EB1713"/>
    <w:rsid w:val="00EB1F49"/>
    <w:rsid w:val="00EB2A5D"/>
    <w:rsid w:val="00EB4BFC"/>
    <w:rsid w:val="00EB4E7E"/>
    <w:rsid w:val="00EB5C81"/>
    <w:rsid w:val="00EB66D8"/>
    <w:rsid w:val="00EC022E"/>
    <w:rsid w:val="00EC17EF"/>
    <w:rsid w:val="00EC1B2E"/>
    <w:rsid w:val="00EC1B93"/>
    <w:rsid w:val="00EC1D48"/>
    <w:rsid w:val="00EC21AE"/>
    <w:rsid w:val="00EC21C7"/>
    <w:rsid w:val="00EC2781"/>
    <w:rsid w:val="00EC2E09"/>
    <w:rsid w:val="00EC3490"/>
    <w:rsid w:val="00EC3EA8"/>
    <w:rsid w:val="00EC40BB"/>
    <w:rsid w:val="00EC4198"/>
    <w:rsid w:val="00EC4C17"/>
    <w:rsid w:val="00EC5D7A"/>
    <w:rsid w:val="00EC6324"/>
    <w:rsid w:val="00EC63F0"/>
    <w:rsid w:val="00EC68F1"/>
    <w:rsid w:val="00EC7CC4"/>
    <w:rsid w:val="00ED140F"/>
    <w:rsid w:val="00ED1B71"/>
    <w:rsid w:val="00ED36F5"/>
    <w:rsid w:val="00ED3B62"/>
    <w:rsid w:val="00ED3C70"/>
    <w:rsid w:val="00ED41B4"/>
    <w:rsid w:val="00ED50EC"/>
    <w:rsid w:val="00ED520E"/>
    <w:rsid w:val="00ED588E"/>
    <w:rsid w:val="00ED5A28"/>
    <w:rsid w:val="00ED67C3"/>
    <w:rsid w:val="00ED7385"/>
    <w:rsid w:val="00ED7710"/>
    <w:rsid w:val="00EE0D20"/>
    <w:rsid w:val="00EE12AD"/>
    <w:rsid w:val="00EE12C9"/>
    <w:rsid w:val="00EE3A5C"/>
    <w:rsid w:val="00EE3AC9"/>
    <w:rsid w:val="00EE4126"/>
    <w:rsid w:val="00EE5106"/>
    <w:rsid w:val="00EE5F83"/>
    <w:rsid w:val="00EE63BF"/>
    <w:rsid w:val="00EE6BB2"/>
    <w:rsid w:val="00EE70FA"/>
    <w:rsid w:val="00EF0450"/>
    <w:rsid w:val="00EF15B6"/>
    <w:rsid w:val="00EF2003"/>
    <w:rsid w:val="00EF2BCA"/>
    <w:rsid w:val="00EF3C4C"/>
    <w:rsid w:val="00EF3DA2"/>
    <w:rsid w:val="00EF3FCF"/>
    <w:rsid w:val="00EF4363"/>
    <w:rsid w:val="00EF44CE"/>
    <w:rsid w:val="00EF4E6C"/>
    <w:rsid w:val="00EF52ED"/>
    <w:rsid w:val="00EF5ADC"/>
    <w:rsid w:val="00EF686B"/>
    <w:rsid w:val="00F000A7"/>
    <w:rsid w:val="00F00D93"/>
    <w:rsid w:val="00F0129A"/>
    <w:rsid w:val="00F026EF"/>
    <w:rsid w:val="00F03D7C"/>
    <w:rsid w:val="00F04BDC"/>
    <w:rsid w:val="00F05309"/>
    <w:rsid w:val="00F0591D"/>
    <w:rsid w:val="00F06679"/>
    <w:rsid w:val="00F07CAB"/>
    <w:rsid w:val="00F115D4"/>
    <w:rsid w:val="00F12418"/>
    <w:rsid w:val="00F12C15"/>
    <w:rsid w:val="00F13266"/>
    <w:rsid w:val="00F141B3"/>
    <w:rsid w:val="00F15970"/>
    <w:rsid w:val="00F16FF3"/>
    <w:rsid w:val="00F17228"/>
    <w:rsid w:val="00F176AC"/>
    <w:rsid w:val="00F22099"/>
    <w:rsid w:val="00F221B2"/>
    <w:rsid w:val="00F22470"/>
    <w:rsid w:val="00F224CE"/>
    <w:rsid w:val="00F2310E"/>
    <w:rsid w:val="00F23EFD"/>
    <w:rsid w:val="00F26976"/>
    <w:rsid w:val="00F27150"/>
    <w:rsid w:val="00F27207"/>
    <w:rsid w:val="00F27746"/>
    <w:rsid w:val="00F27B2B"/>
    <w:rsid w:val="00F3026D"/>
    <w:rsid w:val="00F30D6B"/>
    <w:rsid w:val="00F313B4"/>
    <w:rsid w:val="00F31AF6"/>
    <w:rsid w:val="00F31E35"/>
    <w:rsid w:val="00F32A5A"/>
    <w:rsid w:val="00F333D8"/>
    <w:rsid w:val="00F33B1F"/>
    <w:rsid w:val="00F341CD"/>
    <w:rsid w:val="00F35AAF"/>
    <w:rsid w:val="00F362FB"/>
    <w:rsid w:val="00F3792F"/>
    <w:rsid w:val="00F402D2"/>
    <w:rsid w:val="00F41D58"/>
    <w:rsid w:val="00F447F5"/>
    <w:rsid w:val="00F45200"/>
    <w:rsid w:val="00F45255"/>
    <w:rsid w:val="00F461EC"/>
    <w:rsid w:val="00F462F6"/>
    <w:rsid w:val="00F464E6"/>
    <w:rsid w:val="00F466EE"/>
    <w:rsid w:val="00F469C1"/>
    <w:rsid w:val="00F4705A"/>
    <w:rsid w:val="00F47322"/>
    <w:rsid w:val="00F50055"/>
    <w:rsid w:val="00F50B09"/>
    <w:rsid w:val="00F50F67"/>
    <w:rsid w:val="00F5127C"/>
    <w:rsid w:val="00F51409"/>
    <w:rsid w:val="00F532B7"/>
    <w:rsid w:val="00F534AB"/>
    <w:rsid w:val="00F566D9"/>
    <w:rsid w:val="00F56804"/>
    <w:rsid w:val="00F5693C"/>
    <w:rsid w:val="00F569C4"/>
    <w:rsid w:val="00F60EF5"/>
    <w:rsid w:val="00F61704"/>
    <w:rsid w:val="00F61769"/>
    <w:rsid w:val="00F6178D"/>
    <w:rsid w:val="00F61D96"/>
    <w:rsid w:val="00F61DEB"/>
    <w:rsid w:val="00F624D0"/>
    <w:rsid w:val="00F6377C"/>
    <w:rsid w:val="00F646A5"/>
    <w:rsid w:val="00F64D71"/>
    <w:rsid w:val="00F67315"/>
    <w:rsid w:val="00F67753"/>
    <w:rsid w:val="00F679BE"/>
    <w:rsid w:val="00F717BC"/>
    <w:rsid w:val="00F72BC1"/>
    <w:rsid w:val="00F73CA3"/>
    <w:rsid w:val="00F7525B"/>
    <w:rsid w:val="00F75411"/>
    <w:rsid w:val="00F7638D"/>
    <w:rsid w:val="00F77D95"/>
    <w:rsid w:val="00F80175"/>
    <w:rsid w:val="00F80297"/>
    <w:rsid w:val="00F8161D"/>
    <w:rsid w:val="00F81662"/>
    <w:rsid w:val="00F81FDF"/>
    <w:rsid w:val="00F8271A"/>
    <w:rsid w:val="00F827AC"/>
    <w:rsid w:val="00F84D5D"/>
    <w:rsid w:val="00F85509"/>
    <w:rsid w:val="00F8585D"/>
    <w:rsid w:val="00F8611B"/>
    <w:rsid w:val="00F86122"/>
    <w:rsid w:val="00F866CC"/>
    <w:rsid w:val="00F90915"/>
    <w:rsid w:val="00F91402"/>
    <w:rsid w:val="00F9192B"/>
    <w:rsid w:val="00F92B38"/>
    <w:rsid w:val="00F93A12"/>
    <w:rsid w:val="00F93A6B"/>
    <w:rsid w:val="00F94871"/>
    <w:rsid w:val="00F94D1E"/>
    <w:rsid w:val="00F95F5C"/>
    <w:rsid w:val="00F96163"/>
    <w:rsid w:val="00F96DF1"/>
    <w:rsid w:val="00FA1DBF"/>
    <w:rsid w:val="00FA1EF7"/>
    <w:rsid w:val="00FA2094"/>
    <w:rsid w:val="00FA4F4F"/>
    <w:rsid w:val="00FA5D5D"/>
    <w:rsid w:val="00FA61B0"/>
    <w:rsid w:val="00FA6844"/>
    <w:rsid w:val="00FA68A3"/>
    <w:rsid w:val="00FA6E28"/>
    <w:rsid w:val="00FB22DB"/>
    <w:rsid w:val="00FB252A"/>
    <w:rsid w:val="00FB37C5"/>
    <w:rsid w:val="00FB382B"/>
    <w:rsid w:val="00FB423E"/>
    <w:rsid w:val="00FB483B"/>
    <w:rsid w:val="00FB5475"/>
    <w:rsid w:val="00FB563C"/>
    <w:rsid w:val="00FB5771"/>
    <w:rsid w:val="00FB5A24"/>
    <w:rsid w:val="00FB6CA6"/>
    <w:rsid w:val="00FB70C3"/>
    <w:rsid w:val="00FB7711"/>
    <w:rsid w:val="00FC0858"/>
    <w:rsid w:val="00FC1F3E"/>
    <w:rsid w:val="00FC2115"/>
    <w:rsid w:val="00FC3763"/>
    <w:rsid w:val="00FC44AF"/>
    <w:rsid w:val="00FC4C50"/>
    <w:rsid w:val="00FC5444"/>
    <w:rsid w:val="00FC556F"/>
    <w:rsid w:val="00FC572F"/>
    <w:rsid w:val="00FC5E12"/>
    <w:rsid w:val="00FC5E5D"/>
    <w:rsid w:val="00FC7F2F"/>
    <w:rsid w:val="00FD0491"/>
    <w:rsid w:val="00FD0AD0"/>
    <w:rsid w:val="00FD157A"/>
    <w:rsid w:val="00FD1796"/>
    <w:rsid w:val="00FD1B7C"/>
    <w:rsid w:val="00FD222D"/>
    <w:rsid w:val="00FD3461"/>
    <w:rsid w:val="00FD394C"/>
    <w:rsid w:val="00FD3ACB"/>
    <w:rsid w:val="00FD3F76"/>
    <w:rsid w:val="00FD6431"/>
    <w:rsid w:val="00FD6490"/>
    <w:rsid w:val="00FD6709"/>
    <w:rsid w:val="00FD6850"/>
    <w:rsid w:val="00FD70E6"/>
    <w:rsid w:val="00FD71B5"/>
    <w:rsid w:val="00FD73B7"/>
    <w:rsid w:val="00FD76CE"/>
    <w:rsid w:val="00FD7CEB"/>
    <w:rsid w:val="00FE12C2"/>
    <w:rsid w:val="00FE263D"/>
    <w:rsid w:val="00FE2979"/>
    <w:rsid w:val="00FE2F72"/>
    <w:rsid w:val="00FE2F86"/>
    <w:rsid w:val="00FE3F45"/>
    <w:rsid w:val="00FE4673"/>
    <w:rsid w:val="00FE56C8"/>
    <w:rsid w:val="00FE5C2D"/>
    <w:rsid w:val="00FF078B"/>
    <w:rsid w:val="00FF0E8B"/>
    <w:rsid w:val="00FF1970"/>
    <w:rsid w:val="00FF1FBA"/>
    <w:rsid w:val="00FF2B01"/>
    <w:rsid w:val="00FF3218"/>
    <w:rsid w:val="00FF367C"/>
    <w:rsid w:val="00FF4902"/>
    <w:rsid w:val="00FF504B"/>
    <w:rsid w:val="00FF5390"/>
    <w:rsid w:val="00FF6458"/>
    <w:rsid w:val="00FF7B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71681" style="mso-height-percent:200;mso-width-relative:margin;mso-height-relative:margin" fill="f" fillcolor="white" stroke="f">
      <v:fill color="white" on="f"/>
      <v:stroke on="f"/>
      <v:textbox style="mso-fit-shape-to-text:t"/>
    </o:shapedefaults>
    <o:shapelayout v:ext="edit">
      <o:idmap v:ext="edit" data="1"/>
    </o:shapelayout>
  </w:shapeDefaults>
  <w:decimalSymbol w:val="."/>
  <w:listSeparator w:val=","/>
  <w14:docId w14:val="3D9C76AB"/>
  <w15:docId w15:val="{4F25A2E0-635A-4104-A7DB-D1CBADA1A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07629"/>
    <w:pPr>
      <w:widowControl w:val="0"/>
    </w:pPr>
  </w:style>
  <w:style w:type="paragraph" w:styleId="1">
    <w:name w:val="heading 1"/>
    <w:basedOn w:val="a"/>
    <w:next w:val="a"/>
    <w:link w:val="10"/>
    <w:qFormat/>
    <w:rsid w:val="00F80175"/>
    <w:pPr>
      <w:keepNext/>
      <w:numPr>
        <w:numId w:val="4"/>
      </w:numPr>
      <w:spacing w:after="120"/>
      <w:jc w:val="center"/>
      <w:outlineLvl w:val="0"/>
    </w:pPr>
    <w:rPr>
      <w:rFonts w:ascii="Arial" w:eastAsia="標楷體" w:hAnsi="Arial" w:cs="Times New Roman"/>
      <w:b/>
      <w:kern w:val="52"/>
      <w:sz w:val="40"/>
      <w:szCs w:val="20"/>
    </w:rPr>
  </w:style>
  <w:style w:type="paragraph" w:styleId="2">
    <w:name w:val="heading 2"/>
    <w:basedOn w:val="a"/>
    <w:next w:val="a"/>
    <w:link w:val="20"/>
    <w:semiHidden/>
    <w:qFormat/>
    <w:rsid w:val="00F80175"/>
    <w:pPr>
      <w:keepNext/>
      <w:spacing w:after="120"/>
      <w:outlineLvl w:val="1"/>
    </w:pPr>
    <w:rPr>
      <w:rFonts w:ascii="Arial" w:eastAsia="標楷體" w:hAnsi="Arial" w:cs="Times New Roman"/>
      <w:b/>
      <w:sz w:val="36"/>
      <w:szCs w:val="20"/>
    </w:rPr>
  </w:style>
  <w:style w:type="paragraph" w:styleId="3">
    <w:name w:val="heading 3"/>
    <w:basedOn w:val="a"/>
    <w:next w:val="a"/>
    <w:link w:val="30"/>
    <w:semiHidden/>
    <w:qFormat/>
    <w:rsid w:val="00F80175"/>
    <w:pPr>
      <w:keepNext/>
      <w:spacing w:after="120"/>
      <w:outlineLvl w:val="2"/>
    </w:pPr>
    <w:rPr>
      <w:rFonts w:ascii="Arial" w:eastAsia="標楷體" w:hAnsi="Arial"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表格細,表格規格,SGS Table Basic 1"/>
    <w:basedOn w:val="a1"/>
    <w:uiPriority w:val="39"/>
    <w:qFormat/>
    <w:rsid w:val="006D3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12 20,List Paragraph,標1,標11,標12,(1)(1)(1)(1)(1)(1)(1)(1),網推會說明清單,附錄1,1.2.3.,壹_二階,List Paragraph1,卑南壹,標題 (4),1.1.1.1清單段落,列點,(二),貿易局(一),Recommendation,Footnote Sam,List Paragraph (numbered (a)),Text,Noise heading,RUS List,Rec para,Dot pt,No Spacing1"/>
    <w:basedOn w:val="a"/>
    <w:link w:val="a5"/>
    <w:uiPriority w:val="34"/>
    <w:qFormat/>
    <w:rsid w:val="006C4936"/>
    <w:pPr>
      <w:ind w:leftChars="200" w:left="480"/>
    </w:pPr>
  </w:style>
  <w:style w:type="table" w:styleId="-3">
    <w:name w:val="Light List Accent 3"/>
    <w:basedOn w:val="a1"/>
    <w:uiPriority w:val="61"/>
    <w:rsid w:val="00E82A7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6">
    <w:name w:val="Balloon Text"/>
    <w:basedOn w:val="a"/>
    <w:link w:val="a7"/>
    <w:semiHidden/>
    <w:unhideWhenUsed/>
    <w:rsid w:val="00D83655"/>
    <w:rPr>
      <w:rFonts w:asciiTheme="majorHAnsi" w:eastAsiaTheme="majorEastAsia" w:hAnsiTheme="majorHAnsi" w:cstheme="majorBidi"/>
      <w:sz w:val="18"/>
      <w:szCs w:val="18"/>
    </w:rPr>
  </w:style>
  <w:style w:type="character" w:customStyle="1" w:styleId="a7">
    <w:name w:val="註解方塊文字 字元"/>
    <w:basedOn w:val="a0"/>
    <w:link w:val="a6"/>
    <w:semiHidden/>
    <w:rsid w:val="00D83655"/>
    <w:rPr>
      <w:rFonts w:asciiTheme="majorHAnsi" w:eastAsiaTheme="majorEastAsia" w:hAnsiTheme="majorHAnsi" w:cstheme="majorBidi"/>
      <w:sz w:val="18"/>
      <w:szCs w:val="18"/>
    </w:rPr>
  </w:style>
  <w:style w:type="paragraph" w:styleId="a8">
    <w:name w:val="header"/>
    <w:aliases w:val="頁首 字元 字元,頁首 字元 字元 字元"/>
    <w:basedOn w:val="a"/>
    <w:link w:val="a9"/>
    <w:unhideWhenUsed/>
    <w:rsid w:val="00FF6458"/>
    <w:pPr>
      <w:tabs>
        <w:tab w:val="center" w:pos="4153"/>
        <w:tab w:val="right" w:pos="8306"/>
      </w:tabs>
      <w:snapToGrid w:val="0"/>
    </w:pPr>
    <w:rPr>
      <w:sz w:val="20"/>
      <w:szCs w:val="20"/>
    </w:rPr>
  </w:style>
  <w:style w:type="character" w:customStyle="1" w:styleId="a9">
    <w:name w:val="頁首 字元"/>
    <w:aliases w:val="頁首 字元 字元 字元1,頁首 字元 字元 字元 字元"/>
    <w:basedOn w:val="a0"/>
    <w:link w:val="a8"/>
    <w:uiPriority w:val="99"/>
    <w:rsid w:val="00FF6458"/>
    <w:rPr>
      <w:sz w:val="20"/>
      <w:szCs w:val="20"/>
    </w:rPr>
  </w:style>
  <w:style w:type="paragraph" w:styleId="aa">
    <w:name w:val="footer"/>
    <w:basedOn w:val="a"/>
    <w:link w:val="ab"/>
    <w:uiPriority w:val="99"/>
    <w:unhideWhenUsed/>
    <w:rsid w:val="00FF6458"/>
    <w:pPr>
      <w:tabs>
        <w:tab w:val="center" w:pos="4153"/>
        <w:tab w:val="right" w:pos="8306"/>
      </w:tabs>
      <w:snapToGrid w:val="0"/>
    </w:pPr>
    <w:rPr>
      <w:sz w:val="20"/>
      <w:szCs w:val="20"/>
    </w:rPr>
  </w:style>
  <w:style w:type="character" w:customStyle="1" w:styleId="ab">
    <w:name w:val="頁尾 字元"/>
    <w:basedOn w:val="a0"/>
    <w:link w:val="aa"/>
    <w:uiPriority w:val="99"/>
    <w:rsid w:val="00FF6458"/>
    <w:rPr>
      <w:sz w:val="20"/>
      <w:szCs w:val="20"/>
    </w:rPr>
  </w:style>
  <w:style w:type="table" w:customStyle="1" w:styleId="35">
    <w:name w:val="表格格線35"/>
    <w:basedOn w:val="a1"/>
    <w:next w:val="a3"/>
    <w:uiPriority w:val="5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1"/>
    <w:next w:val="a3"/>
    <w:uiPriority w:val="3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文"/>
    <w:rsid w:val="00255620"/>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customStyle="1" w:styleId="ad">
    <w:name w:val="標題（一）"/>
    <w:basedOn w:val="a"/>
    <w:link w:val="11"/>
    <w:rsid w:val="00FE2979"/>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1">
    <w:name w:val="標題（一） 字元1"/>
    <w:link w:val="ad"/>
    <w:rsid w:val="00FE2979"/>
    <w:rPr>
      <w:rFonts w:ascii="Times New Roman" w:eastAsia="標楷體" w:hAnsi="Times New Roman" w:cs="新細明體"/>
      <w:b/>
      <w:bCs/>
      <w:sz w:val="28"/>
      <w:szCs w:val="28"/>
    </w:rPr>
  </w:style>
  <w:style w:type="paragraph" w:customStyle="1" w:styleId="ae">
    <w:name w:val="乙篇主文"/>
    <w:basedOn w:val="a"/>
    <w:link w:val="12"/>
    <w:rsid w:val="0052259F"/>
    <w:pPr>
      <w:spacing w:line="400" w:lineRule="exact"/>
      <w:ind w:firstLineChars="200" w:firstLine="200"/>
      <w:jc w:val="both"/>
    </w:pPr>
    <w:rPr>
      <w:rFonts w:ascii="標楷體" w:eastAsia="標楷體" w:hAnsi="Times New Roman" w:cs="Times New Roman"/>
      <w:szCs w:val="24"/>
    </w:rPr>
  </w:style>
  <w:style w:type="character" w:customStyle="1" w:styleId="12">
    <w:name w:val="乙篇主文 字元1"/>
    <w:link w:val="ae"/>
    <w:rsid w:val="0052259F"/>
    <w:rPr>
      <w:rFonts w:ascii="標楷體" w:eastAsia="標楷體" w:hAnsi="Times New Roman" w:cs="Times New Roman"/>
      <w:szCs w:val="24"/>
    </w:rPr>
  </w:style>
  <w:style w:type="paragraph" w:styleId="Web">
    <w:name w:val="Normal (Web)"/>
    <w:basedOn w:val="a"/>
    <w:uiPriority w:val="99"/>
    <w:unhideWhenUsed/>
    <w:rsid w:val="00C75F6B"/>
    <w:pPr>
      <w:widowControl/>
      <w:spacing w:before="100" w:beforeAutospacing="1" w:after="100" w:afterAutospacing="1"/>
    </w:pPr>
    <w:rPr>
      <w:rFonts w:ascii="新細明體" w:eastAsia="新細明體" w:hAnsi="新細明體" w:cs="新細明體"/>
      <w:kern w:val="0"/>
      <w:szCs w:val="24"/>
    </w:rPr>
  </w:style>
  <w:style w:type="character" w:customStyle="1" w:styleId="10">
    <w:name w:val="標題 1 字元"/>
    <w:basedOn w:val="a0"/>
    <w:link w:val="1"/>
    <w:rsid w:val="00F80175"/>
    <w:rPr>
      <w:rFonts w:ascii="Arial" w:eastAsia="標楷體" w:hAnsi="Arial" w:cs="Times New Roman"/>
      <w:b/>
      <w:kern w:val="52"/>
      <w:sz w:val="40"/>
      <w:szCs w:val="20"/>
    </w:rPr>
  </w:style>
  <w:style w:type="character" w:customStyle="1" w:styleId="20">
    <w:name w:val="標題 2 字元"/>
    <w:basedOn w:val="a0"/>
    <w:link w:val="2"/>
    <w:semiHidden/>
    <w:rsid w:val="00F80175"/>
    <w:rPr>
      <w:rFonts w:ascii="Arial" w:eastAsia="標楷體" w:hAnsi="Arial" w:cs="Times New Roman"/>
      <w:b/>
      <w:sz w:val="36"/>
      <w:szCs w:val="20"/>
    </w:rPr>
  </w:style>
  <w:style w:type="character" w:customStyle="1" w:styleId="30">
    <w:name w:val="標題 3 字元"/>
    <w:basedOn w:val="a0"/>
    <w:link w:val="3"/>
    <w:semiHidden/>
    <w:rsid w:val="00F80175"/>
    <w:rPr>
      <w:rFonts w:ascii="Arial" w:eastAsia="標楷體" w:hAnsi="Arial" w:cs="Times New Roman"/>
      <w:b/>
      <w:sz w:val="32"/>
      <w:szCs w:val="20"/>
    </w:rPr>
  </w:style>
  <w:style w:type="numbering" w:customStyle="1" w:styleId="13">
    <w:name w:val="無清單1"/>
    <w:next w:val="a2"/>
    <w:uiPriority w:val="99"/>
    <w:semiHidden/>
    <w:unhideWhenUsed/>
    <w:rsid w:val="00F80175"/>
  </w:style>
  <w:style w:type="paragraph" w:customStyle="1" w:styleId="af">
    <w:name w:val="註"/>
    <w:basedOn w:val="a"/>
    <w:link w:val="af0"/>
    <w:autoRedefine/>
    <w:semiHidden/>
    <w:rsid w:val="00F80175"/>
    <w:pPr>
      <w:overflowPunct w:val="0"/>
      <w:autoSpaceDE w:val="0"/>
      <w:spacing w:line="240" w:lineRule="exact"/>
      <w:jc w:val="both"/>
    </w:pPr>
    <w:rPr>
      <w:rFonts w:ascii="標楷體" w:eastAsia="標楷體" w:hAnsi="標楷體" w:cs="Times New Roman"/>
      <w:sz w:val="20"/>
      <w:szCs w:val="20"/>
    </w:rPr>
  </w:style>
  <w:style w:type="character" w:customStyle="1" w:styleId="af0">
    <w:name w:val="註 字元"/>
    <w:link w:val="af"/>
    <w:semiHidden/>
    <w:rsid w:val="00F80175"/>
    <w:rPr>
      <w:rFonts w:ascii="標楷體" w:eastAsia="標楷體" w:hAnsi="標楷體" w:cs="Times New Roman"/>
      <w:sz w:val="20"/>
      <w:szCs w:val="20"/>
    </w:rPr>
  </w:style>
  <w:style w:type="paragraph" w:customStyle="1" w:styleId="af1">
    <w:name w:val="(一)"/>
    <w:basedOn w:val="a"/>
    <w:autoRedefine/>
    <w:semiHidden/>
    <w:rsid w:val="00F80175"/>
    <w:pPr>
      <w:spacing w:line="360" w:lineRule="auto"/>
      <w:ind w:firstLineChars="200" w:firstLine="641"/>
      <w:jc w:val="both"/>
    </w:pPr>
    <w:rPr>
      <w:rFonts w:ascii="標楷體" w:eastAsia="標楷體" w:hAnsi="標楷體" w:cs="Times New Roman"/>
      <w:b/>
      <w:sz w:val="32"/>
      <w:szCs w:val="32"/>
    </w:rPr>
  </w:style>
  <w:style w:type="paragraph" w:customStyle="1" w:styleId="14">
    <w:name w:val="1."/>
    <w:basedOn w:val="a"/>
    <w:autoRedefine/>
    <w:semiHidden/>
    <w:rsid w:val="00F80175"/>
    <w:pPr>
      <w:spacing w:line="360" w:lineRule="auto"/>
      <w:ind w:firstLineChars="475" w:firstLine="1520"/>
      <w:jc w:val="both"/>
    </w:pPr>
    <w:rPr>
      <w:rFonts w:ascii="標楷體" w:eastAsia="標楷體" w:hAnsi="標楷體" w:cs="Times New Roman"/>
      <w:sz w:val="32"/>
      <w:szCs w:val="32"/>
    </w:rPr>
  </w:style>
  <w:style w:type="paragraph" w:customStyle="1" w:styleId="af2">
    <w:name w:val="內文之表頭"/>
    <w:basedOn w:val="a"/>
    <w:semiHidden/>
    <w:rsid w:val="00F80175"/>
    <w:pPr>
      <w:ind w:leftChars="20" w:left="48" w:rightChars="20" w:right="48"/>
      <w:jc w:val="distribute"/>
    </w:pPr>
    <w:rPr>
      <w:rFonts w:ascii="標楷體" w:eastAsia="標楷體" w:hAnsi="Times New Roman" w:cs="Times New Roman"/>
      <w:szCs w:val="24"/>
    </w:rPr>
  </w:style>
  <w:style w:type="paragraph" w:styleId="af3">
    <w:name w:val="Plain Text"/>
    <w:basedOn w:val="a"/>
    <w:link w:val="af4"/>
    <w:semiHidden/>
    <w:rsid w:val="00F80175"/>
    <w:rPr>
      <w:rFonts w:ascii="細明體" w:eastAsia="細明體" w:hAnsi="Courier New" w:cs="Times New Roman"/>
      <w:szCs w:val="20"/>
    </w:rPr>
  </w:style>
  <w:style w:type="character" w:customStyle="1" w:styleId="af4">
    <w:name w:val="純文字 字元"/>
    <w:basedOn w:val="a0"/>
    <w:link w:val="af3"/>
    <w:semiHidden/>
    <w:rsid w:val="00F80175"/>
    <w:rPr>
      <w:rFonts w:ascii="細明體" w:eastAsia="細明體" w:hAnsi="Courier New" w:cs="Times New Roman"/>
      <w:szCs w:val="20"/>
    </w:rPr>
  </w:style>
  <w:style w:type="paragraph" w:styleId="af5">
    <w:name w:val="Body Text"/>
    <w:basedOn w:val="a"/>
    <w:link w:val="af6"/>
    <w:semiHidden/>
    <w:rsid w:val="00F80175"/>
    <w:pPr>
      <w:spacing w:line="360" w:lineRule="exact"/>
      <w:jc w:val="both"/>
    </w:pPr>
    <w:rPr>
      <w:rFonts w:ascii="標楷體" w:eastAsia="標楷體" w:hAnsi="Times New Roman" w:cs="Times New Roman"/>
      <w:szCs w:val="24"/>
    </w:rPr>
  </w:style>
  <w:style w:type="character" w:customStyle="1" w:styleId="af6">
    <w:name w:val="本文 字元"/>
    <w:basedOn w:val="a0"/>
    <w:link w:val="af5"/>
    <w:semiHidden/>
    <w:rsid w:val="00F80175"/>
    <w:rPr>
      <w:rFonts w:ascii="標楷體" w:eastAsia="標楷體" w:hAnsi="Times New Roman" w:cs="Times New Roman"/>
      <w:szCs w:val="24"/>
    </w:rPr>
  </w:style>
  <w:style w:type="paragraph" w:customStyle="1" w:styleId="15">
    <w:name w:val="(1)"/>
    <w:basedOn w:val="a"/>
    <w:semiHidden/>
    <w:rsid w:val="00F80175"/>
    <w:pPr>
      <w:spacing w:line="400" w:lineRule="exact"/>
      <w:ind w:firstLineChars="600" w:firstLine="1440"/>
      <w:jc w:val="both"/>
    </w:pPr>
    <w:rPr>
      <w:rFonts w:ascii="標楷體" w:eastAsia="標楷體" w:hAnsi="Times New Roman" w:cs="Times New Roman"/>
      <w:szCs w:val="24"/>
    </w:rPr>
  </w:style>
  <w:style w:type="paragraph" w:customStyle="1" w:styleId="16">
    <w:name w:val="1_大標_乙"/>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af7">
    <w:name w:val="小標"/>
    <w:basedOn w:val="a"/>
    <w:semiHidden/>
    <w:rsid w:val="00F80175"/>
    <w:pPr>
      <w:adjustRightInd w:val="0"/>
      <w:spacing w:line="360" w:lineRule="auto"/>
      <w:jc w:val="both"/>
    </w:pPr>
    <w:rPr>
      <w:rFonts w:ascii="標楷體" w:eastAsia="標楷體" w:hAnsi="Times New Roman" w:cs="Times New Roman"/>
      <w:b/>
      <w:sz w:val="32"/>
      <w:szCs w:val="24"/>
    </w:rPr>
  </w:style>
  <w:style w:type="paragraph" w:customStyle="1" w:styleId="616P">
    <w:name w:val="6_表標題_16P"/>
    <w:qFormat/>
    <w:rsid w:val="00F80175"/>
    <w:pPr>
      <w:spacing w:line="400" w:lineRule="exact"/>
      <w:jc w:val="center"/>
      <w:outlineLvl w:val="0"/>
    </w:pPr>
    <w:rPr>
      <w:rFonts w:ascii="標楷體" w:eastAsia="標楷體" w:hAnsi="標楷體" w:cs="Times New Roman"/>
      <w:spacing w:val="20"/>
      <w:sz w:val="32"/>
      <w:szCs w:val="32"/>
      <w:u w:val="single"/>
    </w:rPr>
  </w:style>
  <w:style w:type="paragraph" w:customStyle="1" w:styleId="af8">
    <w:name w:val="表用_中華民國"/>
    <w:qFormat/>
    <w:rsid w:val="00F80175"/>
    <w:pPr>
      <w:spacing w:line="400" w:lineRule="exact"/>
      <w:jc w:val="center"/>
    </w:pPr>
    <w:rPr>
      <w:rFonts w:ascii="標楷體" w:eastAsia="標楷體" w:hAnsi="Times New Roman" w:cs="Times New Roman"/>
      <w:spacing w:val="100"/>
      <w:szCs w:val="20"/>
    </w:rPr>
  </w:style>
  <w:style w:type="paragraph" w:customStyle="1" w:styleId="11P">
    <w:name w:val="表格表頭_11P"/>
    <w:qFormat/>
    <w:rsid w:val="00F80175"/>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12P01">
    <w:name w:val="流量表_表側加粗12P 左縮0.1公分"/>
    <w:basedOn w:val="12P"/>
    <w:semiHidden/>
    <w:qFormat/>
    <w:rsid w:val="00F80175"/>
  </w:style>
  <w:style w:type="paragraph" w:customStyle="1" w:styleId="10P04">
    <w:name w:val="損益表_表側10P 左縮0.4公分"/>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9">
    <w:name w:val="表格註："/>
    <w:uiPriority w:val="1"/>
    <w:qFormat/>
    <w:rsid w:val="00F80175"/>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character" w:styleId="afa">
    <w:name w:val="page number"/>
    <w:basedOn w:val="a0"/>
    <w:semiHidden/>
    <w:rsid w:val="00F80175"/>
  </w:style>
  <w:style w:type="paragraph" w:customStyle="1" w:styleId="afb">
    <w:name w:val="甲、"/>
    <w:basedOn w:val="a"/>
    <w:semiHidden/>
    <w:rsid w:val="00F80175"/>
    <w:pPr>
      <w:spacing w:afterLines="50"/>
      <w:jc w:val="center"/>
    </w:pPr>
    <w:rPr>
      <w:rFonts w:ascii="標楷體" w:eastAsia="標楷體" w:hAnsi="Times New Roman" w:cs="Times New Roman"/>
      <w:b/>
      <w:sz w:val="40"/>
      <w:szCs w:val="24"/>
    </w:rPr>
  </w:style>
  <w:style w:type="paragraph" w:customStyle="1" w:styleId="afc">
    <w:name w:val="表頭"/>
    <w:basedOn w:val="a"/>
    <w:semiHidden/>
    <w:rsid w:val="00F80175"/>
    <w:pPr>
      <w:spacing w:line="400" w:lineRule="exact"/>
      <w:jc w:val="center"/>
    </w:pPr>
    <w:rPr>
      <w:rFonts w:ascii="標楷體" w:eastAsia="標楷體" w:hAnsi="Times New Roman" w:cs="Times New Roman"/>
      <w:spacing w:val="20"/>
      <w:sz w:val="32"/>
      <w:szCs w:val="24"/>
      <w:u w:val="single"/>
    </w:rPr>
  </w:style>
  <w:style w:type="paragraph" w:customStyle="1" w:styleId="afd">
    <w:name w:val="表格分散"/>
    <w:basedOn w:val="a"/>
    <w:semiHidden/>
    <w:rsid w:val="00F80175"/>
    <w:pPr>
      <w:snapToGrid w:val="0"/>
      <w:ind w:left="57" w:right="57"/>
      <w:jc w:val="distribute"/>
    </w:pPr>
    <w:rPr>
      <w:rFonts w:ascii="標楷體" w:eastAsia="標楷體" w:hAnsi="Times New Roman" w:cs="Times New Roman"/>
      <w:kern w:val="0"/>
      <w:sz w:val="22"/>
      <w:szCs w:val="24"/>
    </w:rPr>
  </w:style>
  <w:style w:type="paragraph" w:customStyle="1" w:styleId="afe">
    <w:name w:val="表格靠右"/>
    <w:basedOn w:val="a"/>
    <w:semiHidden/>
    <w:rsid w:val="00F80175"/>
    <w:pPr>
      <w:ind w:right="28"/>
      <w:jc w:val="right"/>
    </w:pPr>
    <w:rPr>
      <w:rFonts w:ascii="新細明體" w:eastAsia="新細明體" w:hAnsi="Times New Roman" w:cs="Times New Roman"/>
      <w:kern w:val="0"/>
      <w:sz w:val="18"/>
      <w:szCs w:val="24"/>
    </w:rPr>
  </w:style>
  <w:style w:type="paragraph" w:customStyle="1" w:styleId="aff">
    <w:name w:val="頁數"/>
    <w:basedOn w:val="a"/>
    <w:semiHidden/>
    <w:rsid w:val="00F80175"/>
    <w:pPr>
      <w:spacing w:line="400" w:lineRule="exact"/>
      <w:ind w:firstLine="480"/>
      <w:jc w:val="both"/>
    </w:pPr>
    <w:rPr>
      <w:rFonts w:ascii="標楷體" w:eastAsia="標楷體" w:hAnsi="Times New Roman" w:cs="Times New Roman"/>
      <w:szCs w:val="24"/>
    </w:rPr>
  </w:style>
  <w:style w:type="paragraph" w:customStyle="1" w:styleId="aff0">
    <w:name w:val="內文單位"/>
    <w:basedOn w:val="a"/>
    <w:semiHidden/>
    <w:rsid w:val="00F80175"/>
    <w:pPr>
      <w:spacing w:afterLines="20" w:line="400" w:lineRule="exact"/>
      <w:ind w:right="28"/>
    </w:pPr>
    <w:rPr>
      <w:rFonts w:ascii="Times New Roman" w:eastAsia="新細明體" w:hAnsi="Times New Roman" w:cs="Times New Roman"/>
      <w:kern w:val="0"/>
      <w:szCs w:val="24"/>
    </w:rPr>
  </w:style>
  <w:style w:type="paragraph" w:customStyle="1" w:styleId="aff1">
    <w:name w:val="內文之表格"/>
    <w:basedOn w:val="a"/>
    <w:semiHidden/>
    <w:rsid w:val="00F80175"/>
    <w:pPr>
      <w:ind w:left="28" w:right="28"/>
      <w:jc w:val="both"/>
    </w:pPr>
    <w:rPr>
      <w:rFonts w:ascii="標楷體" w:eastAsia="標楷體" w:hAnsi="Times New Roman" w:cs="Times New Roman"/>
      <w:szCs w:val="24"/>
    </w:rPr>
  </w:style>
  <w:style w:type="paragraph" w:styleId="31">
    <w:name w:val="Body Text 3"/>
    <w:basedOn w:val="a"/>
    <w:link w:val="32"/>
    <w:semiHidden/>
    <w:rsid w:val="00F80175"/>
    <w:pPr>
      <w:spacing w:line="500" w:lineRule="exact"/>
      <w:jc w:val="both"/>
    </w:pPr>
    <w:rPr>
      <w:rFonts w:ascii="標楷體" w:eastAsia="標楷體" w:hAnsi="Times New Roman" w:cs="Times New Roman"/>
      <w:sz w:val="28"/>
      <w:szCs w:val="24"/>
    </w:rPr>
  </w:style>
  <w:style w:type="character" w:customStyle="1" w:styleId="32">
    <w:name w:val="本文 3 字元"/>
    <w:basedOn w:val="a0"/>
    <w:link w:val="31"/>
    <w:semiHidden/>
    <w:rsid w:val="00F80175"/>
    <w:rPr>
      <w:rFonts w:ascii="標楷體" w:eastAsia="標楷體" w:hAnsi="Times New Roman" w:cs="Times New Roman"/>
      <w:sz w:val="28"/>
      <w:szCs w:val="24"/>
    </w:rPr>
  </w:style>
  <w:style w:type="paragraph" w:customStyle="1" w:styleId="aff2">
    <w:name w:val="表格字"/>
    <w:basedOn w:val="a"/>
    <w:semiHidden/>
    <w:rsid w:val="00F80175"/>
    <w:pPr>
      <w:spacing w:line="240" w:lineRule="exact"/>
      <w:ind w:left="369" w:right="57" w:hanging="369"/>
      <w:jc w:val="both"/>
    </w:pPr>
    <w:rPr>
      <w:rFonts w:ascii="標楷體" w:eastAsia="標楷體" w:hAnsi="Times New Roman" w:cs="Times New Roman"/>
      <w:sz w:val="20"/>
      <w:szCs w:val="24"/>
    </w:rPr>
  </w:style>
  <w:style w:type="paragraph" w:customStyle="1" w:styleId="-A">
    <w:name w:val="註-A"/>
    <w:basedOn w:val="af"/>
    <w:semiHidden/>
    <w:rsid w:val="00F80175"/>
    <w:pPr>
      <w:ind w:left="806" w:hanging="403"/>
    </w:pPr>
    <w:rPr>
      <w:rFonts w:hAnsi="Times New Roman"/>
      <w:kern w:val="0"/>
      <w:szCs w:val="24"/>
    </w:rPr>
  </w:style>
  <w:style w:type="paragraph" w:customStyle="1" w:styleId="-A0">
    <w:name w:val="中華民國-A"/>
    <w:basedOn w:val="a"/>
    <w:semiHidden/>
    <w:rsid w:val="00F80175"/>
    <w:pPr>
      <w:snapToGrid w:val="0"/>
      <w:spacing w:line="400" w:lineRule="exact"/>
      <w:jc w:val="center"/>
    </w:pPr>
    <w:rPr>
      <w:rFonts w:ascii="標楷體" w:eastAsia="標楷體" w:hAnsi="Times New Roman" w:cs="Times New Roman"/>
      <w:spacing w:val="40"/>
      <w:szCs w:val="24"/>
    </w:rPr>
  </w:style>
  <w:style w:type="paragraph" w:customStyle="1" w:styleId="150">
    <w:name w:val="樣式 (1) + 第一行:  5 字元"/>
    <w:basedOn w:val="15"/>
    <w:semiHidden/>
    <w:rsid w:val="00F80175"/>
    <w:pPr>
      <w:ind w:firstLineChars="500" w:firstLine="1200"/>
    </w:pPr>
    <w:rPr>
      <w:rFonts w:cs="新細明體"/>
      <w:szCs w:val="20"/>
    </w:rPr>
  </w:style>
  <w:style w:type="paragraph" w:customStyle="1" w:styleId="45CM">
    <w:name w:val="內文 + 行距:  固定行高 4.5CM"/>
    <w:basedOn w:val="a"/>
    <w:semiHidden/>
    <w:rsid w:val="00F80175"/>
    <w:pPr>
      <w:spacing w:line="640" w:lineRule="exact"/>
      <w:ind w:firstLine="482"/>
      <w:jc w:val="both"/>
    </w:pPr>
    <w:rPr>
      <w:rFonts w:ascii="標楷體" w:eastAsia="標楷體" w:hAnsi="Times New Roman" w:cs="Times New Roman"/>
      <w:szCs w:val="24"/>
    </w:rPr>
  </w:style>
  <w:style w:type="paragraph" w:customStyle="1" w:styleId="17">
    <w:name w:val="樣式1"/>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21">
    <w:name w:val="樣式2"/>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33">
    <w:name w:val="樣式3"/>
    <w:basedOn w:val="a"/>
    <w:next w:val="17"/>
    <w:semiHidden/>
    <w:rsid w:val="00F80175"/>
    <w:pPr>
      <w:tabs>
        <w:tab w:val="left" w:pos="1554"/>
      </w:tabs>
      <w:spacing w:line="440" w:lineRule="exact"/>
      <w:ind w:right="301" w:firstLineChars="200" w:firstLine="480"/>
      <w:jc w:val="both"/>
    </w:pPr>
    <w:rPr>
      <w:rFonts w:ascii="標楷體" w:eastAsia="標楷體" w:hAnsi="Times New Roman" w:cs="Times New Roman"/>
      <w:szCs w:val="24"/>
    </w:rPr>
  </w:style>
  <w:style w:type="paragraph" w:customStyle="1" w:styleId="45CM0">
    <w:name w:val="樣式 內文 + 行距:  固定行高 4.5CM + (符號) 標楷體"/>
    <w:basedOn w:val="a"/>
    <w:next w:val="17"/>
    <w:link w:val="45CM1"/>
    <w:semiHidden/>
    <w:rsid w:val="00F80175"/>
    <w:pPr>
      <w:spacing w:line="400" w:lineRule="exact"/>
      <w:ind w:firstLine="482"/>
      <w:jc w:val="both"/>
    </w:pPr>
    <w:rPr>
      <w:rFonts w:ascii="標楷體" w:eastAsia="標楷體" w:hAnsi="Times New Roman" w:cs="Times New Roman"/>
      <w:spacing w:val="12"/>
      <w:szCs w:val="24"/>
    </w:rPr>
  </w:style>
  <w:style w:type="character" w:customStyle="1" w:styleId="45CM1">
    <w:name w:val="樣式 內文 + 行距:  固定行高 4.5CM + (符號) 標楷體 字元"/>
    <w:basedOn w:val="a0"/>
    <w:link w:val="45CM0"/>
    <w:semiHidden/>
    <w:rsid w:val="00F80175"/>
    <w:rPr>
      <w:rFonts w:ascii="標楷體" w:eastAsia="標楷體" w:hAnsi="Times New Roman" w:cs="Times New Roman"/>
      <w:spacing w:val="12"/>
      <w:szCs w:val="24"/>
    </w:rPr>
  </w:style>
  <w:style w:type="paragraph" w:styleId="22">
    <w:name w:val="Body Text 2"/>
    <w:basedOn w:val="a"/>
    <w:link w:val="23"/>
    <w:semiHidden/>
    <w:rsid w:val="00F80175"/>
    <w:pPr>
      <w:spacing w:after="120" w:line="480" w:lineRule="auto"/>
      <w:ind w:firstLine="482"/>
      <w:jc w:val="both"/>
    </w:pPr>
    <w:rPr>
      <w:rFonts w:ascii="標楷體" w:eastAsia="標楷體" w:hAnsi="Times New Roman" w:cs="Times New Roman"/>
      <w:szCs w:val="24"/>
    </w:rPr>
  </w:style>
  <w:style w:type="character" w:customStyle="1" w:styleId="23">
    <w:name w:val="本文 2 字元"/>
    <w:basedOn w:val="a0"/>
    <w:link w:val="22"/>
    <w:semiHidden/>
    <w:rsid w:val="00F80175"/>
    <w:rPr>
      <w:rFonts w:ascii="標楷體" w:eastAsia="標楷體" w:hAnsi="Times New Roman" w:cs="Times New Roman"/>
      <w:szCs w:val="24"/>
    </w:rPr>
  </w:style>
  <w:style w:type="character" w:customStyle="1" w:styleId="aff3">
    <w:name w:val="單元 字元 字元 字元"/>
    <w:basedOn w:val="a0"/>
    <w:semiHidden/>
    <w:rsid w:val="00F80175"/>
    <w:rPr>
      <w:rFonts w:ascii="標楷體" w:eastAsia="標楷體" w:hAnsi="Arial Narrow"/>
      <w:w w:val="95"/>
      <w:kern w:val="2"/>
      <w:lang w:val="en-US" w:eastAsia="zh-TW" w:bidi="ar-SA"/>
    </w:rPr>
  </w:style>
  <w:style w:type="paragraph" w:customStyle="1" w:styleId="aff4">
    <w:name w:val="大標"/>
    <w:basedOn w:val="a"/>
    <w:semiHidden/>
    <w:rsid w:val="00F80175"/>
    <w:pPr>
      <w:adjustRightInd w:val="0"/>
      <w:snapToGrid w:val="0"/>
      <w:spacing w:after="60" w:line="360" w:lineRule="auto"/>
      <w:jc w:val="center"/>
    </w:pPr>
    <w:rPr>
      <w:rFonts w:ascii="標楷體" w:eastAsia="標楷體" w:hAnsi="Times New Roman" w:cs="Times New Roman"/>
      <w:b/>
      <w:sz w:val="40"/>
      <w:szCs w:val="24"/>
    </w:rPr>
  </w:style>
  <w:style w:type="paragraph" w:customStyle="1" w:styleId="aff5">
    <w:name w:val="中標"/>
    <w:basedOn w:val="a"/>
    <w:semiHidden/>
    <w:rsid w:val="00F80175"/>
    <w:pPr>
      <w:adjustRightInd w:val="0"/>
      <w:spacing w:line="360" w:lineRule="auto"/>
      <w:ind w:left="454"/>
      <w:jc w:val="both"/>
    </w:pPr>
    <w:rPr>
      <w:rFonts w:ascii="標楷體" w:eastAsia="標楷體" w:hAnsi="Times New Roman" w:cs="Times New Roman"/>
      <w:b/>
      <w:sz w:val="36"/>
      <w:szCs w:val="24"/>
    </w:rPr>
  </w:style>
  <w:style w:type="paragraph" w:customStyle="1" w:styleId="aff6">
    <w:name w:val="（一）"/>
    <w:basedOn w:val="a"/>
    <w:semiHidden/>
    <w:rsid w:val="00F80175"/>
    <w:pPr>
      <w:adjustRightInd w:val="0"/>
      <w:spacing w:line="380" w:lineRule="exact"/>
      <w:ind w:firstLine="765"/>
      <w:jc w:val="both"/>
    </w:pPr>
    <w:rPr>
      <w:rFonts w:ascii="標楷體" w:eastAsia="標楷體" w:hAnsi="Times New Roman" w:cs="Times New Roman"/>
      <w:kern w:val="0"/>
      <w:szCs w:val="24"/>
    </w:rPr>
  </w:style>
  <w:style w:type="paragraph" w:customStyle="1" w:styleId="aff7">
    <w:name w:val="資料來源"/>
    <w:basedOn w:val="a"/>
    <w:link w:val="aff8"/>
    <w:semiHidden/>
    <w:rsid w:val="00F80175"/>
    <w:pPr>
      <w:adjustRightInd w:val="0"/>
      <w:spacing w:line="240" w:lineRule="exact"/>
      <w:ind w:left="822" w:hanging="822"/>
      <w:jc w:val="both"/>
    </w:pPr>
    <w:rPr>
      <w:rFonts w:ascii="標楷體" w:eastAsia="標楷體" w:hAnsi="Times New Roman" w:cs="Times New Roman"/>
      <w:kern w:val="0"/>
      <w:sz w:val="20"/>
      <w:szCs w:val="24"/>
    </w:rPr>
  </w:style>
  <w:style w:type="paragraph" w:customStyle="1" w:styleId="aff9">
    <w:name w:val="表單位"/>
    <w:basedOn w:val="a"/>
    <w:semiHidden/>
    <w:rsid w:val="00F80175"/>
    <w:pPr>
      <w:adjustRightInd w:val="0"/>
      <w:jc w:val="right"/>
    </w:pPr>
    <w:rPr>
      <w:rFonts w:ascii="標楷體" w:eastAsia="標楷體" w:hAnsi="Times New Roman" w:cs="Times New Roman"/>
      <w:kern w:val="0"/>
      <w:szCs w:val="24"/>
    </w:rPr>
  </w:style>
  <w:style w:type="paragraph" w:customStyle="1" w:styleId="affa">
    <w:name w:val="甲乙丙"/>
    <w:basedOn w:val="a"/>
    <w:semiHidden/>
    <w:rsid w:val="00F80175"/>
    <w:pPr>
      <w:spacing w:after="360" w:line="360" w:lineRule="auto"/>
      <w:jc w:val="center"/>
    </w:pPr>
    <w:rPr>
      <w:rFonts w:ascii="標楷體" w:eastAsia="標楷體" w:hAnsi="Times New Roman" w:cs="Times New Roman"/>
      <w:b/>
      <w:spacing w:val="-10"/>
      <w:sz w:val="40"/>
      <w:szCs w:val="20"/>
    </w:rPr>
  </w:style>
  <w:style w:type="character" w:customStyle="1" w:styleId="aff8">
    <w:name w:val="資料來源 字元"/>
    <w:basedOn w:val="a0"/>
    <w:link w:val="aff7"/>
    <w:semiHidden/>
    <w:rsid w:val="00F80175"/>
    <w:rPr>
      <w:rFonts w:ascii="標楷體" w:eastAsia="標楷體" w:hAnsi="Times New Roman" w:cs="Times New Roman"/>
      <w:kern w:val="0"/>
      <w:sz w:val="20"/>
      <w:szCs w:val="24"/>
    </w:rPr>
  </w:style>
  <w:style w:type="paragraph" w:customStyle="1" w:styleId="10P01">
    <w:name w:val="損益表_表側10P 左縮0.1公分"/>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
    <w:name w:val="流量表_表側加粗11P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styleId="affb">
    <w:name w:val="Date"/>
    <w:basedOn w:val="a"/>
    <w:next w:val="a"/>
    <w:link w:val="affc"/>
    <w:uiPriority w:val="99"/>
    <w:semiHidden/>
    <w:rsid w:val="00F80175"/>
    <w:pPr>
      <w:jc w:val="right"/>
    </w:pPr>
    <w:rPr>
      <w:rFonts w:ascii="Times New Roman" w:eastAsia="新細明體" w:hAnsi="Times New Roman" w:cs="Times New Roman"/>
      <w:szCs w:val="20"/>
    </w:rPr>
  </w:style>
  <w:style w:type="character" w:customStyle="1" w:styleId="affc">
    <w:name w:val="日期 字元"/>
    <w:basedOn w:val="a0"/>
    <w:link w:val="affb"/>
    <w:uiPriority w:val="99"/>
    <w:semiHidden/>
    <w:rsid w:val="00F80175"/>
    <w:rPr>
      <w:rFonts w:ascii="Times New Roman" w:eastAsia="新細明體" w:hAnsi="Times New Roman" w:cs="Times New Roman"/>
      <w:szCs w:val="20"/>
    </w:rPr>
  </w:style>
  <w:style w:type="paragraph" w:customStyle="1" w:styleId="11P01">
    <w:name w:val="流量表_表側11P 左縮0.1公分"/>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affd">
    <w:name w:val="表格單位：新臺幣"/>
    <w:qFormat/>
    <w:rsid w:val="00F80175"/>
    <w:pPr>
      <w:adjustRightInd w:val="0"/>
      <w:spacing w:afterLines="10"/>
      <w:jc w:val="right"/>
    </w:pPr>
    <w:rPr>
      <w:rFonts w:ascii="標楷體" w:eastAsia="標楷體" w:hAnsi="Times New Roman" w:cs="Times New Roman"/>
      <w:szCs w:val="20"/>
    </w:rPr>
  </w:style>
  <w:style w:type="paragraph" w:customStyle="1" w:styleId="affe">
    <w:name w:val="一、"/>
    <w:basedOn w:val="a"/>
    <w:autoRedefine/>
    <w:semiHidden/>
    <w:rsid w:val="00F80175"/>
    <w:pPr>
      <w:spacing w:line="360" w:lineRule="auto"/>
      <w:jc w:val="both"/>
    </w:pPr>
    <w:rPr>
      <w:rFonts w:ascii="標楷體" w:eastAsia="標楷體" w:hAnsi="Times New Roman" w:cs="Times New Roman"/>
      <w:b/>
      <w:sz w:val="32"/>
      <w:szCs w:val="24"/>
    </w:rPr>
  </w:style>
  <w:style w:type="paragraph" w:customStyle="1" w:styleId="14P">
    <w:name w:val="次標_（一）_14P"/>
    <w:semiHidden/>
    <w:qFormat/>
    <w:rsid w:val="00F80175"/>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18P">
    <w:name w:val="中標_壹_18P"/>
    <w:semiHidden/>
    <w:qFormat/>
    <w:rsid w:val="00F80175"/>
    <w:pPr>
      <w:widowControl w:val="0"/>
      <w:overflowPunct w:val="0"/>
      <w:spacing w:line="360" w:lineRule="auto"/>
      <w:ind w:leftChars="200" w:left="200"/>
      <w:jc w:val="both"/>
    </w:pPr>
    <w:rPr>
      <w:rFonts w:ascii="標楷體" w:eastAsia="標楷體" w:hAnsi="Times New Roman" w:cs="Times New Roman"/>
      <w:b/>
      <w:sz w:val="36"/>
      <w:szCs w:val="24"/>
    </w:rPr>
  </w:style>
  <w:style w:type="paragraph" w:customStyle="1" w:styleId="16P">
    <w:name w:val="小標_一、_16P"/>
    <w:semiHidden/>
    <w:qFormat/>
    <w:rsid w:val="00F80175"/>
    <w:pPr>
      <w:widowControl w:val="0"/>
      <w:overflowPunct w:val="0"/>
      <w:spacing w:line="360" w:lineRule="auto"/>
      <w:jc w:val="both"/>
    </w:pPr>
    <w:rPr>
      <w:rFonts w:ascii="標楷體" w:eastAsia="標楷體" w:hAnsi="Times New Roman" w:cs="Times New Roman"/>
      <w:b/>
      <w:sz w:val="32"/>
      <w:szCs w:val="24"/>
    </w:rPr>
  </w:style>
  <w:style w:type="paragraph" w:customStyle="1" w:styleId="10P">
    <w:name w:val="內文表數字_10P"/>
    <w:semiHidden/>
    <w:qFormat/>
    <w:rsid w:val="00F80175"/>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2P">
    <w:name w:val="表側加粗12P"/>
    <w:semiHidden/>
    <w:qFormat/>
    <w:rsid w:val="00F80175"/>
    <w:pPr>
      <w:spacing w:line="240" w:lineRule="exact"/>
      <w:ind w:left="57" w:right="57"/>
      <w:jc w:val="distribute"/>
    </w:pPr>
    <w:rPr>
      <w:rFonts w:ascii="標楷體" w:eastAsia="標楷體" w:hAnsi="Times New Roman" w:cs="Times New Roman"/>
      <w:b/>
      <w:noProof/>
      <w:szCs w:val="24"/>
    </w:rPr>
  </w:style>
  <w:style w:type="paragraph" w:customStyle="1" w:styleId="10P040">
    <w:name w:val="表側_10P 左縮0.4"/>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ff">
    <w:name w:val="表格註"/>
    <w:semiHidden/>
    <w:qFormat/>
    <w:rsid w:val="00F80175"/>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afff0">
    <w:name w:val="壹、"/>
    <w:basedOn w:val="a"/>
    <w:semiHidden/>
    <w:rsid w:val="00F80175"/>
    <w:pPr>
      <w:spacing w:line="360" w:lineRule="auto"/>
      <w:ind w:leftChars="200" w:left="1201" w:hangingChars="200" w:hanging="721"/>
      <w:jc w:val="both"/>
      <w:outlineLvl w:val="0"/>
    </w:pPr>
    <w:rPr>
      <w:rFonts w:ascii="標楷體" w:eastAsia="標楷體" w:hAnsi="Times New Roman" w:cs="Times New Roman"/>
      <w:b/>
      <w:kern w:val="0"/>
      <w:sz w:val="36"/>
      <w:szCs w:val="24"/>
    </w:rPr>
  </w:style>
  <w:style w:type="paragraph" w:customStyle="1" w:styleId="10P010">
    <w:name w:val="表側_10P 左縮0.1"/>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
    <w:name w:val="表側加粗11P"/>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0">
    <w:name w:val="表側11P_加粗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F80175"/>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F80175"/>
    <w:pPr>
      <w:spacing w:line="240" w:lineRule="exact"/>
      <w:ind w:left="113" w:right="57"/>
      <w:jc w:val="distribute"/>
    </w:pPr>
    <w:rPr>
      <w:rFonts w:ascii="標楷體" w:eastAsia="標楷體" w:hAnsi="Times New Roman" w:cs="Times New Roman"/>
      <w:b/>
      <w:noProof/>
      <w:szCs w:val="24"/>
    </w:rPr>
  </w:style>
  <w:style w:type="paragraph" w:customStyle="1" w:styleId="11P012">
    <w:name w:val="負債表_表側11P 左縮0.1公分"/>
    <w:semiHidden/>
    <w:qFormat/>
    <w:rsid w:val="00F80175"/>
    <w:pPr>
      <w:spacing w:line="240" w:lineRule="exact"/>
      <w:ind w:left="57" w:right="57"/>
      <w:jc w:val="distribute"/>
    </w:pPr>
    <w:rPr>
      <w:rFonts w:ascii="標楷體" w:eastAsia="標楷體" w:hAnsi="Times New Roman" w:cs="Times New Roman"/>
      <w:color w:val="000000" w:themeColor="text1"/>
      <w:sz w:val="22"/>
      <w:szCs w:val="24"/>
    </w:rPr>
  </w:style>
  <w:style w:type="paragraph" w:customStyle="1" w:styleId="11P041">
    <w:name w:val="負債表_表側11P 左縮0.4公分"/>
    <w:semiHidden/>
    <w:qFormat/>
    <w:rsid w:val="00F80175"/>
    <w:pPr>
      <w:spacing w:line="240" w:lineRule="exact"/>
      <w:ind w:left="227" w:right="57"/>
      <w:jc w:val="distribute"/>
    </w:pPr>
    <w:rPr>
      <w:rFonts w:ascii="標楷體" w:eastAsia="標楷體" w:hAnsi="Times New Roman" w:cs="Times New Roman"/>
      <w:color w:val="000000" w:themeColor="text1"/>
      <w:szCs w:val="24"/>
    </w:rPr>
  </w:style>
  <w:style w:type="paragraph" w:customStyle="1" w:styleId="10P011">
    <w:name w:val="盈虧表_表側10P 左縮0.1公分"/>
    <w:semiHidden/>
    <w:qFormat/>
    <w:rsid w:val="00F80175"/>
    <w:pPr>
      <w:spacing w:line="240" w:lineRule="exact"/>
      <w:ind w:left="57" w:right="57"/>
      <w:jc w:val="distribute"/>
    </w:pPr>
    <w:rPr>
      <w:rFonts w:ascii="標楷體" w:eastAsia="標楷體" w:hAnsi="Times New Roman" w:cs="Times New Roman"/>
      <w:color w:val="000000" w:themeColor="text1"/>
      <w:sz w:val="20"/>
      <w:szCs w:val="24"/>
    </w:rPr>
  </w:style>
  <w:style w:type="paragraph" w:customStyle="1" w:styleId="10P041">
    <w:name w:val="盈虧表_表側10P 左縮0.4公分"/>
    <w:semiHidden/>
    <w:qFormat/>
    <w:rsid w:val="00F80175"/>
    <w:pPr>
      <w:spacing w:line="240" w:lineRule="exact"/>
      <w:ind w:left="227" w:right="57"/>
      <w:jc w:val="distribute"/>
    </w:pPr>
    <w:rPr>
      <w:rFonts w:ascii="標楷體" w:eastAsia="標楷體" w:hAnsi="Times New Roman" w:cs="Times New Roman"/>
      <w:color w:val="000000" w:themeColor="text1"/>
      <w:sz w:val="20"/>
      <w:szCs w:val="24"/>
    </w:rPr>
  </w:style>
  <w:style w:type="paragraph" w:customStyle="1" w:styleId="11P020">
    <w:name w:val="盈虧表_表側加粗11P 左縮0.2公分"/>
    <w:semiHidden/>
    <w:qFormat/>
    <w:rsid w:val="00F80175"/>
    <w:pPr>
      <w:spacing w:line="240" w:lineRule="exact"/>
      <w:ind w:left="113" w:right="57"/>
      <w:jc w:val="distribute"/>
    </w:pPr>
    <w:rPr>
      <w:rFonts w:ascii="標楷體" w:eastAsia="標楷體" w:hAnsi="Times New Roman" w:cs="Times New Roman"/>
      <w:b/>
      <w:color w:val="000000" w:themeColor="text1"/>
      <w:sz w:val="22"/>
      <w:szCs w:val="24"/>
    </w:rPr>
  </w:style>
  <w:style w:type="paragraph" w:customStyle="1" w:styleId="afff1">
    <w:name w:val="中華民國"/>
    <w:basedOn w:val="a"/>
    <w:semiHidden/>
    <w:rsid w:val="00F80175"/>
    <w:pPr>
      <w:snapToGrid w:val="0"/>
      <w:spacing w:line="400" w:lineRule="exact"/>
      <w:jc w:val="center"/>
    </w:pPr>
    <w:rPr>
      <w:rFonts w:ascii="標楷體" w:eastAsia="標楷體" w:hAnsi="Times New Roman" w:cs="Times New Roman"/>
      <w:spacing w:val="100"/>
      <w:szCs w:val="24"/>
    </w:rPr>
  </w:style>
  <w:style w:type="paragraph" w:customStyle="1" w:styleId="afff2">
    <w:name w:val="表格單位"/>
    <w:basedOn w:val="afe"/>
    <w:semiHidden/>
    <w:rsid w:val="00F80175"/>
    <w:pPr>
      <w:snapToGrid w:val="0"/>
      <w:spacing w:after="20"/>
    </w:pPr>
    <w:rPr>
      <w:rFonts w:ascii="標楷體" w:eastAsia="標楷體"/>
      <w:sz w:val="24"/>
    </w:rPr>
  </w:style>
  <w:style w:type="character" w:customStyle="1" w:styleId="document-title-text">
    <w:name w:val="document-title-text"/>
    <w:basedOn w:val="a0"/>
    <w:rsid w:val="00D4482F"/>
  </w:style>
  <w:style w:type="character" w:styleId="afff3">
    <w:name w:val="annotation reference"/>
    <w:basedOn w:val="a0"/>
    <w:uiPriority w:val="99"/>
    <w:semiHidden/>
    <w:unhideWhenUsed/>
    <w:rsid w:val="00267A49"/>
    <w:rPr>
      <w:sz w:val="18"/>
      <w:szCs w:val="18"/>
    </w:rPr>
  </w:style>
  <w:style w:type="paragraph" w:styleId="afff4">
    <w:name w:val="annotation text"/>
    <w:basedOn w:val="a"/>
    <w:link w:val="afff5"/>
    <w:uiPriority w:val="99"/>
    <w:semiHidden/>
    <w:unhideWhenUsed/>
    <w:rsid w:val="00267A49"/>
  </w:style>
  <w:style w:type="character" w:customStyle="1" w:styleId="afff5">
    <w:name w:val="註解文字 字元"/>
    <w:basedOn w:val="a0"/>
    <w:link w:val="afff4"/>
    <w:uiPriority w:val="99"/>
    <w:semiHidden/>
    <w:rsid w:val="00267A49"/>
  </w:style>
  <w:style w:type="character" w:styleId="afff6">
    <w:name w:val="footnote reference"/>
    <w:basedOn w:val="a0"/>
    <w:uiPriority w:val="99"/>
    <w:unhideWhenUsed/>
    <w:rsid w:val="00960D62"/>
    <w:rPr>
      <w:vertAlign w:val="superscript"/>
    </w:rPr>
  </w:style>
  <w:style w:type="table" w:customStyle="1" w:styleId="130">
    <w:name w:val="常用表格13"/>
    <w:basedOn w:val="a1"/>
    <w:next w:val="a3"/>
    <w:uiPriority w:val="59"/>
    <w:rsid w:val="00960D6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3"/>
    <w:uiPriority w:val="59"/>
    <w:rsid w:val="00EC278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內文-壹 一、二、三、"/>
    <w:basedOn w:val="a"/>
    <w:qFormat/>
    <w:rsid w:val="00504FAE"/>
    <w:pPr>
      <w:numPr>
        <w:numId w:val="8"/>
      </w:numPr>
      <w:overflowPunct w:val="0"/>
      <w:spacing w:line="540" w:lineRule="exact"/>
      <w:ind w:left="578" w:firstLine="0"/>
      <w:jc w:val="both"/>
    </w:pPr>
    <w:rPr>
      <w:rFonts w:eastAsia="標楷體"/>
      <w:sz w:val="32"/>
      <w:szCs w:val="24"/>
    </w:rPr>
  </w:style>
  <w:style w:type="character" w:customStyle="1" w:styleId="a5">
    <w:name w:val="清單段落 字元"/>
    <w:aliases w:val="12 20 字元,List Paragraph 字元,標1 字元,標11 字元,標12 字元,(1)(1)(1)(1)(1)(1)(1)(1) 字元,網推會說明清單 字元,附錄1 字元,1.2.3. 字元,壹_二階 字元,List Paragraph1 字元,卑南壹 字元,標題 (4) 字元,1.1.1.1清單段落 字元,列點 字元,(二) 字元,貿易局(一) 字元,Recommendation 字元,Footnote Sam 字元,Text 字元,Noise heading 字元"/>
    <w:link w:val="a4"/>
    <w:uiPriority w:val="34"/>
    <w:qFormat/>
    <w:locked/>
    <w:rsid w:val="001E5F30"/>
  </w:style>
  <w:style w:type="paragraph" w:customStyle="1" w:styleId="1-12">
    <w:name w:val="1.-12"/>
    <w:basedOn w:val="a"/>
    <w:link w:val="1-120"/>
    <w:qFormat/>
    <w:rsid w:val="001E5F30"/>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1-120">
    <w:name w:val="1.-12 字元"/>
    <w:basedOn w:val="a0"/>
    <w:link w:val="1-12"/>
    <w:rsid w:val="001E5F30"/>
    <w:rPr>
      <w:rFonts w:ascii="標楷體" w:eastAsia="標楷體" w:hAnsi="標楷體" w:cs="新細明體"/>
      <w:bCs/>
      <w:noProof/>
      <w:szCs w:val="32"/>
    </w:rPr>
  </w:style>
  <w:style w:type="paragraph" w:styleId="afff7">
    <w:name w:val="annotation subject"/>
    <w:basedOn w:val="afff4"/>
    <w:next w:val="afff4"/>
    <w:link w:val="afff8"/>
    <w:uiPriority w:val="99"/>
    <w:semiHidden/>
    <w:unhideWhenUsed/>
    <w:rsid w:val="00B23666"/>
    <w:rPr>
      <w:b/>
      <w:bCs/>
    </w:rPr>
  </w:style>
  <w:style w:type="character" w:customStyle="1" w:styleId="afff8">
    <w:name w:val="註解主旨 字元"/>
    <w:basedOn w:val="afff5"/>
    <w:link w:val="afff7"/>
    <w:uiPriority w:val="99"/>
    <w:semiHidden/>
    <w:rsid w:val="00B23666"/>
    <w:rPr>
      <w:b/>
      <w:bCs/>
    </w:rPr>
  </w:style>
  <w:style w:type="paragraph" w:customStyle="1" w:styleId="140">
    <w:name w:val="表格內文(14行高)"/>
    <w:basedOn w:val="afff9"/>
    <w:link w:val="141"/>
    <w:qFormat/>
    <w:rsid w:val="0066324A"/>
    <w:pPr>
      <w:spacing w:line="280" w:lineRule="exact"/>
      <w:ind w:leftChars="0" w:left="0" w:firstLineChars="0" w:firstLine="0"/>
    </w:pPr>
    <w:rPr>
      <w:rFonts w:ascii="標楷體" w:eastAsia="標楷體" w:hAnsi="Times New Roman" w:cs="Times New Roman"/>
      <w:snapToGrid w:val="0"/>
      <w:szCs w:val="28"/>
    </w:rPr>
  </w:style>
  <w:style w:type="character" w:customStyle="1" w:styleId="141">
    <w:name w:val="表格內文(14行高) 字元"/>
    <w:link w:val="140"/>
    <w:rsid w:val="0066324A"/>
    <w:rPr>
      <w:rFonts w:ascii="標楷體" w:eastAsia="標楷體" w:hAnsi="Times New Roman" w:cs="Times New Roman"/>
      <w:snapToGrid w:val="0"/>
      <w:szCs w:val="28"/>
    </w:rPr>
  </w:style>
  <w:style w:type="paragraph" w:styleId="afff9">
    <w:name w:val="table of figures"/>
    <w:basedOn w:val="a"/>
    <w:next w:val="a"/>
    <w:uiPriority w:val="99"/>
    <w:semiHidden/>
    <w:unhideWhenUsed/>
    <w:rsid w:val="0066324A"/>
    <w:pPr>
      <w:ind w:leftChars="400" w:left="400" w:hangingChars="200" w:hanging="200"/>
    </w:pPr>
  </w:style>
  <w:style w:type="table" w:customStyle="1" w:styleId="131">
    <w:name w:val="常用表格131"/>
    <w:basedOn w:val="a1"/>
    <w:next w:val="a3"/>
    <w:uiPriority w:val="59"/>
    <w:rsid w:val="00DE752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1"/>
    <w:next w:val="a3"/>
    <w:uiPriority w:val="39"/>
    <w:rsid w:val="002F49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表格格線84"/>
    <w:basedOn w:val="a1"/>
    <w:next w:val="a3"/>
    <w:uiPriority w:val="59"/>
    <w:rsid w:val="00144C4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1"/>
    <w:next w:val="a3"/>
    <w:uiPriority w:val="59"/>
    <w:rsid w:val="007C0B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9"/>
    <w:basedOn w:val="a1"/>
    <w:next w:val="a3"/>
    <w:uiPriority w:val="59"/>
    <w:rsid w:val="006921B0"/>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3"/>
    <w:uiPriority w:val="59"/>
    <w:qFormat/>
    <w:rsid w:val="00E169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1"/>
    <w:next w:val="a3"/>
    <w:uiPriority w:val="59"/>
    <w:qFormat/>
    <w:rsid w:val="004073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3"/>
    <w:uiPriority w:val="59"/>
    <w:rsid w:val="004073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格格線3"/>
    <w:basedOn w:val="a1"/>
    <w:next w:val="a3"/>
    <w:qFormat/>
    <w:rsid w:val="00047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Title"/>
    <w:basedOn w:val="a"/>
    <w:next w:val="a"/>
    <w:link w:val="afffb"/>
    <w:uiPriority w:val="10"/>
    <w:qFormat/>
    <w:rsid w:val="00711471"/>
    <w:pPr>
      <w:spacing w:before="240" w:after="60"/>
      <w:jc w:val="center"/>
      <w:outlineLvl w:val="0"/>
    </w:pPr>
    <w:rPr>
      <w:rFonts w:asciiTheme="majorHAnsi" w:eastAsia="新細明體" w:hAnsiTheme="majorHAnsi" w:cstheme="majorBidi"/>
      <w:b/>
      <w:bCs/>
      <w:sz w:val="32"/>
      <w:szCs w:val="32"/>
    </w:rPr>
  </w:style>
  <w:style w:type="character" w:customStyle="1" w:styleId="afffb">
    <w:name w:val="標題 字元"/>
    <w:basedOn w:val="a0"/>
    <w:link w:val="afffa"/>
    <w:uiPriority w:val="10"/>
    <w:rsid w:val="00711471"/>
    <w:rPr>
      <w:rFonts w:asciiTheme="majorHAnsi" w:eastAsia="新細明體" w:hAnsiTheme="majorHAnsi" w:cstheme="majorBidi"/>
      <w:b/>
      <w:bCs/>
      <w:sz w:val="32"/>
      <w:szCs w:val="32"/>
    </w:rPr>
  </w:style>
  <w:style w:type="paragraph" w:styleId="afffc">
    <w:name w:val="No Spacing"/>
    <w:link w:val="afffd"/>
    <w:uiPriority w:val="1"/>
    <w:qFormat/>
    <w:rsid w:val="00711471"/>
    <w:pPr>
      <w:widowControl w:val="0"/>
    </w:pPr>
  </w:style>
  <w:style w:type="table" w:customStyle="1" w:styleId="4">
    <w:name w:val="表格格線4"/>
    <w:basedOn w:val="a1"/>
    <w:next w:val="a3"/>
    <w:uiPriority w:val="59"/>
    <w:qFormat/>
    <w:rsid w:val="007D7A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e">
    <w:name w:val="標題一、"/>
    <w:basedOn w:val="a"/>
    <w:rsid w:val="00BB6F91"/>
    <w:pPr>
      <w:spacing w:beforeLines="20" w:afterLines="20" w:line="400" w:lineRule="exact"/>
      <w:ind w:firstLineChars="100" w:firstLine="100"/>
      <w:jc w:val="both"/>
    </w:pPr>
    <w:rPr>
      <w:rFonts w:ascii="Times New Roman" w:eastAsia="標楷體" w:hAnsi="Times New Roman" w:cs="新細明體"/>
      <w:bCs/>
      <w:sz w:val="32"/>
      <w:szCs w:val="32"/>
    </w:rPr>
  </w:style>
  <w:style w:type="table" w:customStyle="1" w:styleId="211">
    <w:name w:val="表格格線211"/>
    <w:basedOn w:val="a1"/>
    <w:next w:val="a3"/>
    <w:uiPriority w:val="59"/>
    <w:rsid w:val="00050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
    <w:name w:val="Subtitle"/>
    <w:basedOn w:val="a"/>
    <w:next w:val="a"/>
    <w:link w:val="affff0"/>
    <w:uiPriority w:val="11"/>
    <w:qFormat/>
    <w:rsid w:val="00BA7AAF"/>
    <w:pPr>
      <w:spacing w:after="60"/>
      <w:jc w:val="center"/>
      <w:outlineLvl w:val="1"/>
    </w:pPr>
    <w:rPr>
      <w:rFonts w:asciiTheme="majorHAnsi" w:eastAsia="新細明體" w:hAnsiTheme="majorHAnsi" w:cstheme="majorBidi"/>
      <w:i/>
      <w:iCs/>
      <w:szCs w:val="24"/>
    </w:rPr>
  </w:style>
  <w:style w:type="character" w:customStyle="1" w:styleId="affff0">
    <w:name w:val="副標題 字元"/>
    <w:basedOn w:val="a0"/>
    <w:link w:val="affff"/>
    <w:uiPriority w:val="11"/>
    <w:rsid w:val="00BA7AAF"/>
    <w:rPr>
      <w:rFonts w:asciiTheme="majorHAnsi" w:eastAsia="新細明體" w:hAnsiTheme="majorHAnsi" w:cstheme="majorBidi"/>
      <w:i/>
      <w:iCs/>
      <w:szCs w:val="24"/>
    </w:rPr>
  </w:style>
  <w:style w:type="paragraph" w:styleId="affff1">
    <w:name w:val="Salutation"/>
    <w:basedOn w:val="a"/>
    <w:next w:val="a"/>
    <w:link w:val="affff2"/>
    <w:uiPriority w:val="99"/>
    <w:unhideWhenUsed/>
    <w:rsid w:val="00947729"/>
    <w:rPr>
      <w:rFonts w:ascii="標楷體" w:eastAsia="標楷體" w:hAnsi="標楷體" w:cs="BiauKai"/>
      <w:b/>
      <w:kern w:val="0"/>
      <w:sz w:val="28"/>
      <w:szCs w:val="32"/>
    </w:rPr>
  </w:style>
  <w:style w:type="character" w:customStyle="1" w:styleId="affff2">
    <w:name w:val="問候 字元"/>
    <w:basedOn w:val="a0"/>
    <w:link w:val="affff1"/>
    <w:uiPriority w:val="99"/>
    <w:rsid w:val="00947729"/>
    <w:rPr>
      <w:rFonts w:ascii="標楷體" w:eastAsia="標楷體" w:hAnsi="標楷體" w:cs="BiauKai"/>
      <w:b/>
      <w:kern w:val="0"/>
      <w:sz w:val="28"/>
      <w:szCs w:val="32"/>
    </w:rPr>
  </w:style>
  <w:style w:type="paragraph" w:styleId="affff3">
    <w:name w:val="Closing"/>
    <w:basedOn w:val="a"/>
    <w:link w:val="affff4"/>
    <w:uiPriority w:val="99"/>
    <w:unhideWhenUsed/>
    <w:rsid w:val="00947729"/>
    <w:pPr>
      <w:ind w:leftChars="1800" w:left="100"/>
    </w:pPr>
    <w:rPr>
      <w:rFonts w:ascii="標楷體" w:eastAsia="標楷體" w:hAnsi="標楷體" w:cs="BiauKai"/>
      <w:b/>
      <w:kern w:val="0"/>
      <w:sz w:val="28"/>
      <w:szCs w:val="32"/>
    </w:rPr>
  </w:style>
  <w:style w:type="character" w:customStyle="1" w:styleId="affff4">
    <w:name w:val="結語 字元"/>
    <w:basedOn w:val="a0"/>
    <w:link w:val="affff3"/>
    <w:uiPriority w:val="99"/>
    <w:rsid w:val="00947729"/>
    <w:rPr>
      <w:rFonts w:ascii="標楷體" w:eastAsia="標楷體" w:hAnsi="標楷體" w:cs="BiauKai"/>
      <w:b/>
      <w:kern w:val="0"/>
      <w:sz w:val="28"/>
      <w:szCs w:val="32"/>
    </w:rPr>
  </w:style>
  <w:style w:type="character" w:customStyle="1" w:styleId="titletxt">
    <w:name w:val="titletxt"/>
    <w:basedOn w:val="a0"/>
    <w:rsid w:val="00FF078B"/>
  </w:style>
  <w:style w:type="table" w:customStyle="1" w:styleId="5">
    <w:name w:val="表格格線5"/>
    <w:basedOn w:val="a1"/>
    <w:next w:val="a3"/>
    <w:uiPriority w:val="39"/>
    <w:qFormat/>
    <w:rsid w:val="009301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2">
    <w:name w:val="01_內文_第一行空2字元"/>
    <w:qFormat/>
    <w:rsid w:val="00915DB9"/>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paragraph" w:styleId="affff5">
    <w:name w:val="caption"/>
    <w:basedOn w:val="a"/>
    <w:next w:val="a"/>
    <w:link w:val="affff6"/>
    <w:uiPriority w:val="35"/>
    <w:unhideWhenUsed/>
    <w:qFormat/>
    <w:rsid w:val="003423F2"/>
    <w:pPr>
      <w:spacing w:line="0" w:lineRule="atLeast"/>
      <w:jc w:val="center"/>
    </w:pPr>
    <w:rPr>
      <w:rFonts w:ascii="標楷體" w:eastAsia="標楷體" w:hAnsi="標楷體" w:cs="Times New Roman"/>
      <w:b/>
      <w:kern w:val="0"/>
      <w:szCs w:val="24"/>
    </w:rPr>
  </w:style>
  <w:style w:type="character" w:customStyle="1" w:styleId="affff6">
    <w:name w:val="標號 字元"/>
    <w:basedOn w:val="a0"/>
    <w:link w:val="affff5"/>
    <w:uiPriority w:val="35"/>
    <w:rsid w:val="003423F2"/>
    <w:rPr>
      <w:rFonts w:ascii="標楷體" w:eastAsia="標楷體" w:hAnsi="標楷體" w:cs="Times New Roman"/>
      <w:b/>
      <w:kern w:val="0"/>
      <w:szCs w:val="24"/>
    </w:rPr>
  </w:style>
  <w:style w:type="paragraph" w:customStyle="1" w:styleId="Default">
    <w:name w:val="Default"/>
    <w:rsid w:val="00B5780A"/>
    <w:pPr>
      <w:widowControl w:val="0"/>
      <w:autoSpaceDE w:val="0"/>
      <w:autoSpaceDN w:val="0"/>
      <w:adjustRightInd w:val="0"/>
    </w:pPr>
    <w:rPr>
      <w:rFonts w:ascii="標楷體a." w:eastAsia="標楷體a." w:cs="標楷體a."/>
      <w:color w:val="000000"/>
      <w:kern w:val="0"/>
      <w:szCs w:val="24"/>
    </w:rPr>
  </w:style>
  <w:style w:type="paragraph" w:styleId="36">
    <w:name w:val="Body Text Indent 3"/>
    <w:basedOn w:val="a"/>
    <w:link w:val="37"/>
    <w:uiPriority w:val="99"/>
    <w:semiHidden/>
    <w:unhideWhenUsed/>
    <w:rsid w:val="005628E7"/>
    <w:pPr>
      <w:spacing w:after="120"/>
      <w:ind w:leftChars="200" w:left="480"/>
    </w:pPr>
    <w:rPr>
      <w:sz w:val="16"/>
      <w:szCs w:val="16"/>
    </w:rPr>
  </w:style>
  <w:style w:type="character" w:customStyle="1" w:styleId="37">
    <w:name w:val="本文縮排 3 字元"/>
    <w:basedOn w:val="a0"/>
    <w:link w:val="36"/>
    <w:uiPriority w:val="99"/>
    <w:semiHidden/>
    <w:rsid w:val="005628E7"/>
    <w:rPr>
      <w:sz w:val="16"/>
      <w:szCs w:val="16"/>
    </w:rPr>
  </w:style>
  <w:style w:type="paragraph" w:customStyle="1" w:styleId="19">
    <w:name w:val="標題1."/>
    <w:basedOn w:val="a"/>
    <w:rsid w:val="00E14102"/>
    <w:pPr>
      <w:spacing w:line="400" w:lineRule="exact"/>
      <w:ind w:firstLineChars="450" w:firstLine="450"/>
      <w:jc w:val="both"/>
    </w:pPr>
    <w:rPr>
      <w:rFonts w:ascii="標楷體" w:eastAsia="標楷體" w:hAnsi="Times New Roman" w:cs="新細明體"/>
      <w:bCs/>
      <w:szCs w:val="24"/>
    </w:rPr>
  </w:style>
  <w:style w:type="table" w:customStyle="1" w:styleId="9">
    <w:name w:val="表格格線9"/>
    <w:basedOn w:val="a1"/>
    <w:next w:val="a3"/>
    <w:uiPriority w:val="59"/>
    <w:qFormat/>
    <w:rsid w:val="00FD71B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7">
    <w:name w:val="(一)內文"/>
    <w:basedOn w:val="a"/>
    <w:link w:val="affff8"/>
    <w:qFormat/>
    <w:rsid w:val="00911600"/>
    <w:pPr>
      <w:overflowPunct w:val="0"/>
      <w:spacing w:line="600" w:lineRule="exact"/>
      <w:ind w:leftChars="500" w:left="500" w:firstLineChars="201" w:firstLine="201"/>
      <w:jc w:val="both"/>
    </w:pPr>
    <w:rPr>
      <w:rFonts w:ascii="標楷體" w:eastAsia="標楷體" w:hAnsi="標楷體" w:cs="Times New Roman"/>
      <w:sz w:val="32"/>
      <w:szCs w:val="32"/>
    </w:rPr>
  </w:style>
  <w:style w:type="character" w:customStyle="1" w:styleId="affff8">
    <w:name w:val="(一)內文 字元"/>
    <w:basedOn w:val="a0"/>
    <w:link w:val="affff7"/>
    <w:rsid w:val="00911600"/>
    <w:rPr>
      <w:rFonts w:ascii="標楷體" w:eastAsia="標楷體" w:hAnsi="標楷體" w:cs="Times New Roman"/>
      <w:sz w:val="32"/>
      <w:szCs w:val="32"/>
    </w:rPr>
  </w:style>
  <w:style w:type="table" w:customStyle="1" w:styleId="SGSTableBasic11">
    <w:name w:val="SGS Table Basic 11"/>
    <w:basedOn w:val="a1"/>
    <w:next w:val="a3"/>
    <w:uiPriority w:val="39"/>
    <w:qFormat/>
    <w:rsid w:val="00C519F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1"/>
    <w:next w:val="a3"/>
    <w:uiPriority w:val="39"/>
    <w:qFormat/>
    <w:rsid w:val="00E507F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5">
    <w:name w:val="List 2"/>
    <w:basedOn w:val="a"/>
    <w:uiPriority w:val="99"/>
    <w:unhideWhenUsed/>
    <w:rsid w:val="002E254B"/>
    <w:pPr>
      <w:ind w:leftChars="400" w:left="100" w:hangingChars="200" w:hanging="200"/>
      <w:contextualSpacing/>
    </w:pPr>
  </w:style>
  <w:style w:type="paragraph" w:styleId="38">
    <w:name w:val="List 3"/>
    <w:basedOn w:val="a"/>
    <w:uiPriority w:val="99"/>
    <w:unhideWhenUsed/>
    <w:rsid w:val="002E254B"/>
    <w:pPr>
      <w:ind w:leftChars="600" w:left="100" w:hangingChars="200" w:hanging="200"/>
      <w:contextualSpacing/>
    </w:pPr>
  </w:style>
  <w:style w:type="paragraph" w:styleId="40">
    <w:name w:val="List 4"/>
    <w:basedOn w:val="a"/>
    <w:uiPriority w:val="99"/>
    <w:unhideWhenUsed/>
    <w:rsid w:val="002E254B"/>
    <w:pPr>
      <w:ind w:leftChars="800" w:left="100" w:hangingChars="200" w:hanging="200"/>
      <w:contextualSpacing/>
    </w:pPr>
  </w:style>
  <w:style w:type="character" w:customStyle="1" w:styleId="afffd">
    <w:name w:val="無間距 字元"/>
    <w:basedOn w:val="a0"/>
    <w:link w:val="afffc"/>
    <w:uiPriority w:val="1"/>
    <w:rsid w:val="009A39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127430">
      <w:bodyDiv w:val="1"/>
      <w:marLeft w:val="0"/>
      <w:marRight w:val="0"/>
      <w:marTop w:val="0"/>
      <w:marBottom w:val="0"/>
      <w:divBdr>
        <w:top w:val="none" w:sz="0" w:space="0" w:color="auto"/>
        <w:left w:val="none" w:sz="0" w:space="0" w:color="auto"/>
        <w:bottom w:val="none" w:sz="0" w:space="0" w:color="auto"/>
        <w:right w:val="none" w:sz="0" w:space="0" w:color="auto"/>
      </w:divBdr>
    </w:div>
    <w:div w:id="531188793">
      <w:bodyDiv w:val="1"/>
      <w:marLeft w:val="0"/>
      <w:marRight w:val="0"/>
      <w:marTop w:val="0"/>
      <w:marBottom w:val="0"/>
      <w:divBdr>
        <w:top w:val="none" w:sz="0" w:space="0" w:color="auto"/>
        <w:left w:val="none" w:sz="0" w:space="0" w:color="auto"/>
        <w:bottom w:val="none" w:sz="0" w:space="0" w:color="auto"/>
        <w:right w:val="none" w:sz="0" w:space="0" w:color="auto"/>
      </w:divBdr>
      <w:divsChild>
        <w:div w:id="1112742417">
          <w:marLeft w:val="274"/>
          <w:marRight w:val="0"/>
          <w:marTop w:val="0"/>
          <w:marBottom w:val="0"/>
          <w:divBdr>
            <w:top w:val="none" w:sz="0" w:space="0" w:color="auto"/>
            <w:left w:val="none" w:sz="0" w:space="0" w:color="auto"/>
            <w:bottom w:val="none" w:sz="0" w:space="0" w:color="auto"/>
            <w:right w:val="none" w:sz="0" w:space="0" w:color="auto"/>
          </w:divBdr>
        </w:div>
        <w:div w:id="1422992014">
          <w:marLeft w:val="274"/>
          <w:marRight w:val="0"/>
          <w:marTop w:val="0"/>
          <w:marBottom w:val="0"/>
          <w:divBdr>
            <w:top w:val="none" w:sz="0" w:space="0" w:color="auto"/>
            <w:left w:val="none" w:sz="0" w:space="0" w:color="auto"/>
            <w:bottom w:val="none" w:sz="0" w:space="0" w:color="auto"/>
            <w:right w:val="none" w:sz="0" w:space="0" w:color="auto"/>
          </w:divBdr>
        </w:div>
        <w:div w:id="221865517">
          <w:marLeft w:val="274"/>
          <w:marRight w:val="0"/>
          <w:marTop w:val="0"/>
          <w:marBottom w:val="0"/>
          <w:divBdr>
            <w:top w:val="none" w:sz="0" w:space="0" w:color="auto"/>
            <w:left w:val="none" w:sz="0" w:space="0" w:color="auto"/>
            <w:bottom w:val="none" w:sz="0" w:space="0" w:color="auto"/>
            <w:right w:val="none" w:sz="0" w:space="0" w:color="auto"/>
          </w:divBdr>
        </w:div>
        <w:div w:id="422145024">
          <w:marLeft w:val="274"/>
          <w:marRight w:val="0"/>
          <w:marTop w:val="0"/>
          <w:marBottom w:val="0"/>
          <w:divBdr>
            <w:top w:val="none" w:sz="0" w:space="0" w:color="auto"/>
            <w:left w:val="none" w:sz="0" w:space="0" w:color="auto"/>
            <w:bottom w:val="none" w:sz="0" w:space="0" w:color="auto"/>
            <w:right w:val="none" w:sz="0" w:space="0" w:color="auto"/>
          </w:divBdr>
        </w:div>
        <w:div w:id="1095244048">
          <w:marLeft w:val="274"/>
          <w:marRight w:val="0"/>
          <w:marTop w:val="0"/>
          <w:marBottom w:val="0"/>
          <w:divBdr>
            <w:top w:val="none" w:sz="0" w:space="0" w:color="auto"/>
            <w:left w:val="none" w:sz="0" w:space="0" w:color="auto"/>
            <w:bottom w:val="none" w:sz="0" w:space="0" w:color="auto"/>
            <w:right w:val="none" w:sz="0" w:space="0" w:color="auto"/>
          </w:divBdr>
        </w:div>
        <w:div w:id="1100486765">
          <w:marLeft w:val="274"/>
          <w:marRight w:val="0"/>
          <w:marTop w:val="0"/>
          <w:marBottom w:val="0"/>
          <w:divBdr>
            <w:top w:val="none" w:sz="0" w:space="0" w:color="auto"/>
            <w:left w:val="none" w:sz="0" w:space="0" w:color="auto"/>
            <w:bottom w:val="none" w:sz="0" w:space="0" w:color="auto"/>
            <w:right w:val="none" w:sz="0" w:space="0" w:color="auto"/>
          </w:divBdr>
        </w:div>
        <w:div w:id="553660761">
          <w:marLeft w:val="274"/>
          <w:marRight w:val="0"/>
          <w:marTop w:val="0"/>
          <w:marBottom w:val="0"/>
          <w:divBdr>
            <w:top w:val="none" w:sz="0" w:space="0" w:color="auto"/>
            <w:left w:val="none" w:sz="0" w:space="0" w:color="auto"/>
            <w:bottom w:val="none" w:sz="0" w:space="0" w:color="auto"/>
            <w:right w:val="none" w:sz="0" w:space="0" w:color="auto"/>
          </w:divBdr>
        </w:div>
        <w:div w:id="2141876941">
          <w:marLeft w:val="274"/>
          <w:marRight w:val="0"/>
          <w:marTop w:val="0"/>
          <w:marBottom w:val="0"/>
          <w:divBdr>
            <w:top w:val="none" w:sz="0" w:space="0" w:color="auto"/>
            <w:left w:val="none" w:sz="0" w:space="0" w:color="auto"/>
            <w:bottom w:val="none" w:sz="0" w:space="0" w:color="auto"/>
            <w:right w:val="none" w:sz="0" w:space="0" w:color="auto"/>
          </w:divBdr>
        </w:div>
        <w:div w:id="1723600544">
          <w:marLeft w:val="274"/>
          <w:marRight w:val="0"/>
          <w:marTop w:val="0"/>
          <w:marBottom w:val="0"/>
          <w:divBdr>
            <w:top w:val="none" w:sz="0" w:space="0" w:color="auto"/>
            <w:left w:val="none" w:sz="0" w:space="0" w:color="auto"/>
            <w:bottom w:val="none" w:sz="0" w:space="0" w:color="auto"/>
            <w:right w:val="none" w:sz="0" w:space="0" w:color="auto"/>
          </w:divBdr>
        </w:div>
        <w:div w:id="1757558508">
          <w:marLeft w:val="274"/>
          <w:marRight w:val="0"/>
          <w:marTop w:val="0"/>
          <w:marBottom w:val="0"/>
          <w:divBdr>
            <w:top w:val="none" w:sz="0" w:space="0" w:color="auto"/>
            <w:left w:val="none" w:sz="0" w:space="0" w:color="auto"/>
            <w:bottom w:val="none" w:sz="0" w:space="0" w:color="auto"/>
            <w:right w:val="none" w:sz="0" w:space="0" w:color="auto"/>
          </w:divBdr>
        </w:div>
        <w:div w:id="1507984839">
          <w:marLeft w:val="274"/>
          <w:marRight w:val="0"/>
          <w:marTop w:val="0"/>
          <w:marBottom w:val="0"/>
          <w:divBdr>
            <w:top w:val="none" w:sz="0" w:space="0" w:color="auto"/>
            <w:left w:val="none" w:sz="0" w:space="0" w:color="auto"/>
            <w:bottom w:val="none" w:sz="0" w:space="0" w:color="auto"/>
            <w:right w:val="none" w:sz="0" w:space="0" w:color="auto"/>
          </w:divBdr>
        </w:div>
        <w:div w:id="630131115">
          <w:marLeft w:val="274"/>
          <w:marRight w:val="0"/>
          <w:marTop w:val="0"/>
          <w:marBottom w:val="0"/>
          <w:divBdr>
            <w:top w:val="none" w:sz="0" w:space="0" w:color="auto"/>
            <w:left w:val="none" w:sz="0" w:space="0" w:color="auto"/>
            <w:bottom w:val="none" w:sz="0" w:space="0" w:color="auto"/>
            <w:right w:val="none" w:sz="0" w:space="0" w:color="auto"/>
          </w:divBdr>
        </w:div>
        <w:div w:id="86074230">
          <w:marLeft w:val="274"/>
          <w:marRight w:val="0"/>
          <w:marTop w:val="0"/>
          <w:marBottom w:val="0"/>
          <w:divBdr>
            <w:top w:val="none" w:sz="0" w:space="0" w:color="auto"/>
            <w:left w:val="none" w:sz="0" w:space="0" w:color="auto"/>
            <w:bottom w:val="none" w:sz="0" w:space="0" w:color="auto"/>
            <w:right w:val="none" w:sz="0" w:space="0" w:color="auto"/>
          </w:divBdr>
        </w:div>
        <w:div w:id="533612502">
          <w:marLeft w:val="274"/>
          <w:marRight w:val="0"/>
          <w:marTop w:val="0"/>
          <w:marBottom w:val="0"/>
          <w:divBdr>
            <w:top w:val="none" w:sz="0" w:space="0" w:color="auto"/>
            <w:left w:val="none" w:sz="0" w:space="0" w:color="auto"/>
            <w:bottom w:val="none" w:sz="0" w:space="0" w:color="auto"/>
            <w:right w:val="none" w:sz="0" w:space="0" w:color="auto"/>
          </w:divBdr>
        </w:div>
        <w:div w:id="1783380179">
          <w:marLeft w:val="274"/>
          <w:marRight w:val="0"/>
          <w:marTop w:val="0"/>
          <w:marBottom w:val="0"/>
          <w:divBdr>
            <w:top w:val="none" w:sz="0" w:space="0" w:color="auto"/>
            <w:left w:val="none" w:sz="0" w:space="0" w:color="auto"/>
            <w:bottom w:val="none" w:sz="0" w:space="0" w:color="auto"/>
            <w:right w:val="none" w:sz="0" w:space="0" w:color="auto"/>
          </w:divBdr>
        </w:div>
        <w:div w:id="662202802">
          <w:marLeft w:val="274"/>
          <w:marRight w:val="0"/>
          <w:marTop w:val="0"/>
          <w:marBottom w:val="0"/>
          <w:divBdr>
            <w:top w:val="none" w:sz="0" w:space="0" w:color="auto"/>
            <w:left w:val="none" w:sz="0" w:space="0" w:color="auto"/>
            <w:bottom w:val="none" w:sz="0" w:space="0" w:color="auto"/>
            <w:right w:val="none" w:sz="0" w:space="0" w:color="auto"/>
          </w:divBdr>
        </w:div>
        <w:div w:id="1122770754">
          <w:marLeft w:val="274"/>
          <w:marRight w:val="0"/>
          <w:marTop w:val="0"/>
          <w:marBottom w:val="0"/>
          <w:divBdr>
            <w:top w:val="none" w:sz="0" w:space="0" w:color="auto"/>
            <w:left w:val="none" w:sz="0" w:space="0" w:color="auto"/>
            <w:bottom w:val="none" w:sz="0" w:space="0" w:color="auto"/>
            <w:right w:val="none" w:sz="0" w:space="0" w:color="auto"/>
          </w:divBdr>
        </w:div>
        <w:div w:id="251357481">
          <w:marLeft w:val="274"/>
          <w:marRight w:val="0"/>
          <w:marTop w:val="0"/>
          <w:marBottom w:val="0"/>
          <w:divBdr>
            <w:top w:val="none" w:sz="0" w:space="0" w:color="auto"/>
            <w:left w:val="none" w:sz="0" w:space="0" w:color="auto"/>
            <w:bottom w:val="none" w:sz="0" w:space="0" w:color="auto"/>
            <w:right w:val="none" w:sz="0" w:space="0" w:color="auto"/>
          </w:divBdr>
        </w:div>
        <w:div w:id="1567303616">
          <w:marLeft w:val="274"/>
          <w:marRight w:val="0"/>
          <w:marTop w:val="0"/>
          <w:marBottom w:val="0"/>
          <w:divBdr>
            <w:top w:val="none" w:sz="0" w:space="0" w:color="auto"/>
            <w:left w:val="none" w:sz="0" w:space="0" w:color="auto"/>
            <w:bottom w:val="none" w:sz="0" w:space="0" w:color="auto"/>
            <w:right w:val="none" w:sz="0" w:space="0" w:color="auto"/>
          </w:divBdr>
        </w:div>
        <w:div w:id="2133591573">
          <w:marLeft w:val="274"/>
          <w:marRight w:val="0"/>
          <w:marTop w:val="0"/>
          <w:marBottom w:val="0"/>
          <w:divBdr>
            <w:top w:val="none" w:sz="0" w:space="0" w:color="auto"/>
            <w:left w:val="none" w:sz="0" w:space="0" w:color="auto"/>
            <w:bottom w:val="none" w:sz="0" w:space="0" w:color="auto"/>
            <w:right w:val="none" w:sz="0" w:space="0" w:color="auto"/>
          </w:divBdr>
        </w:div>
        <w:div w:id="492573004">
          <w:marLeft w:val="274"/>
          <w:marRight w:val="0"/>
          <w:marTop w:val="0"/>
          <w:marBottom w:val="0"/>
          <w:divBdr>
            <w:top w:val="none" w:sz="0" w:space="0" w:color="auto"/>
            <w:left w:val="none" w:sz="0" w:space="0" w:color="auto"/>
            <w:bottom w:val="none" w:sz="0" w:space="0" w:color="auto"/>
            <w:right w:val="none" w:sz="0" w:space="0" w:color="auto"/>
          </w:divBdr>
        </w:div>
        <w:div w:id="1488590275">
          <w:marLeft w:val="274"/>
          <w:marRight w:val="0"/>
          <w:marTop w:val="0"/>
          <w:marBottom w:val="0"/>
          <w:divBdr>
            <w:top w:val="none" w:sz="0" w:space="0" w:color="auto"/>
            <w:left w:val="none" w:sz="0" w:space="0" w:color="auto"/>
            <w:bottom w:val="none" w:sz="0" w:space="0" w:color="auto"/>
            <w:right w:val="none" w:sz="0" w:space="0" w:color="auto"/>
          </w:divBdr>
        </w:div>
        <w:div w:id="1168407105">
          <w:marLeft w:val="274"/>
          <w:marRight w:val="0"/>
          <w:marTop w:val="0"/>
          <w:marBottom w:val="0"/>
          <w:divBdr>
            <w:top w:val="none" w:sz="0" w:space="0" w:color="auto"/>
            <w:left w:val="none" w:sz="0" w:space="0" w:color="auto"/>
            <w:bottom w:val="none" w:sz="0" w:space="0" w:color="auto"/>
            <w:right w:val="none" w:sz="0" w:space="0" w:color="auto"/>
          </w:divBdr>
        </w:div>
        <w:div w:id="1974365957">
          <w:marLeft w:val="274"/>
          <w:marRight w:val="0"/>
          <w:marTop w:val="0"/>
          <w:marBottom w:val="0"/>
          <w:divBdr>
            <w:top w:val="none" w:sz="0" w:space="0" w:color="auto"/>
            <w:left w:val="none" w:sz="0" w:space="0" w:color="auto"/>
            <w:bottom w:val="none" w:sz="0" w:space="0" w:color="auto"/>
            <w:right w:val="none" w:sz="0" w:space="0" w:color="auto"/>
          </w:divBdr>
        </w:div>
        <w:div w:id="1987316629">
          <w:marLeft w:val="274"/>
          <w:marRight w:val="0"/>
          <w:marTop w:val="0"/>
          <w:marBottom w:val="0"/>
          <w:divBdr>
            <w:top w:val="none" w:sz="0" w:space="0" w:color="auto"/>
            <w:left w:val="none" w:sz="0" w:space="0" w:color="auto"/>
            <w:bottom w:val="none" w:sz="0" w:space="0" w:color="auto"/>
            <w:right w:val="none" w:sz="0" w:space="0" w:color="auto"/>
          </w:divBdr>
        </w:div>
        <w:div w:id="813721231">
          <w:marLeft w:val="274"/>
          <w:marRight w:val="0"/>
          <w:marTop w:val="0"/>
          <w:marBottom w:val="0"/>
          <w:divBdr>
            <w:top w:val="none" w:sz="0" w:space="0" w:color="auto"/>
            <w:left w:val="none" w:sz="0" w:space="0" w:color="auto"/>
            <w:bottom w:val="none" w:sz="0" w:space="0" w:color="auto"/>
            <w:right w:val="none" w:sz="0" w:space="0" w:color="auto"/>
          </w:divBdr>
        </w:div>
        <w:div w:id="704597090">
          <w:marLeft w:val="274"/>
          <w:marRight w:val="0"/>
          <w:marTop w:val="0"/>
          <w:marBottom w:val="0"/>
          <w:divBdr>
            <w:top w:val="none" w:sz="0" w:space="0" w:color="auto"/>
            <w:left w:val="none" w:sz="0" w:space="0" w:color="auto"/>
            <w:bottom w:val="none" w:sz="0" w:space="0" w:color="auto"/>
            <w:right w:val="none" w:sz="0" w:space="0" w:color="auto"/>
          </w:divBdr>
        </w:div>
        <w:div w:id="20397394">
          <w:marLeft w:val="274"/>
          <w:marRight w:val="0"/>
          <w:marTop w:val="0"/>
          <w:marBottom w:val="0"/>
          <w:divBdr>
            <w:top w:val="none" w:sz="0" w:space="0" w:color="auto"/>
            <w:left w:val="none" w:sz="0" w:space="0" w:color="auto"/>
            <w:bottom w:val="none" w:sz="0" w:space="0" w:color="auto"/>
            <w:right w:val="none" w:sz="0" w:space="0" w:color="auto"/>
          </w:divBdr>
        </w:div>
        <w:div w:id="971325125">
          <w:marLeft w:val="274"/>
          <w:marRight w:val="0"/>
          <w:marTop w:val="0"/>
          <w:marBottom w:val="0"/>
          <w:divBdr>
            <w:top w:val="none" w:sz="0" w:space="0" w:color="auto"/>
            <w:left w:val="none" w:sz="0" w:space="0" w:color="auto"/>
            <w:bottom w:val="none" w:sz="0" w:space="0" w:color="auto"/>
            <w:right w:val="none" w:sz="0" w:space="0" w:color="auto"/>
          </w:divBdr>
        </w:div>
        <w:div w:id="576132296">
          <w:marLeft w:val="274"/>
          <w:marRight w:val="0"/>
          <w:marTop w:val="0"/>
          <w:marBottom w:val="0"/>
          <w:divBdr>
            <w:top w:val="none" w:sz="0" w:space="0" w:color="auto"/>
            <w:left w:val="none" w:sz="0" w:space="0" w:color="auto"/>
            <w:bottom w:val="none" w:sz="0" w:space="0" w:color="auto"/>
            <w:right w:val="none" w:sz="0" w:space="0" w:color="auto"/>
          </w:divBdr>
        </w:div>
        <w:div w:id="758449480">
          <w:marLeft w:val="274"/>
          <w:marRight w:val="0"/>
          <w:marTop w:val="0"/>
          <w:marBottom w:val="0"/>
          <w:divBdr>
            <w:top w:val="none" w:sz="0" w:space="0" w:color="auto"/>
            <w:left w:val="none" w:sz="0" w:space="0" w:color="auto"/>
            <w:bottom w:val="none" w:sz="0" w:space="0" w:color="auto"/>
            <w:right w:val="none" w:sz="0" w:space="0" w:color="auto"/>
          </w:divBdr>
        </w:div>
        <w:div w:id="1417283766">
          <w:marLeft w:val="274"/>
          <w:marRight w:val="0"/>
          <w:marTop w:val="0"/>
          <w:marBottom w:val="0"/>
          <w:divBdr>
            <w:top w:val="none" w:sz="0" w:space="0" w:color="auto"/>
            <w:left w:val="none" w:sz="0" w:space="0" w:color="auto"/>
            <w:bottom w:val="none" w:sz="0" w:space="0" w:color="auto"/>
            <w:right w:val="none" w:sz="0" w:space="0" w:color="auto"/>
          </w:divBdr>
        </w:div>
        <w:div w:id="1989362106">
          <w:marLeft w:val="274"/>
          <w:marRight w:val="0"/>
          <w:marTop w:val="0"/>
          <w:marBottom w:val="0"/>
          <w:divBdr>
            <w:top w:val="none" w:sz="0" w:space="0" w:color="auto"/>
            <w:left w:val="none" w:sz="0" w:space="0" w:color="auto"/>
            <w:bottom w:val="none" w:sz="0" w:space="0" w:color="auto"/>
            <w:right w:val="none" w:sz="0" w:space="0" w:color="auto"/>
          </w:divBdr>
        </w:div>
        <w:div w:id="1886134970">
          <w:marLeft w:val="274"/>
          <w:marRight w:val="0"/>
          <w:marTop w:val="0"/>
          <w:marBottom w:val="0"/>
          <w:divBdr>
            <w:top w:val="none" w:sz="0" w:space="0" w:color="auto"/>
            <w:left w:val="none" w:sz="0" w:space="0" w:color="auto"/>
            <w:bottom w:val="none" w:sz="0" w:space="0" w:color="auto"/>
            <w:right w:val="none" w:sz="0" w:space="0" w:color="auto"/>
          </w:divBdr>
        </w:div>
        <w:div w:id="1597206615">
          <w:marLeft w:val="274"/>
          <w:marRight w:val="0"/>
          <w:marTop w:val="0"/>
          <w:marBottom w:val="0"/>
          <w:divBdr>
            <w:top w:val="none" w:sz="0" w:space="0" w:color="auto"/>
            <w:left w:val="none" w:sz="0" w:space="0" w:color="auto"/>
            <w:bottom w:val="none" w:sz="0" w:space="0" w:color="auto"/>
            <w:right w:val="none" w:sz="0" w:space="0" w:color="auto"/>
          </w:divBdr>
        </w:div>
        <w:div w:id="673993379">
          <w:marLeft w:val="274"/>
          <w:marRight w:val="0"/>
          <w:marTop w:val="0"/>
          <w:marBottom w:val="0"/>
          <w:divBdr>
            <w:top w:val="none" w:sz="0" w:space="0" w:color="auto"/>
            <w:left w:val="none" w:sz="0" w:space="0" w:color="auto"/>
            <w:bottom w:val="none" w:sz="0" w:space="0" w:color="auto"/>
            <w:right w:val="none" w:sz="0" w:space="0" w:color="auto"/>
          </w:divBdr>
        </w:div>
        <w:div w:id="536937289">
          <w:marLeft w:val="274"/>
          <w:marRight w:val="0"/>
          <w:marTop w:val="0"/>
          <w:marBottom w:val="0"/>
          <w:divBdr>
            <w:top w:val="none" w:sz="0" w:space="0" w:color="auto"/>
            <w:left w:val="none" w:sz="0" w:space="0" w:color="auto"/>
            <w:bottom w:val="none" w:sz="0" w:space="0" w:color="auto"/>
            <w:right w:val="none" w:sz="0" w:space="0" w:color="auto"/>
          </w:divBdr>
        </w:div>
      </w:divsChild>
    </w:div>
    <w:div w:id="821854176">
      <w:bodyDiv w:val="1"/>
      <w:marLeft w:val="0"/>
      <w:marRight w:val="0"/>
      <w:marTop w:val="0"/>
      <w:marBottom w:val="0"/>
      <w:divBdr>
        <w:top w:val="none" w:sz="0" w:space="0" w:color="auto"/>
        <w:left w:val="none" w:sz="0" w:space="0" w:color="auto"/>
        <w:bottom w:val="none" w:sz="0" w:space="0" w:color="auto"/>
        <w:right w:val="none" w:sz="0" w:space="0" w:color="auto"/>
      </w:divBdr>
      <w:divsChild>
        <w:div w:id="949244059">
          <w:marLeft w:val="274"/>
          <w:marRight w:val="0"/>
          <w:marTop w:val="0"/>
          <w:marBottom w:val="0"/>
          <w:divBdr>
            <w:top w:val="none" w:sz="0" w:space="0" w:color="auto"/>
            <w:left w:val="none" w:sz="0" w:space="0" w:color="auto"/>
            <w:bottom w:val="none" w:sz="0" w:space="0" w:color="auto"/>
            <w:right w:val="none" w:sz="0" w:space="0" w:color="auto"/>
          </w:divBdr>
        </w:div>
        <w:div w:id="144207967">
          <w:marLeft w:val="274"/>
          <w:marRight w:val="0"/>
          <w:marTop w:val="0"/>
          <w:marBottom w:val="0"/>
          <w:divBdr>
            <w:top w:val="none" w:sz="0" w:space="0" w:color="auto"/>
            <w:left w:val="none" w:sz="0" w:space="0" w:color="auto"/>
            <w:bottom w:val="none" w:sz="0" w:space="0" w:color="auto"/>
            <w:right w:val="none" w:sz="0" w:space="0" w:color="auto"/>
          </w:divBdr>
        </w:div>
        <w:div w:id="530726251">
          <w:marLeft w:val="274"/>
          <w:marRight w:val="0"/>
          <w:marTop w:val="0"/>
          <w:marBottom w:val="0"/>
          <w:divBdr>
            <w:top w:val="none" w:sz="0" w:space="0" w:color="auto"/>
            <w:left w:val="none" w:sz="0" w:space="0" w:color="auto"/>
            <w:bottom w:val="none" w:sz="0" w:space="0" w:color="auto"/>
            <w:right w:val="none" w:sz="0" w:space="0" w:color="auto"/>
          </w:divBdr>
        </w:div>
        <w:div w:id="689718481">
          <w:marLeft w:val="274"/>
          <w:marRight w:val="0"/>
          <w:marTop w:val="0"/>
          <w:marBottom w:val="0"/>
          <w:divBdr>
            <w:top w:val="none" w:sz="0" w:space="0" w:color="auto"/>
            <w:left w:val="none" w:sz="0" w:space="0" w:color="auto"/>
            <w:bottom w:val="none" w:sz="0" w:space="0" w:color="auto"/>
            <w:right w:val="none" w:sz="0" w:space="0" w:color="auto"/>
          </w:divBdr>
        </w:div>
        <w:div w:id="1132550968">
          <w:marLeft w:val="274"/>
          <w:marRight w:val="0"/>
          <w:marTop w:val="0"/>
          <w:marBottom w:val="0"/>
          <w:divBdr>
            <w:top w:val="none" w:sz="0" w:space="0" w:color="auto"/>
            <w:left w:val="none" w:sz="0" w:space="0" w:color="auto"/>
            <w:bottom w:val="none" w:sz="0" w:space="0" w:color="auto"/>
            <w:right w:val="none" w:sz="0" w:space="0" w:color="auto"/>
          </w:divBdr>
        </w:div>
        <w:div w:id="296229670">
          <w:marLeft w:val="274"/>
          <w:marRight w:val="0"/>
          <w:marTop w:val="0"/>
          <w:marBottom w:val="0"/>
          <w:divBdr>
            <w:top w:val="none" w:sz="0" w:space="0" w:color="auto"/>
            <w:left w:val="none" w:sz="0" w:space="0" w:color="auto"/>
            <w:bottom w:val="none" w:sz="0" w:space="0" w:color="auto"/>
            <w:right w:val="none" w:sz="0" w:space="0" w:color="auto"/>
          </w:divBdr>
        </w:div>
        <w:div w:id="134640629">
          <w:marLeft w:val="274"/>
          <w:marRight w:val="0"/>
          <w:marTop w:val="0"/>
          <w:marBottom w:val="0"/>
          <w:divBdr>
            <w:top w:val="none" w:sz="0" w:space="0" w:color="auto"/>
            <w:left w:val="none" w:sz="0" w:space="0" w:color="auto"/>
            <w:bottom w:val="none" w:sz="0" w:space="0" w:color="auto"/>
            <w:right w:val="none" w:sz="0" w:space="0" w:color="auto"/>
          </w:divBdr>
        </w:div>
        <w:div w:id="1340889641">
          <w:marLeft w:val="274"/>
          <w:marRight w:val="0"/>
          <w:marTop w:val="0"/>
          <w:marBottom w:val="0"/>
          <w:divBdr>
            <w:top w:val="none" w:sz="0" w:space="0" w:color="auto"/>
            <w:left w:val="none" w:sz="0" w:space="0" w:color="auto"/>
            <w:bottom w:val="none" w:sz="0" w:space="0" w:color="auto"/>
            <w:right w:val="none" w:sz="0" w:space="0" w:color="auto"/>
          </w:divBdr>
        </w:div>
        <w:div w:id="1032268774">
          <w:marLeft w:val="274"/>
          <w:marRight w:val="0"/>
          <w:marTop w:val="0"/>
          <w:marBottom w:val="0"/>
          <w:divBdr>
            <w:top w:val="none" w:sz="0" w:space="0" w:color="auto"/>
            <w:left w:val="none" w:sz="0" w:space="0" w:color="auto"/>
            <w:bottom w:val="none" w:sz="0" w:space="0" w:color="auto"/>
            <w:right w:val="none" w:sz="0" w:space="0" w:color="auto"/>
          </w:divBdr>
        </w:div>
        <w:div w:id="1572889540">
          <w:marLeft w:val="274"/>
          <w:marRight w:val="0"/>
          <w:marTop w:val="0"/>
          <w:marBottom w:val="0"/>
          <w:divBdr>
            <w:top w:val="none" w:sz="0" w:space="0" w:color="auto"/>
            <w:left w:val="none" w:sz="0" w:space="0" w:color="auto"/>
            <w:bottom w:val="none" w:sz="0" w:space="0" w:color="auto"/>
            <w:right w:val="none" w:sz="0" w:space="0" w:color="auto"/>
          </w:divBdr>
        </w:div>
        <w:div w:id="1953776856">
          <w:marLeft w:val="274"/>
          <w:marRight w:val="0"/>
          <w:marTop w:val="0"/>
          <w:marBottom w:val="0"/>
          <w:divBdr>
            <w:top w:val="none" w:sz="0" w:space="0" w:color="auto"/>
            <w:left w:val="none" w:sz="0" w:space="0" w:color="auto"/>
            <w:bottom w:val="none" w:sz="0" w:space="0" w:color="auto"/>
            <w:right w:val="none" w:sz="0" w:space="0" w:color="auto"/>
          </w:divBdr>
        </w:div>
        <w:div w:id="1689721527">
          <w:marLeft w:val="274"/>
          <w:marRight w:val="0"/>
          <w:marTop w:val="0"/>
          <w:marBottom w:val="0"/>
          <w:divBdr>
            <w:top w:val="none" w:sz="0" w:space="0" w:color="auto"/>
            <w:left w:val="none" w:sz="0" w:space="0" w:color="auto"/>
            <w:bottom w:val="none" w:sz="0" w:space="0" w:color="auto"/>
            <w:right w:val="none" w:sz="0" w:space="0" w:color="auto"/>
          </w:divBdr>
        </w:div>
        <w:div w:id="451747491">
          <w:marLeft w:val="274"/>
          <w:marRight w:val="0"/>
          <w:marTop w:val="0"/>
          <w:marBottom w:val="0"/>
          <w:divBdr>
            <w:top w:val="none" w:sz="0" w:space="0" w:color="auto"/>
            <w:left w:val="none" w:sz="0" w:space="0" w:color="auto"/>
            <w:bottom w:val="none" w:sz="0" w:space="0" w:color="auto"/>
            <w:right w:val="none" w:sz="0" w:space="0" w:color="auto"/>
          </w:divBdr>
        </w:div>
        <w:div w:id="2035571967">
          <w:marLeft w:val="274"/>
          <w:marRight w:val="0"/>
          <w:marTop w:val="0"/>
          <w:marBottom w:val="0"/>
          <w:divBdr>
            <w:top w:val="none" w:sz="0" w:space="0" w:color="auto"/>
            <w:left w:val="none" w:sz="0" w:space="0" w:color="auto"/>
            <w:bottom w:val="none" w:sz="0" w:space="0" w:color="auto"/>
            <w:right w:val="none" w:sz="0" w:space="0" w:color="auto"/>
          </w:divBdr>
        </w:div>
        <w:div w:id="1443037258">
          <w:marLeft w:val="274"/>
          <w:marRight w:val="0"/>
          <w:marTop w:val="0"/>
          <w:marBottom w:val="0"/>
          <w:divBdr>
            <w:top w:val="none" w:sz="0" w:space="0" w:color="auto"/>
            <w:left w:val="none" w:sz="0" w:space="0" w:color="auto"/>
            <w:bottom w:val="none" w:sz="0" w:space="0" w:color="auto"/>
            <w:right w:val="none" w:sz="0" w:space="0" w:color="auto"/>
          </w:divBdr>
        </w:div>
        <w:div w:id="433522659">
          <w:marLeft w:val="274"/>
          <w:marRight w:val="0"/>
          <w:marTop w:val="0"/>
          <w:marBottom w:val="0"/>
          <w:divBdr>
            <w:top w:val="none" w:sz="0" w:space="0" w:color="auto"/>
            <w:left w:val="none" w:sz="0" w:space="0" w:color="auto"/>
            <w:bottom w:val="none" w:sz="0" w:space="0" w:color="auto"/>
            <w:right w:val="none" w:sz="0" w:space="0" w:color="auto"/>
          </w:divBdr>
        </w:div>
        <w:div w:id="870873491">
          <w:marLeft w:val="274"/>
          <w:marRight w:val="0"/>
          <w:marTop w:val="0"/>
          <w:marBottom w:val="0"/>
          <w:divBdr>
            <w:top w:val="none" w:sz="0" w:space="0" w:color="auto"/>
            <w:left w:val="none" w:sz="0" w:space="0" w:color="auto"/>
            <w:bottom w:val="none" w:sz="0" w:space="0" w:color="auto"/>
            <w:right w:val="none" w:sz="0" w:space="0" w:color="auto"/>
          </w:divBdr>
        </w:div>
        <w:div w:id="482044069">
          <w:marLeft w:val="274"/>
          <w:marRight w:val="0"/>
          <w:marTop w:val="0"/>
          <w:marBottom w:val="0"/>
          <w:divBdr>
            <w:top w:val="none" w:sz="0" w:space="0" w:color="auto"/>
            <w:left w:val="none" w:sz="0" w:space="0" w:color="auto"/>
            <w:bottom w:val="none" w:sz="0" w:space="0" w:color="auto"/>
            <w:right w:val="none" w:sz="0" w:space="0" w:color="auto"/>
          </w:divBdr>
        </w:div>
        <w:div w:id="989675422">
          <w:marLeft w:val="274"/>
          <w:marRight w:val="0"/>
          <w:marTop w:val="0"/>
          <w:marBottom w:val="0"/>
          <w:divBdr>
            <w:top w:val="none" w:sz="0" w:space="0" w:color="auto"/>
            <w:left w:val="none" w:sz="0" w:space="0" w:color="auto"/>
            <w:bottom w:val="none" w:sz="0" w:space="0" w:color="auto"/>
            <w:right w:val="none" w:sz="0" w:space="0" w:color="auto"/>
          </w:divBdr>
        </w:div>
        <w:div w:id="943540876">
          <w:marLeft w:val="274"/>
          <w:marRight w:val="0"/>
          <w:marTop w:val="0"/>
          <w:marBottom w:val="0"/>
          <w:divBdr>
            <w:top w:val="none" w:sz="0" w:space="0" w:color="auto"/>
            <w:left w:val="none" w:sz="0" w:space="0" w:color="auto"/>
            <w:bottom w:val="none" w:sz="0" w:space="0" w:color="auto"/>
            <w:right w:val="none" w:sz="0" w:space="0" w:color="auto"/>
          </w:divBdr>
        </w:div>
        <w:div w:id="566956156">
          <w:marLeft w:val="274"/>
          <w:marRight w:val="0"/>
          <w:marTop w:val="0"/>
          <w:marBottom w:val="0"/>
          <w:divBdr>
            <w:top w:val="none" w:sz="0" w:space="0" w:color="auto"/>
            <w:left w:val="none" w:sz="0" w:space="0" w:color="auto"/>
            <w:bottom w:val="none" w:sz="0" w:space="0" w:color="auto"/>
            <w:right w:val="none" w:sz="0" w:space="0" w:color="auto"/>
          </w:divBdr>
        </w:div>
        <w:div w:id="564611550">
          <w:marLeft w:val="274"/>
          <w:marRight w:val="0"/>
          <w:marTop w:val="0"/>
          <w:marBottom w:val="0"/>
          <w:divBdr>
            <w:top w:val="none" w:sz="0" w:space="0" w:color="auto"/>
            <w:left w:val="none" w:sz="0" w:space="0" w:color="auto"/>
            <w:bottom w:val="none" w:sz="0" w:space="0" w:color="auto"/>
            <w:right w:val="none" w:sz="0" w:space="0" w:color="auto"/>
          </w:divBdr>
        </w:div>
        <w:div w:id="550534044">
          <w:marLeft w:val="274"/>
          <w:marRight w:val="0"/>
          <w:marTop w:val="0"/>
          <w:marBottom w:val="0"/>
          <w:divBdr>
            <w:top w:val="none" w:sz="0" w:space="0" w:color="auto"/>
            <w:left w:val="none" w:sz="0" w:space="0" w:color="auto"/>
            <w:bottom w:val="none" w:sz="0" w:space="0" w:color="auto"/>
            <w:right w:val="none" w:sz="0" w:space="0" w:color="auto"/>
          </w:divBdr>
        </w:div>
        <w:div w:id="1492452986">
          <w:marLeft w:val="274"/>
          <w:marRight w:val="0"/>
          <w:marTop w:val="0"/>
          <w:marBottom w:val="0"/>
          <w:divBdr>
            <w:top w:val="none" w:sz="0" w:space="0" w:color="auto"/>
            <w:left w:val="none" w:sz="0" w:space="0" w:color="auto"/>
            <w:bottom w:val="none" w:sz="0" w:space="0" w:color="auto"/>
            <w:right w:val="none" w:sz="0" w:space="0" w:color="auto"/>
          </w:divBdr>
        </w:div>
        <w:div w:id="64646430">
          <w:marLeft w:val="274"/>
          <w:marRight w:val="0"/>
          <w:marTop w:val="0"/>
          <w:marBottom w:val="0"/>
          <w:divBdr>
            <w:top w:val="none" w:sz="0" w:space="0" w:color="auto"/>
            <w:left w:val="none" w:sz="0" w:space="0" w:color="auto"/>
            <w:bottom w:val="none" w:sz="0" w:space="0" w:color="auto"/>
            <w:right w:val="none" w:sz="0" w:space="0" w:color="auto"/>
          </w:divBdr>
        </w:div>
        <w:div w:id="1453591881">
          <w:marLeft w:val="274"/>
          <w:marRight w:val="0"/>
          <w:marTop w:val="0"/>
          <w:marBottom w:val="0"/>
          <w:divBdr>
            <w:top w:val="none" w:sz="0" w:space="0" w:color="auto"/>
            <w:left w:val="none" w:sz="0" w:space="0" w:color="auto"/>
            <w:bottom w:val="none" w:sz="0" w:space="0" w:color="auto"/>
            <w:right w:val="none" w:sz="0" w:space="0" w:color="auto"/>
          </w:divBdr>
        </w:div>
        <w:div w:id="1936330006">
          <w:marLeft w:val="274"/>
          <w:marRight w:val="0"/>
          <w:marTop w:val="0"/>
          <w:marBottom w:val="0"/>
          <w:divBdr>
            <w:top w:val="none" w:sz="0" w:space="0" w:color="auto"/>
            <w:left w:val="none" w:sz="0" w:space="0" w:color="auto"/>
            <w:bottom w:val="none" w:sz="0" w:space="0" w:color="auto"/>
            <w:right w:val="none" w:sz="0" w:space="0" w:color="auto"/>
          </w:divBdr>
        </w:div>
        <w:div w:id="1031303611">
          <w:marLeft w:val="274"/>
          <w:marRight w:val="0"/>
          <w:marTop w:val="0"/>
          <w:marBottom w:val="0"/>
          <w:divBdr>
            <w:top w:val="none" w:sz="0" w:space="0" w:color="auto"/>
            <w:left w:val="none" w:sz="0" w:space="0" w:color="auto"/>
            <w:bottom w:val="none" w:sz="0" w:space="0" w:color="auto"/>
            <w:right w:val="none" w:sz="0" w:space="0" w:color="auto"/>
          </w:divBdr>
        </w:div>
        <w:div w:id="908879308">
          <w:marLeft w:val="274"/>
          <w:marRight w:val="0"/>
          <w:marTop w:val="0"/>
          <w:marBottom w:val="0"/>
          <w:divBdr>
            <w:top w:val="none" w:sz="0" w:space="0" w:color="auto"/>
            <w:left w:val="none" w:sz="0" w:space="0" w:color="auto"/>
            <w:bottom w:val="none" w:sz="0" w:space="0" w:color="auto"/>
            <w:right w:val="none" w:sz="0" w:space="0" w:color="auto"/>
          </w:divBdr>
        </w:div>
        <w:div w:id="1137837160">
          <w:marLeft w:val="274"/>
          <w:marRight w:val="0"/>
          <w:marTop w:val="0"/>
          <w:marBottom w:val="0"/>
          <w:divBdr>
            <w:top w:val="none" w:sz="0" w:space="0" w:color="auto"/>
            <w:left w:val="none" w:sz="0" w:space="0" w:color="auto"/>
            <w:bottom w:val="none" w:sz="0" w:space="0" w:color="auto"/>
            <w:right w:val="none" w:sz="0" w:space="0" w:color="auto"/>
          </w:divBdr>
        </w:div>
        <w:div w:id="1219442737">
          <w:marLeft w:val="274"/>
          <w:marRight w:val="0"/>
          <w:marTop w:val="0"/>
          <w:marBottom w:val="0"/>
          <w:divBdr>
            <w:top w:val="none" w:sz="0" w:space="0" w:color="auto"/>
            <w:left w:val="none" w:sz="0" w:space="0" w:color="auto"/>
            <w:bottom w:val="none" w:sz="0" w:space="0" w:color="auto"/>
            <w:right w:val="none" w:sz="0" w:space="0" w:color="auto"/>
          </w:divBdr>
        </w:div>
        <w:div w:id="552665809">
          <w:marLeft w:val="274"/>
          <w:marRight w:val="0"/>
          <w:marTop w:val="0"/>
          <w:marBottom w:val="0"/>
          <w:divBdr>
            <w:top w:val="none" w:sz="0" w:space="0" w:color="auto"/>
            <w:left w:val="none" w:sz="0" w:space="0" w:color="auto"/>
            <w:bottom w:val="none" w:sz="0" w:space="0" w:color="auto"/>
            <w:right w:val="none" w:sz="0" w:space="0" w:color="auto"/>
          </w:divBdr>
        </w:div>
        <w:div w:id="464351283">
          <w:marLeft w:val="274"/>
          <w:marRight w:val="0"/>
          <w:marTop w:val="0"/>
          <w:marBottom w:val="0"/>
          <w:divBdr>
            <w:top w:val="none" w:sz="0" w:space="0" w:color="auto"/>
            <w:left w:val="none" w:sz="0" w:space="0" w:color="auto"/>
            <w:bottom w:val="none" w:sz="0" w:space="0" w:color="auto"/>
            <w:right w:val="none" w:sz="0" w:space="0" w:color="auto"/>
          </w:divBdr>
        </w:div>
        <w:div w:id="1650400541">
          <w:marLeft w:val="274"/>
          <w:marRight w:val="0"/>
          <w:marTop w:val="0"/>
          <w:marBottom w:val="0"/>
          <w:divBdr>
            <w:top w:val="none" w:sz="0" w:space="0" w:color="auto"/>
            <w:left w:val="none" w:sz="0" w:space="0" w:color="auto"/>
            <w:bottom w:val="none" w:sz="0" w:space="0" w:color="auto"/>
            <w:right w:val="none" w:sz="0" w:space="0" w:color="auto"/>
          </w:divBdr>
        </w:div>
        <w:div w:id="1545099952">
          <w:marLeft w:val="274"/>
          <w:marRight w:val="0"/>
          <w:marTop w:val="0"/>
          <w:marBottom w:val="0"/>
          <w:divBdr>
            <w:top w:val="none" w:sz="0" w:space="0" w:color="auto"/>
            <w:left w:val="none" w:sz="0" w:space="0" w:color="auto"/>
            <w:bottom w:val="none" w:sz="0" w:space="0" w:color="auto"/>
            <w:right w:val="none" w:sz="0" w:space="0" w:color="auto"/>
          </w:divBdr>
        </w:div>
        <w:div w:id="2118014599">
          <w:marLeft w:val="274"/>
          <w:marRight w:val="0"/>
          <w:marTop w:val="0"/>
          <w:marBottom w:val="0"/>
          <w:divBdr>
            <w:top w:val="none" w:sz="0" w:space="0" w:color="auto"/>
            <w:left w:val="none" w:sz="0" w:space="0" w:color="auto"/>
            <w:bottom w:val="none" w:sz="0" w:space="0" w:color="auto"/>
            <w:right w:val="none" w:sz="0" w:space="0" w:color="auto"/>
          </w:divBdr>
        </w:div>
        <w:div w:id="318658639">
          <w:marLeft w:val="274"/>
          <w:marRight w:val="0"/>
          <w:marTop w:val="0"/>
          <w:marBottom w:val="0"/>
          <w:divBdr>
            <w:top w:val="none" w:sz="0" w:space="0" w:color="auto"/>
            <w:left w:val="none" w:sz="0" w:space="0" w:color="auto"/>
            <w:bottom w:val="none" w:sz="0" w:space="0" w:color="auto"/>
            <w:right w:val="none" w:sz="0" w:space="0" w:color="auto"/>
          </w:divBdr>
        </w:div>
      </w:divsChild>
    </w:div>
    <w:div w:id="980814665">
      <w:bodyDiv w:val="1"/>
      <w:marLeft w:val="0"/>
      <w:marRight w:val="0"/>
      <w:marTop w:val="0"/>
      <w:marBottom w:val="0"/>
      <w:divBdr>
        <w:top w:val="none" w:sz="0" w:space="0" w:color="auto"/>
        <w:left w:val="none" w:sz="0" w:space="0" w:color="auto"/>
        <w:bottom w:val="none" w:sz="0" w:space="0" w:color="auto"/>
        <w:right w:val="none" w:sz="0" w:space="0" w:color="auto"/>
      </w:divBdr>
      <w:divsChild>
        <w:div w:id="1198736150">
          <w:marLeft w:val="274"/>
          <w:marRight w:val="0"/>
          <w:marTop w:val="0"/>
          <w:marBottom w:val="0"/>
          <w:divBdr>
            <w:top w:val="none" w:sz="0" w:space="0" w:color="auto"/>
            <w:left w:val="none" w:sz="0" w:space="0" w:color="auto"/>
            <w:bottom w:val="none" w:sz="0" w:space="0" w:color="auto"/>
            <w:right w:val="none" w:sz="0" w:space="0" w:color="auto"/>
          </w:divBdr>
        </w:div>
        <w:div w:id="1781727296">
          <w:marLeft w:val="274"/>
          <w:marRight w:val="0"/>
          <w:marTop w:val="0"/>
          <w:marBottom w:val="0"/>
          <w:divBdr>
            <w:top w:val="none" w:sz="0" w:space="0" w:color="auto"/>
            <w:left w:val="none" w:sz="0" w:space="0" w:color="auto"/>
            <w:bottom w:val="none" w:sz="0" w:space="0" w:color="auto"/>
            <w:right w:val="none" w:sz="0" w:space="0" w:color="auto"/>
          </w:divBdr>
        </w:div>
        <w:div w:id="338043001">
          <w:marLeft w:val="274"/>
          <w:marRight w:val="0"/>
          <w:marTop w:val="0"/>
          <w:marBottom w:val="0"/>
          <w:divBdr>
            <w:top w:val="none" w:sz="0" w:space="0" w:color="auto"/>
            <w:left w:val="none" w:sz="0" w:space="0" w:color="auto"/>
            <w:bottom w:val="none" w:sz="0" w:space="0" w:color="auto"/>
            <w:right w:val="none" w:sz="0" w:space="0" w:color="auto"/>
          </w:divBdr>
        </w:div>
        <w:div w:id="1119103036">
          <w:marLeft w:val="274"/>
          <w:marRight w:val="0"/>
          <w:marTop w:val="0"/>
          <w:marBottom w:val="0"/>
          <w:divBdr>
            <w:top w:val="none" w:sz="0" w:space="0" w:color="auto"/>
            <w:left w:val="none" w:sz="0" w:space="0" w:color="auto"/>
            <w:bottom w:val="none" w:sz="0" w:space="0" w:color="auto"/>
            <w:right w:val="none" w:sz="0" w:space="0" w:color="auto"/>
          </w:divBdr>
        </w:div>
        <w:div w:id="781143710">
          <w:marLeft w:val="274"/>
          <w:marRight w:val="0"/>
          <w:marTop w:val="0"/>
          <w:marBottom w:val="0"/>
          <w:divBdr>
            <w:top w:val="none" w:sz="0" w:space="0" w:color="auto"/>
            <w:left w:val="none" w:sz="0" w:space="0" w:color="auto"/>
            <w:bottom w:val="none" w:sz="0" w:space="0" w:color="auto"/>
            <w:right w:val="none" w:sz="0" w:space="0" w:color="auto"/>
          </w:divBdr>
        </w:div>
        <w:div w:id="1731070760">
          <w:marLeft w:val="274"/>
          <w:marRight w:val="0"/>
          <w:marTop w:val="0"/>
          <w:marBottom w:val="0"/>
          <w:divBdr>
            <w:top w:val="none" w:sz="0" w:space="0" w:color="auto"/>
            <w:left w:val="none" w:sz="0" w:space="0" w:color="auto"/>
            <w:bottom w:val="none" w:sz="0" w:space="0" w:color="auto"/>
            <w:right w:val="none" w:sz="0" w:space="0" w:color="auto"/>
          </w:divBdr>
        </w:div>
        <w:div w:id="1858495260">
          <w:marLeft w:val="274"/>
          <w:marRight w:val="0"/>
          <w:marTop w:val="0"/>
          <w:marBottom w:val="0"/>
          <w:divBdr>
            <w:top w:val="none" w:sz="0" w:space="0" w:color="auto"/>
            <w:left w:val="none" w:sz="0" w:space="0" w:color="auto"/>
            <w:bottom w:val="none" w:sz="0" w:space="0" w:color="auto"/>
            <w:right w:val="none" w:sz="0" w:space="0" w:color="auto"/>
          </w:divBdr>
        </w:div>
        <w:div w:id="1941449004">
          <w:marLeft w:val="274"/>
          <w:marRight w:val="0"/>
          <w:marTop w:val="0"/>
          <w:marBottom w:val="0"/>
          <w:divBdr>
            <w:top w:val="none" w:sz="0" w:space="0" w:color="auto"/>
            <w:left w:val="none" w:sz="0" w:space="0" w:color="auto"/>
            <w:bottom w:val="none" w:sz="0" w:space="0" w:color="auto"/>
            <w:right w:val="none" w:sz="0" w:space="0" w:color="auto"/>
          </w:divBdr>
        </w:div>
        <w:div w:id="888107788">
          <w:marLeft w:val="274"/>
          <w:marRight w:val="0"/>
          <w:marTop w:val="0"/>
          <w:marBottom w:val="0"/>
          <w:divBdr>
            <w:top w:val="none" w:sz="0" w:space="0" w:color="auto"/>
            <w:left w:val="none" w:sz="0" w:space="0" w:color="auto"/>
            <w:bottom w:val="none" w:sz="0" w:space="0" w:color="auto"/>
            <w:right w:val="none" w:sz="0" w:space="0" w:color="auto"/>
          </w:divBdr>
        </w:div>
        <w:div w:id="1631745896">
          <w:marLeft w:val="274"/>
          <w:marRight w:val="0"/>
          <w:marTop w:val="0"/>
          <w:marBottom w:val="0"/>
          <w:divBdr>
            <w:top w:val="none" w:sz="0" w:space="0" w:color="auto"/>
            <w:left w:val="none" w:sz="0" w:space="0" w:color="auto"/>
            <w:bottom w:val="none" w:sz="0" w:space="0" w:color="auto"/>
            <w:right w:val="none" w:sz="0" w:space="0" w:color="auto"/>
          </w:divBdr>
        </w:div>
        <w:div w:id="260990381">
          <w:marLeft w:val="274"/>
          <w:marRight w:val="0"/>
          <w:marTop w:val="0"/>
          <w:marBottom w:val="0"/>
          <w:divBdr>
            <w:top w:val="none" w:sz="0" w:space="0" w:color="auto"/>
            <w:left w:val="none" w:sz="0" w:space="0" w:color="auto"/>
            <w:bottom w:val="none" w:sz="0" w:space="0" w:color="auto"/>
            <w:right w:val="none" w:sz="0" w:space="0" w:color="auto"/>
          </w:divBdr>
        </w:div>
        <w:div w:id="151877314">
          <w:marLeft w:val="274"/>
          <w:marRight w:val="0"/>
          <w:marTop w:val="0"/>
          <w:marBottom w:val="0"/>
          <w:divBdr>
            <w:top w:val="none" w:sz="0" w:space="0" w:color="auto"/>
            <w:left w:val="none" w:sz="0" w:space="0" w:color="auto"/>
            <w:bottom w:val="none" w:sz="0" w:space="0" w:color="auto"/>
            <w:right w:val="none" w:sz="0" w:space="0" w:color="auto"/>
          </w:divBdr>
        </w:div>
        <w:div w:id="1592202387">
          <w:marLeft w:val="274"/>
          <w:marRight w:val="0"/>
          <w:marTop w:val="0"/>
          <w:marBottom w:val="0"/>
          <w:divBdr>
            <w:top w:val="none" w:sz="0" w:space="0" w:color="auto"/>
            <w:left w:val="none" w:sz="0" w:space="0" w:color="auto"/>
            <w:bottom w:val="none" w:sz="0" w:space="0" w:color="auto"/>
            <w:right w:val="none" w:sz="0" w:space="0" w:color="auto"/>
          </w:divBdr>
        </w:div>
        <w:div w:id="57948839">
          <w:marLeft w:val="274"/>
          <w:marRight w:val="0"/>
          <w:marTop w:val="0"/>
          <w:marBottom w:val="0"/>
          <w:divBdr>
            <w:top w:val="none" w:sz="0" w:space="0" w:color="auto"/>
            <w:left w:val="none" w:sz="0" w:space="0" w:color="auto"/>
            <w:bottom w:val="none" w:sz="0" w:space="0" w:color="auto"/>
            <w:right w:val="none" w:sz="0" w:space="0" w:color="auto"/>
          </w:divBdr>
        </w:div>
        <w:div w:id="880826028">
          <w:marLeft w:val="274"/>
          <w:marRight w:val="0"/>
          <w:marTop w:val="0"/>
          <w:marBottom w:val="0"/>
          <w:divBdr>
            <w:top w:val="none" w:sz="0" w:space="0" w:color="auto"/>
            <w:left w:val="none" w:sz="0" w:space="0" w:color="auto"/>
            <w:bottom w:val="none" w:sz="0" w:space="0" w:color="auto"/>
            <w:right w:val="none" w:sz="0" w:space="0" w:color="auto"/>
          </w:divBdr>
        </w:div>
        <w:div w:id="557328848">
          <w:marLeft w:val="274"/>
          <w:marRight w:val="0"/>
          <w:marTop w:val="0"/>
          <w:marBottom w:val="0"/>
          <w:divBdr>
            <w:top w:val="none" w:sz="0" w:space="0" w:color="auto"/>
            <w:left w:val="none" w:sz="0" w:space="0" w:color="auto"/>
            <w:bottom w:val="none" w:sz="0" w:space="0" w:color="auto"/>
            <w:right w:val="none" w:sz="0" w:space="0" w:color="auto"/>
          </w:divBdr>
        </w:div>
        <w:div w:id="33628097">
          <w:marLeft w:val="274"/>
          <w:marRight w:val="0"/>
          <w:marTop w:val="0"/>
          <w:marBottom w:val="0"/>
          <w:divBdr>
            <w:top w:val="none" w:sz="0" w:space="0" w:color="auto"/>
            <w:left w:val="none" w:sz="0" w:space="0" w:color="auto"/>
            <w:bottom w:val="none" w:sz="0" w:space="0" w:color="auto"/>
            <w:right w:val="none" w:sz="0" w:space="0" w:color="auto"/>
          </w:divBdr>
        </w:div>
        <w:div w:id="1551307212">
          <w:marLeft w:val="274"/>
          <w:marRight w:val="0"/>
          <w:marTop w:val="0"/>
          <w:marBottom w:val="0"/>
          <w:divBdr>
            <w:top w:val="none" w:sz="0" w:space="0" w:color="auto"/>
            <w:left w:val="none" w:sz="0" w:space="0" w:color="auto"/>
            <w:bottom w:val="none" w:sz="0" w:space="0" w:color="auto"/>
            <w:right w:val="none" w:sz="0" w:space="0" w:color="auto"/>
          </w:divBdr>
        </w:div>
        <w:div w:id="1076560320">
          <w:marLeft w:val="274"/>
          <w:marRight w:val="0"/>
          <w:marTop w:val="0"/>
          <w:marBottom w:val="0"/>
          <w:divBdr>
            <w:top w:val="none" w:sz="0" w:space="0" w:color="auto"/>
            <w:left w:val="none" w:sz="0" w:space="0" w:color="auto"/>
            <w:bottom w:val="none" w:sz="0" w:space="0" w:color="auto"/>
            <w:right w:val="none" w:sz="0" w:space="0" w:color="auto"/>
          </w:divBdr>
        </w:div>
        <w:div w:id="649865313">
          <w:marLeft w:val="274"/>
          <w:marRight w:val="0"/>
          <w:marTop w:val="0"/>
          <w:marBottom w:val="0"/>
          <w:divBdr>
            <w:top w:val="none" w:sz="0" w:space="0" w:color="auto"/>
            <w:left w:val="none" w:sz="0" w:space="0" w:color="auto"/>
            <w:bottom w:val="none" w:sz="0" w:space="0" w:color="auto"/>
            <w:right w:val="none" w:sz="0" w:space="0" w:color="auto"/>
          </w:divBdr>
        </w:div>
        <w:div w:id="1870145244">
          <w:marLeft w:val="274"/>
          <w:marRight w:val="0"/>
          <w:marTop w:val="0"/>
          <w:marBottom w:val="0"/>
          <w:divBdr>
            <w:top w:val="none" w:sz="0" w:space="0" w:color="auto"/>
            <w:left w:val="none" w:sz="0" w:space="0" w:color="auto"/>
            <w:bottom w:val="none" w:sz="0" w:space="0" w:color="auto"/>
            <w:right w:val="none" w:sz="0" w:space="0" w:color="auto"/>
          </w:divBdr>
        </w:div>
        <w:div w:id="950473514">
          <w:marLeft w:val="274"/>
          <w:marRight w:val="0"/>
          <w:marTop w:val="0"/>
          <w:marBottom w:val="0"/>
          <w:divBdr>
            <w:top w:val="none" w:sz="0" w:space="0" w:color="auto"/>
            <w:left w:val="none" w:sz="0" w:space="0" w:color="auto"/>
            <w:bottom w:val="none" w:sz="0" w:space="0" w:color="auto"/>
            <w:right w:val="none" w:sz="0" w:space="0" w:color="auto"/>
          </w:divBdr>
        </w:div>
        <w:div w:id="1866938548">
          <w:marLeft w:val="274"/>
          <w:marRight w:val="0"/>
          <w:marTop w:val="0"/>
          <w:marBottom w:val="0"/>
          <w:divBdr>
            <w:top w:val="none" w:sz="0" w:space="0" w:color="auto"/>
            <w:left w:val="none" w:sz="0" w:space="0" w:color="auto"/>
            <w:bottom w:val="none" w:sz="0" w:space="0" w:color="auto"/>
            <w:right w:val="none" w:sz="0" w:space="0" w:color="auto"/>
          </w:divBdr>
        </w:div>
        <w:div w:id="1041593829">
          <w:marLeft w:val="274"/>
          <w:marRight w:val="0"/>
          <w:marTop w:val="0"/>
          <w:marBottom w:val="0"/>
          <w:divBdr>
            <w:top w:val="none" w:sz="0" w:space="0" w:color="auto"/>
            <w:left w:val="none" w:sz="0" w:space="0" w:color="auto"/>
            <w:bottom w:val="none" w:sz="0" w:space="0" w:color="auto"/>
            <w:right w:val="none" w:sz="0" w:space="0" w:color="auto"/>
          </w:divBdr>
        </w:div>
        <w:div w:id="1452746971">
          <w:marLeft w:val="274"/>
          <w:marRight w:val="0"/>
          <w:marTop w:val="0"/>
          <w:marBottom w:val="0"/>
          <w:divBdr>
            <w:top w:val="none" w:sz="0" w:space="0" w:color="auto"/>
            <w:left w:val="none" w:sz="0" w:space="0" w:color="auto"/>
            <w:bottom w:val="none" w:sz="0" w:space="0" w:color="auto"/>
            <w:right w:val="none" w:sz="0" w:space="0" w:color="auto"/>
          </w:divBdr>
        </w:div>
        <w:div w:id="1675306628">
          <w:marLeft w:val="274"/>
          <w:marRight w:val="0"/>
          <w:marTop w:val="0"/>
          <w:marBottom w:val="0"/>
          <w:divBdr>
            <w:top w:val="none" w:sz="0" w:space="0" w:color="auto"/>
            <w:left w:val="none" w:sz="0" w:space="0" w:color="auto"/>
            <w:bottom w:val="none" w:sz="0" w:space="0" w:color="auto"/>
            <w:right w:val="none" w:sz="0" w:space="0" w:color="auto"/>
          </w:divBdr>
        </w:div>
        <w:div w:id="1722052577">
          <w:marLeft w:val="274"/>
          <w:marRight w:val="0"/>
          <w:marTop w:val="0"/>
          <w:marBottom w:val="0"/>
          <w:divBdr>
            <w:top w:val="none" w:sz="0" w:space="0" w:color="auto"/>
            <w:left w:val="none" w:sz="0" w:space="0" w:color="auto"/>
            <w:bottom w:val="none" w:sz="0" w:space="0" w:color="auto"/>
            <w:right w:val="none" w:sz="0" w:space="0" w:color="auto"/>
          </w:divBdr>
        </w:div>
        <w:div w:id="708067065">
          <w:marLeft w:val="274"/>
          <w:marRight w:val="0"/>
          <w:marTop w:val="0"/>
          <w:marBottom w:val="0"/>
          <w:divBdr>
            <w:top w:val="none" w:sz="0" w:space="0" w:color="auto"/>
            <w:left w:val="none" w:sz="0" w:space="0" w:color="auto"/>
            <w:bottom w:val="none" w:sz="0" w:space="0" w:color="auto"/>
            <w:right w:val="none" w:sz="0" w:space="0" w:color="auto"/>
          </w:divBdr>
        </w:div>
        <w:div w:id="375549956">
          <w:marLeft w:val="274"/>
          <w:marRight w:val="0"/>
          <w:marTop w:val="0"/>
          <w:marBottom w:val="0"/>
          <w:divBdr>
            <w:top w:val="none" w:sz="0" w:space="0" w:color="auto"/>
            <w:left w:val="none" w:sz="0" w:space="0" w:color="auto"/>
            <w:bottom w:val="none" w:sz="0" w:space="0" w:color="auto"/>
            <w:right w:val="none" w:sz="0" w:space="0" w:color="auto"/>
          </w:divBdr>
        </w:div>
        <w:div w:id="1482581570">
          <w:marLeft w:val="274"/>
          <w:marRight w:val="0"/>
          <w:marTop w:val="0"/>
          <w:marBottom w:val="0"/>
          <w:divBdr>
            <w:top w:val="none" w:sz="0" w:space="0" w:color="auto"/>
            <w:left w:val="none" w:sz="0" w:space="0" w:color="auto"/>
            <w:bottom w:val="none" w:sz="0" w:space="0" w:color="auto"/>
            <w:right w:val="none" w:sz="0" w:space="0" w:color="auto"/>
          </w:divBdr>
        </w:div>
        <w:div w:id="1100904834">
          <w:marLeft w:val="274"/>
          <w:marRight w:val="0"/>
          <w:marTop w:val="0"/>
          <w:marBottom w:val="0"/>
          <w:divBdr>
            <w:top w:val="none" w:sz="0" w:space="0" w:color="auto"/>
            <w:left w:val="none" w:sz="0" w:space="0" w:color="auto"/>
            <w:bottom w:val="none" w:sz="0" w:space="0" w:color="auto"/>
            <w:right w:val="none" w:sz="0" w:space="0" w:color="auto"/>
          </w:divBdr>
        </w:div>
      </w:divsChild>
    </w:div>
    <w:div w:id="1408307112">
      <w:bodyDiv w:val="1"/>
      <w:marLeft w:val="0"/>
      <w:marRight w:val="0"/>
      <w:marTop w:val="0"/>
      <w:marBottom w:val="0"/>
      <w:divBdr>
        <w:top w:val="none" w:sz="0" w:space="0" w:color="auto"/>
        <w:left w:val="none" w:sz="0" w:space="0" w:color="auto"/>
        <w:bottom w:val="none" w:sz="0" w:space="0" w:color="auto"/>
        <w:right w:val="none" w:sz="0" w:space="0" w:color="auto"/>
      </w:divBdr>
    </w:div>
    <w:div w:id="1573733453">
      <w:bodyDiv w:val="1"/>
      <w:marLeft w:val="0"/>
      <w:marRight w:val="0"/>
      <w:marTop w:val="0"/>
      <w:marBottom w:val="0"/>
      <w:divBdr>
        <w:top w:val="none" w:sz="0" w:space="0" w:color="auto"/>
        <w:left w:val="none" w:sz="0" w:space="0" w:color="auto"/>
        <w:bottom w:val="none" w:sz="0" w:space="0" w:color="auto"/>
        <w:right w:val="none" w:sz="0" w:space="0" w:color="auto"/>
      </w:divBdr>
    </w:div>
    <w:div w:id="1591351091">
      <w:bodyDiv w:val="1"/>
      <w:marLeft w:val="0"/>
      <w:marRight w:val="0"/>
      <w:marTop w:val="0"/>
      <w:marBottom w:val="0"/>
      <w:divBdr>
        <w:top w:val="none" w:sz="0" w:space="0" w:color="auto"/>
        <w:left w:val="none" w:sz="0" w:space="0" w:color="auto"/>
        <w:bottom w:val="none" w:sz="0" w:space="0" w:color="auto"/>
        <w:right w:val="none" w:sz="0" w:space="0" w:color="auto"/>
      </w:divBdr>
    </w:div>
    <w:div w:id="1800612790">
      <w:bodyDiv w:val="1"/>
      <w:marLeft w:val="0"/>
      <w:marRight w:val="0"/>
      <w:marTop w:val="0"/>
      <w:marBottom w:val="0"/>
      <w:divBdr>
        <w:top w:val="none" w:sz="0" w:space="0" w:color="auto"/>
        <w:left w:val="none" w:sz="0" w:space="0" w:color="auto"/>
        <w:bottom w:val="none" w:sz="0" w:space="0" w:color="auto"/>
        <w:right w:val="none" w:sz="0" w:space="0" w:color="auto"/>
      </w:divBdr>
      <w:divsChild>
        <w:div w:id="344291114">
          <w:marLeft w:val="274"/>
          <w:marRight w:val="0"/>
          <w:marTop w:val="0"/>
          <w:marBottom w:val="0"/>
          <w:divBdr>
            <w:top w:val="none" w:sz="0" w:space="0" w:color="auto"/>
            <w:left w:val="none" w:sz="0" w:space="0" w:color="auto"/>
            <w:bottom w:val="none" w:sz="0" w:space="0" w:color="auto"/>
            <w:right w:val="none" w:sz="0" w:space="0" w:color="auto"/>
          </w:divBdr>
        </w:div>
        <w:div w:id="1150444003">
          <w:marLeft w:val="274"/>
          <w:marRight w:val="0"/>
          <w:marTop w:val="0"/>
          <w:marBottom w:val="0"/>
          <w:divBdr>
            <w:top w:val="none" w:sz="0" w:space="0" w:color="auto"/>
            <w:left w:val="none" w:sz="0" w:space="0" w:color="auto"/>
            <w:bottom w:val="none" w:sz="0" w:space="0" w:color="auto"/>
            <w:right w:val="none" w:sz="0" w:space="0" w:color="auto"/>
          </w:divBdr>
        </w:div>
        <w:div w:id="1700541634">
          <w:marLeft w:val="274"/>
          <w:marRight w:val="0"/>
          <w:marTop w:val="0"/>
          <w:marBottom w:val="0"/>
          <w:divBdr>
            <w:top w:val="none" w:sz="0" w:space="0" w:color="auto"/>
            <w:left w:val="none" w:sz="0" w:space="0" w:color="auto"/>
            <w:bottom w:val="none" w:sz="0" w:space="0" w:color="auto"/>
            <w:right w:val="none" w:sz="0" w:space="0" w:color="auto"/>
          </w:divBdr>
        </w:div>
        <w:div w:id="1574706399">
          <w:marLeft w:val="274"/>
          <w:marRight w:val="0"/>
          <w:marTop w:val="0"/>
          <w:marBottom w:val="0"/>
          <w:divBdr>
            <w:top w:val="none" w:sz="0" w:space="0" w:color="auto"/>
            <w:left w:val="none" w:sz="0" w:space="0" w:color="auto"/>
            <w:bottom w:val="none" w:sz="0" w:space="0" w:color="auto"/>
            <w:right w:val="none" w:sz="0" w:space="0" w:color="auto"/>
          </w:divBdr>
        </w:div>
        <w:div w:id="738213247">
          <w:marLeft w:val="274"/>
          <w:marRight w:val="0"/>
          <w:marTop w:val="0"/>
          <w:marBottom w:val="0"/>
          <w:divBdr>
            <w:top w:val="none" w:sz="0" w:space="0" w:color="auto"/>
            <w:left w:val="none" w:sz="0" w:space="0" w:color="auto"/>
            <w:bottom w:val="none" w:sz="0" w:space="0" w:color="auto"/>
            <w:right w:val="none" w:sz="0" w:space="0" w:color="auto"/>
          </w:divBdr>
        </w:div>
        <w:div w:id="2107462466">
          <w:marLeft w:val="274"/>
          <w:marRight w:val="0"/>
          <w:marTop w:val="0"/>
          <w:marBottom w:val="0"/>
          <w:divBdr>
            <w:top w:val="none" w:sz="0" w:space="0" w:color="auto"/>
            <w:left w:val="none" w:sz="0" w:space="0" w:color="auto"/>
            <w:bottom w:val="none" w:sz="0" w:space="0" w:color="auto"/>
            <w:right w:val="none" w:sz="0" w:space="0" w:color="auto"/>
          </w:divBdr>
        </w:div>
        <w:div w:id="131484431">
          <w:marLeft w:val="274"/>
          <w:marRight w:val="0"/>
          <w:marTop w:val="0"/>
          <w:marBottom w:val="0"/>
          <w:divBdr>
            <w:top w:val="none" w:sz="0" w:space="0" w:color="auto"/>
            <w:left w:val="none" w:sz="0" w:space="0" w:color="auto"/>
            <w:bottom w:val="none" w:sz="0" w:space="0" w:color="auto"/>
            <w:right w:val="none" w:sz="0" w:space="0" w:color="auto"/>
          </w:divBdr>
        </w:div>
        <w:div w:id="1983152027">
          <w:marLeft w:val="274"/>
          <w:marRight w:val="0"/>
          <w:marTop w:val="0"/>
          <w:marBottom w:val="0"/>
          <w:divBdr>
            <w:top w:val="none" w:sz="0" w:space="0" w:color="auto"/>
            <w:left w:val="none" w:sz="0" w:space="0" w:color="auto"/>
            <w:bottom w:val="none" w:sz="0" w:space="0" w:color="auto"/>
            <w:right w:val="none" w:sz="0" w:space="0" w:color="auto"/>
          </w:divBdr>
        </w:div>
        <w:div w:id="942147129">
          <w:marLeft w:val="274"/>
          <w:marRight w:val="0"/>
          <w:marTop w:val="0"/>
          <w:marBottom w:val="0"/>
          <w:divBdr>
            <w:top w:val="none" w:sz="0" w:space="0" w:color="auto"/>
            <w:left w:val="none" w:sz="0" w:space="0" w:color="auto"/>
            <w:bottom w:val="none" w:sz="0" w:space="0" w:color="auto"/>
            <w:right w:val="none" w:sz="0" w:space="0" w:color="auto"/>
          </w:divBdr>
        </w:div>
        <w:div w:id="190850345">
          <w:marLeft w:val="274"/>
          <w:marRight w:val="0"/>
          <w:marTop w:val="0"/>
          <w:marBottom w:val="0"/>
          <w:divBdr>
            <w:top w:val="none" w:sz="0" w:space="0" w:color="auto"/>
            <w:left w:val="none" w:sz="0" w:space="0" w:color="auto"/>
            <w:bottom w:val="none" w:sz="0" w:space="0" w:color="auto"/>
            <w:right w:val="none" w:sz="0" w:space="0" w:color="auto"/>
          </w:divBdr>
        </w:div>
        <w:div w:id="1456172755">
          <w:marLeft w:val="274"/>
          <w:marRight w:val="0"/>
          <w:marTop w:val="0"/>
          <w:marBottom w:val="0"/>
          <w:divBdr>
            <w:top w:val="none" w:sz="0" w:space="0" w:color="auto"/>
            <w:left w:val="none" w:sz="0" w:space="0" w:color="auto"/>
            <w:bottom w:val="none" w:sz="0" w:space="0" w:color="auto"/>
            <w:right w:val="none" w:sz="0" w:space="0" w:color="auto"/>
          </w:divBdr>
        </w:div>
        <w:div w:id="783889730">
          <w:marLeft w:val="274"/>
          <w:marRight w:val="0"/>
          <w:marTop w:val="0"/>
          <w:marBottom w:val="0"/>
          <w:divBdr>
            <w:top w:val="none" w:sz="0" w:space="0" w:color="auto"/>
            <w:left w:val="none" w:sz="0" w:space="0" w:color="auto"/>
            <w:bottom w:val="none" w:sz="0" w:space="0" w:color="auto"/>
            <w:right w:val="none" w:sz="0" w:space="0" w:color="auto"/>
          </w:divBdr>
        </w:div>
        <w:div w:id="1316647123">
          <w:marLeft w:val="274"/>
          <w:marRight w:val="0"/>
          <w:marTop w:val="0"/>
          <w:marBottom w:val="0"/>
          <w:divBdr>
            <w:top w:val="none" w:sz="0" w:space="0" w:color="auto"/>
            <w:left w:val="none" w:sz="0" w:space="0" w:color="auto"/>
            <w:bottom w:val="none" w:sz="0" w:space="0" w:color="auto"/>
            <w:right w:val="none" w:sz="0" w:space="0" w:color="auto"/>
          </w:divBdr>
        </w:div>
        <w:div w:id="1945305144">
          <w:marLeft w:val="274"/>
          <w:marRight w:val="0"/>
          <w:marTop w:val="0"/>
          <w:marBottom w:val="0"/>
          <w:divBdr>
            <w:top w:val="none" w:sz="0" w:space="0" w:color="auto"/>
            <w:left w:val="none" w:sz="0" w:space="0" w:color="auto"/>
            <w:bottom w:val="none" w:sz="0" w:space="0" w:color="auto"/>
            <w:right w:val="none" w:sz="0" w:space="0" w:color="auto"/>
          </w:divBdr>
        </w:div>
        <w:div w:id="2108231140">
          <w:marLeft w:val="274"/>
          <w:marRight w:val="0"/>
          <w:marTop w:val="0"/>
          <w:marBottom w:val="0"/>
          <w:divBdr>
            <w:top w:val="none" w:sz="0" w:space="0" w:color="auto"/>
            <w:left w:val="none" w:sz="0" w:space="0" w:color="auto"/>
            <w:bottom w:val="none" w:sz="0" w:space="0" w:color="auto"/>
            <w:right w:val="none" w:sz="0" w:space="0" w:color="auto"/>
          </w:divBdr>
        </w:div>
        <w:div w:id="1420640605">
          <w:marLeft w:val="274"/>
          <w:marRight w:val="0"/>
          <w:marTop w:val="0"/>
          <w:marBottom w:val="0"/>
          <w:divBdr>
            <w:top w:val="none" w:sz="0" w:space="0" w:color="auto"/>
            <w:left w:val="none" w:sz="0" w:space="0" w:color="auto"/>
            <w:bottom w:val="none" w:sz="0" w:space="0" w:color="auto"/>
            <w:right w:val="none" w:sz="0" w:space="0" w:color="auto"/>
          </w:divBdr>
        </w:div>
        <w:div w:id="1211117011">
          <w:marLeft w:val="274"/>
          <w:marRight w:val="0"/>
          <w:marTop w:val="0"/>
          <w:marBottom w:val="0"/>
          <w:divBdr>
            <w:top w:val="none" w:sz="0" w:space="0" w:color="auto"/>
            <w:left w:val="none" w:sz="0" w:space="0" w:color="auto"/>
            <w:bottom w:val="none" w:sz="0" w:space="0" w:color="auto"/>
            <w:right w:val="none" w:sz="0" w:space="0" w:color="auto"/>
          </w:divBdr>
        </w:div>
        <w:div w:id="241914928">
          <w:marLeft w:val="274"/>
          <w:marRight w:val="0"/>
          <w:marTop w:val="0"/>
          <w:marBottom w:val="0"/>
          <w:divBdr>
            <w:top w:val="none" w:sz="0" w:space="0" w:color="auto"/>
            <w:left w:val="none" w:sz="0" w:space="0" w:color="auto"/>
            <w:bottom w:val="none" w:sz="0" w:space="0" w:color="auto"/>
            <w:right w:val="none" w:sz="0" w:space="0" w:color="auto"/>
          </w:divBdr>
        </w:div>
        <w:div w:id="368919415">
          <w:marLeft w:val="274"/>
          <w:marRight w:val="0"/>
          <w:marTop w:val="0"/>
          <w:marBottom w:val="0"/>
          <w:divBdr>
            <w:top w:val="none" w:sz="0" w:space="0" w:color="auto"/>
            <w:left w:val="none" w:sz="0" w:space="0" w:color="auto"/>
            <w:bottom w:val="none" w:sz="0" w:space="0" w:color="auto"/>
            <w:right w:val="none" w:sz="0" w:space="0" w:color="auto"/>
          </w:divBdr>
        </w:div>
        <w:div w:id="780998424">
          <w:marLeft w:val="274"/>
          <w:marRight w:val="0"/>
          <w:marTop w:val="0"/>
          <w:marBottom w:val="0"/>
          <w:divBdr>
            <w:top w:val="none" w:sz="0" w:space="0" w:color="auto"/>
            <w:left w:val="none" w:sz="0" w:space="0" w:color="auto"/>
            <w:bottom w:val="none" w:sz="0" w:space="0" w:color="auto"/>
            <w:right w:val="none" w:sz="0" w:space="0" w:color="auto"/>
          </w:divBdr>
        </w:div>
        <w:div w:id="1444232843">
          <w:marLeft w:val="274"/>
          <w:marRight w:val="0"/>
          <w:marTop w:val="0"/>
          <w:marBottom w:val="0"/>
          <w:divBdr>
            <w:top w:val="none" w:sz="0" w:space="0" w:color="auto"/>
            <w:left w:val="none" w:sz="0" w:space="0" w:color="auto"/>
            <w:bottom w:val="none" w:sz="0" w:space="0" w:color="auto"/>
            <w:right w:val="none" w:sz="0" w:space="0" w:color="auto"/>
          </w:divBdr>
        </w:div>
        <w:div w:id="1668902889">
          <w:marLeft w:val="274"/>
          <w:marRight w:val="0"/>
          <w:marTop w:val="0"/>
          <w:marBottom w:val="0"/>
          <w:divBdr>
            <w:top w:val="none" w:sz="0" w:space="0" w:color="auto"/>
            <w:left w:val="none" w:sz="0" w:space="0" w:color="auto"/>
            <w:bottom w:val="none" w:sz="0" w:space="0" w:color="auto"/>
            <w:right w:val="none" w:sz="0" w:space="0" w:color="auto"/>
          </w:divBdr>
        </w:div>
        <w:div w:id="1962108031">
          <w:marLeft w:val="274"/>
          <w:marRight w:val="0"/>
          <w:marTop w:val="0"/>
          <w:marBottom w:val="0"/>
          <w:divBdr>
            <w:top w:val="none" w:sz="0" w:space="0" w:color="auto"/>
            <w:left w:val="none" w:sz="0" w:space="0" w:color="auto"/>
            <w:bottom w:val="none" w:sz="0" w:space="0" w:color="auto"/>
            <w:right w:val="none" w:sz="0" w:space="0" w:color="auto"/>
          </w:divBdr>
        </w:div>
        <w:div w:id="885877945">
          <w:marLeft w:val="274"/>
          <w:marRight w:val="0"/>
          <w:marTop w:val="0"/>
          <w:marBottom w:val="0"/>
          <w:divBdr>
            <w:top w:val="none" w:sz="0" w:space="0" w:color="auto"/>
            <w:left w:val="none" w:sz="0" w:space="0" w:color="auto"/>
            <w:bottom w:val="none" w:sz="0" w:space="0" w:color="auto"/>
            <w:right w:val="none" w:sz="0" w:space="0" w:color="auto"/>
          </w:divBdr>
        </w:div>
        <w:div w:id="392972860">
          <w:marLeft w:val="274"/>
          <w:marRight w:val="0"/>
          <w:marTop w:val="0"/>
          <w:marBottom w:val="0"/>
          <w:divBdr>
            <w:top w:val="none" w:sz="0" w:space="0" w:color="auto"/>
            <w:left w:val="none" w:sz="0" w:space="0" w:color="auto"/>
            <w:bottom w:val="none" w:sz="0" w:space="0" w:color="auto"/>
            <w:right w:val="none" w:sz="0" w:space="0" w:color="auto"/>
          </w:divBdr>
        </w:div>
        <w:div w:id="56975498">
          <w:marLeft w:val="274"/>
          <w:marRight w:val="0"/>
          <w:marTop w:val="0"/>
          <w:marBottom w:val="0"/>
          <w:divBdr>
            <w:top w:val="none" w:sz="0" w:space="0" w:color="auto"/>
            <w:left w:val="none" w:sz="0" w:space="0" w:color="auto"/>
            <w:bottom w:val="none" w:sz="0" w:space="0" w:color="auto"/>
            <w:right w:val="none" w:sz="0" w:space="0" w:color="auto"/>
          </w:divBdr>
        </w:div>
        <w:div w:id="756487423">
          <w:marLeft w:val="274"/>
          <w:marRight w:val="0"/>
          <w:marTop w:val="0"/>
          <w:marBottom w:val="0"/>
          <w:divBdr>
            <w:top w:val="none" w:sz="0" w:space="0" w:color="auto"/>
            <w:left w:val="none" w:sz="0" w:space="0" w:color="auto"/>
            <w:bottom w:val="none" w:sz="0" w:space="0" w:color="auto"/>
            <w:right w:val="none" w:sz="0" w:space="0" w:color="auto"/>
          </w:divBdr>
        </w:div>
        <w:div w:id="1623733110">
          <w:marLeft w:val="274"/>
          <w:marRight w:val="0"/>
          <w:marTop w:val="0"/>
          <w:marBottom w:val="0"/>
          <w:divBdr>
            <w:top w:val="none" w:sz="0" w:space="0" w:color="auto"/>
            <w:left w:val="none" w:sz="0" w:space="0" w:color="auto"/>
            <w:bottom w:val="none" w:sz="0" w:space="0" w:color="auto"/>
            <w:right w:val="none" w:sz="0" w:space="0" w:color="auto"/>
          </w:divBdr>
        </w:div>
        <w:div w:id="749428936">
          <w:marLeft w:val="274"/>
          <w:marRight w:val="0"/>
          <w:marTop w:val="0"/>
          <w:marBottom w:val="0"/>
          <w:divBdr>
            <w:top w:val="none" w:sz="0" w:space="0" w:color="auto"/>
            <w:left w:val="none" w:sz="0" w:space="0" w:color="auto"/>
            <w:bottom w:val="none" w:sz="0" w:space="0" w:color="auto"/>
            <w:right w:val="none" w:sz="0" w:space="0" w:color="auto"/>
          </w:divBdr>
        </w:div>
        <w:div w:id="50276627">
          <w:marLeft w:val="274"/>
          <w:marRight w:val="0"/>
          <w:marTop w:val="0"/>
          <w:marBottom w:val="0"/>
          <w:divBdr>
            <w:top w:val="none" w:sz="0" w:space="0" w:color="auto"/>
            <w:left w:val="none" w:sz="0" w:space="0" w:color="auto"/>
            <w:bottom w:val="none" w:sz="0" w:space="0" w:color="auto"/>
            <w:right w:val="none" w:sz="0" w:space="0" w:color="auto"/>
          </w:divBdr>
        </w:div>
        <w:div w:id="12222307">
          <w:marLeft w:val="274"/>
          <w:marRight w:val="0"/>
          <w:marTop w:val="0"/>
          <w:marBottom w:val="0"/>
          <w:divBdr>
            <w:top w:val="none" w:sz="0" w:space="0" w:color="auto"/>
            <w:left w:val="none" w:sz="0" w:space="0" w:color="auto"/>
            <w:bottom w:val="none" w:sz="0" w:space="0" w:color="auto"/>
            <w:right w:val="none" w:sz="0" w:space="0" w:color="auto"/>
          </w:divBdr>
        </w:div>
        <w:div w:id="1657339982">
          <w:marLeft w:val="274"/>
          <w:marRight w:val="0"/>
          <w:marTop w:val="0"/>
          <w:marBottom w:val="0"/>
          <w:divBdr>
            <w:top w:val="none" w:sz="0" w:space="0" w:color="auto"/>
            <w:left w:val="none" w:sz="0" w:space="0" w:color="auto"/>
            <w:bottom w:val="none" w:sz="0" w:space="0" w:color="auto"/>
            <w:right w:val="none" w:sz="0" w:space="0" w:color="auto"/>
          </w:divBdr>
        </w:div>
        <w:div w:id="1810630545">
          <w:marLeft w:val="274"/>
          <w:marRight w:val="0"/>
          <w:marTop w:val="0"/>
          <w:marBottom w:val="0"/>
          <w:divBdr>
            <w:top w:val="none" w:sz="0" w:space="0" w:color="auto"/>
            <w:left w:val="none" w:sz="0" w:space="0" w:color="auto"/>
            <w:bottom w:val="none" w:sz="0" w:space="0" w:color="auto"/>
            <w:right w:val="none" w:sz="0" w:space="0" w:color="auto"/>
          </w:divBdr>
        </w:div>
        <w:div w:id="2043019431">
          <w:marLeft w:val="274"/>
          <w:marRight w:val="0"/>
          <w:marTop w:val="0"/>
          <w:marBottom w:val="0"/>
          <w:divBdr>
            <w:top w:val="none" w:sz="0" w:space="0" w:color="auto"/>
            <w:left w:val="none" w:sz="0" w:space="0" w:color="auto"/>
            <w:bottom w:val="none" w:sz="0" w:space="0" w:color="auto"/>
            <w:right w:val="none" w:sz="0" w:space="0" w:color="auto"/>
          </w:divBdr>
        </w:div>
        <w:div w:id="2023967389">
          <w:marLeft w:val="274"/>
          <w:marRight w:val="0"/>
          <w:marTop w:val="0"/>
          <w:marBottom w:val="0"/>
          <w:divBdr>
            <w:top w:val="none" w:sz="0" w:space="0" w:color="auto"/>
            <w:left w:val="none" w:sz="0" w:space="0" w:color="auto"/>
            <w:bottom w:val="none" w:sz="0" w:space="0" w:color="auto"/>
            <w:right w:val="none" w:sz="0" w:space="0" w:color="auto"/>
          </w:divBdr>
        </w:div>
        <w:div w:id="1325742369">
          <w:marLeft w:val="274"/>
          <w:marRight w:val="0"/>
          <w:marTop w:val="0"/>
          <w:marBottom w:val="0"/>
          <w:divBdr>
            <w:top w:val="none" w:sz="0" w:space="0" w:color="auto"/>
            <w:left w:val="none" w:sz="0" w:space="0" w:color="auto"/>
            <w:bottom w:val="none" w:sz="0" w:space="0" w:color="auto"/>
            <w:right w:val="none" w:sz="0" w:space="0" w:color="auto"/>
          </w:divBdr>
        </w:div>
        <w:div w:id="1456411803">
          <w:marLeft w:val="274"/>
          <w:marRight w:val="0"/>
          <w:marTop w:val="0"/>
          <w:marBottom w:val="0"/>
          <w:divBdr>
            <w:top w:val="none" w:sz="0" w:space="0" w:color="auto"/>
            <w:left w:val="none" w:sz="0" w:space="0" w:color="auto"/>
            <w:bottom w:val="none" w:sz="0" w:space="0" w:color="auto"/>
            <w:right w:val="none" w:sz="0" w:space="0" w:color="auto"/>
          </w:divBdr>
        </w:div>
      </w:divsChild>
    </w:div>
    <w:div w:id="2028168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jpe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40.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0.pn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85A348-A83E-4C7F-B445-C9C74C8B5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Pages>
  <Words>1501</Words>
  <Characters>8556</Characters>
  <Application>Microsoft Office Word</Application>
  <DocSecurity>0</DocSecurity>
  <Lines>71</Lines>
  <Paragraphs>20</Paragraphs>
  <ScaleCrop>false</ScaleCrop>
  <Company>Hewlett-Packard Company</Company>
  <LinksUpToDate>false</LinksUpToDate>
  <CharactersWithSpaces>10037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溫琇雯</dc:creator>
  <cp:keywords/>
  <dc:description/>
  <cp:lastModifiedBy>喻璿</cp:lastModifiedBy>
  <cp:revision>4</cp:revision>
  <cp:lastPrinted>2025-07-07T09:19:00Z</cp:lastPrinted>
  <dcterms:created xsi:type="dcterms:W3CDTF">2025-07-07T09:39:00Z</dcterms:created>
  <dcterms:modified xsi:type="dcterms:W3CDTF">2025-07-10T02:24:00Z</dcterms:modified>
</cp:coreProperties>
</file>